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034C" w:rsidRDefault="0048034C" w:rsidP="0048034C">
      <w:pPr>
        <w:adjustRightInd w:val="0"/>
        <w:snapToGrid w:val="0"/>
        <w:jc w:val="center"/>
        <w:rPr>
          <w:rFonts w:ascii="华文中宋" w:eastAsia="华文中宋" w:hAnsi="华文中宋" w:hint="eastAsia"/>
          <w:b/>
          <w:snapToGrid w:val="0"/>
          <w:kern w:val="24"/>
          <w:sz w:val="44"/>
          <w:szCs w:val="44"/>
        </w:rPr>
      </w:pPr>
      <w:r>
        <w:rPr>
          <w:rFonts w:ascii="华文中宋" w:eastAsia="华文中宋" w:hAnsi="华文中宋" w:hint="eastAsia"/>
          <w:b/>
          <w:snapToGrid w:val="0"/>
          <w:kern w:val="24"/>
          <w:sz w:val="44"/>
          <w:szCs w:val="44"/>
        </w:rPr>
        <w:t>汉语言文学专业（专升本）教学计划</w:t>
      </w:r>
    </w:p>
    <w:p w:rsidR="0048034C" w:rsidRDefault="0048034C" w:rsidP="0048034C">
      <w:pPr>
        <w:adjustRightInd w:val="0"/>
        <w:snapToGrid w:val="0"/>
        <w:spacing w:line="400" w:lineRule="exact"/>
        <w:ind w:firstLineChars="200" w:firstLine="420"/>
        <w:rPr>
          <w:rFonts w:ascii="华文仿宋" w:eastAsia="华文仿宋" w:hAnsi="华文仿宋" w:hint="eastAsia"/>
          <w:szCs w:val="21"/>
        </w:rPr>
      </w:pPr>
    </w:p>
    <w:p w:rsidR="0048034C" w:rsidRDefault="0048034C" w:rsidP="0048034C">
      <w:pPr>
        <w:adjustRightInd w:val="0"/>
        <w:snapToGrid w:val="0"/>
        <w:spacing w:line="400" w:lineRule="exact"/>
        <w:ind w:firstLineChars="200" w:firstLine="420"/>
        <w:rPr>
          <w:rFonts w:ascii="华文仿宋" w:eastAsia="华文仿宋" w:hAnsi="华文仿宋" w:cs="宋体" w:hint="eastAsia"/>
          <w:b/>
          <w:szCs w:val="21"/>
        </w:rPr>
      </w:pPr>
      <w:r>
        <w:rPr>
          <w:rFonts w:ascii="华文仿宋" w:eastAsia="华文仿宋" w:hAnsi="华文仿宋" w:cs="宋体" w:hint="eastAsia"/>
          <w:b/>
          <w:szCs w:val="21"/>
        </w:rPr>
        <w:t>一、人文学院简介</w:t>
      </w:r>
    </w:p>
    <w:p w:rsidR="0048034C" w:rsidRDefault="0048034C" w:rsidP="0048034C">
      <w:pPr>
        <w:adjustRightInd w:val="0"/>
        <w:snapToGrid w:val="0"/>
        <w:spacing w:line="400" w:lineRule="exact"/>
        <w:ind w:firstLineChars="200" w:firstLine="420"/>
        <w:rPr>
          <w:rFonts w:ascii="华文仿宋" w:eastAsia="华文仿宋" w:hAnsi="华文仿宋"/>
          <w:szCs w:val="21"/>
        </w:rPr>
      </w:pPr>
      <w:r>
        <w:rPr>
          <w:rFonts w:ascii="华文仿宋" w:eastAsia="华文仿宋" w:hAnsi="华文仿宋"/>
          <w:szCs w:val="21"/>
        </w:rPr>
        <w:t>人文</w:t>
      </w:r>
      <w:r>
        <w:rPr>
          <w:rFonts w:ascii="华文仿宋" w:eastAsia="华文仿宋" w:hAnsi="华文仿宋" w:hint="eastAsia"/>
          <w:szCs w:val="21"/>
        </w:rPr>
        <w:t>学院是学校首批成立的二级学院，目前开设有汉语言文学、知识产权、网络与新媒体三个本科专业</w:t>
      </w:r>
      <w:r>
        <w:rPr>
          <w:rFonts w:ascii="华文仿宋" w:eastAsia="华文仿宋" w:hAnsi="华文仿宋"/>
          <w:szCs w:val="21"/>
        </w:rPr>
        <w:t>，培</w:t>
      </w:r>
      <w:r>
        <w:rPr>
          <w:rFonts w:ascii="华文仿宋" w:eastAsia="华文仿宋" w:hAnsi="华文仿宋" w:hint="eastAsia"/>
          <w:szCs w:val="21"/>
        </w:rPr>
        <w:t>养中学语文教师，以及能适应企事业单位文秘、法律服务、新媒体信息采集制作等工作的应用型专门人才。</w:t>
      </w:r>
    </w:p>
    <w:p w:rsidR="0048034C" w:rsidRDefault="0048034C" w:rsidP="0048034C">
      <w:pPr>
        <w:adjustRightInd w:val="0"/>
        <w:snapToGrid w:val="0"/>
        <w:spacing w:line="400" w:lineRule="exact"/>
        <w:ind w:firstLineChars="200" w:firstLine="420"/>
        <w:rPr>
          <w:rFonts w:ascii="华文仿宋" w:eastAsia="华文仿宋" w:hAnsi="华文仿宋"/>
          <w:szCs w:val="21"/>
        </w:rPr>
      </w:pPr>
      <w:r>
        <w:rPr>
          <w:rFonts w:ascii="华文仿宋" w:eastAsia="华文仿宋" w:hAnsi="华文仿宋" w:hint="eastAsia"/>
          <w:szCs w:val="21"/>
        </w:rPr>
        <w:t>学院师资力量雄厚，现有专兼任教师</w:t>
      </w:r>
      <w:r>
        <w:rPr>
          <w:rFonts w:ascii="华文仿宋" w:eastAsia="华文仿宋" w:hAnsi="华文仿宋"/>
          <w:szCs w:val="21"/>
        </w:rPr>
        <w:t>54人，其中</w:t>
      </w:r>
      <w:r>
        <w:rPr>
          <w:rFonts w:ascii="华文仿宋" w:eastAsia="华文仿宋" w:hAnsi="华文仿宋" w:hint="eastAsia"/>
          <w:szCs w:val="21"/>
        </w:rPr>
        <w:t>教授</w:t>
      </w:r>
      <w:r>
        <w:rPr>
          <w:rFonts w:ascii="华文仿宋" w:eastAsia="华文仿宋" w:hAnsi="华文仿宋"/>
          <w:szCs w:val="21"/>
        </w:rPr>
        <w:t>8人，副</w:t>
      </w:r>
      <w:r>
        <w:rPr>
          <w:rFonts w:ascii="华文仿宋" w:eastAsia="华文仿宋" w:hAnsi="华文仿宋" w:hint="eastAsia"/>
          <w:szCs w:val="21"/>
        </w:rPr>
        <w:t>教授</w:t>
      </w:r>
      <w:r>
        <w:rPr>
          <w:rFonts w:ascii="华文仿宋" w:eastAsia="华文仿宋" w:hAnsi="华文仿宋"/>
          <w:szCs w:val="21"/>
        </w:rPr>
        <w:t>39人，副</w:t>
      </w:r>
      <w:r>
        <w:rPr>
          <w:rFonts w:ascii="华文仿宋" w:eastAsia="华文仿宋" w:hAnsi="华文仿宋" w:hint="eastAsia"/>
          <w:szCs w:val="21"/>
        </w:rPr>
        <w:t>研究员</w:t>
      </w:r>
      <w:r>
        <w:rPr>
          <w:rFonts w:ascii="华文仿宋" w:eastAsia="华文仿宋" w:hAnsi="华文仿宋"/>
          <w:szCs w:val="21"/>
        </w:rPr>
        <w:t>1人；</w:t>
      </w:r>
      <w:r>
        <w:rPr>
          <w:rFonts w:ascii="华文仿宋" w:eastAsia="华文仿宋" w:hAnsi="华文仿宋" w:hint="eastAsia"/>
          <w:szCs w:val="21"/>
        </w:rPr>
        <w:t>教师中有博士和在读博士</w:t>
      </w:r>
      <w:r>
        <w:rPr>
          <w:rFonts w:ascii="华文仿宋" w:eastAsia="华文仿宋" w:hAnsi="华文仿宋"/>
          <w:szCs w:val="21"/>
        </w:rPr>
        <w:t>14人，</w:t>
      </w:r>
      <w:r>
        <w:rPr>
          <w:rFonts w:ascii="华文仿宋" w:eastAsia="华文仿宋" w:hAnsi="华文仿宋" w:hint="eastAsia"/>
          <w:szCs w:val="21"/>
        </w:rPr>
        <w:t>硕士</w:t>
      </w:r>
      <w:r>
        <w:rPr>
          <w:rFonts w:ascii="华文仿宋" w:eastAsia="华文仿宋" w:hAnsi="华文仿宋"/>
          <w:szCs w:val="21"/>
        </w:rPr>
        <w:t>40人。博士生</w:t>
      </w:r>
      <w:r>
        <w:rPr>
          <w:rFonts w:ascii="华文仿宋" w:eastAsia="华文仿宋" w:hAnsi="华文仿宋" w:hint="eastAsia"/>
          <w:szCs w:val="21"/>
        </w:rPr>
        <w:t>导师</w:t>
      </w:r>
      <w:r>
        <w:rPr>
          <w:rFonts w:ascii="华文仿宋" w:eastAsia="华文仿宋" w:hAnsi="华文仿宋"/>
          <w:szCs w:val="21"/>
        </w:rPr>
        <w:t>1人，省</w:t>
      </w:r>
      <w:r>
        <w:rPr>
          <w:rFonts w:ascii="华文仿宋" w:eastAsia="华文仿宋" w:hAnsi="华文仿宋" w:hint="eastAsia"/>
          <w:szCs w:val="21"/>
        </w:rPr>
        <w:t>级学科带头人</w:t>
      </w:r>
      <w:r>
        <w:rPr>
          <w:rFonts w:ascii="华文仿宋" w:eastAsia="华文仿宋" w:hAnsi="华文仿宋"/>
          <w:szCs w:val="21"/>
        </w:rPr>
        <w:t>1人，省</w:t>
      </w:r>
      <w:r>
        <w:rPr>
          <w:rFonts w:ascii="华文仿宋" w:eastAsia="华文仿宋" w:hAnsi="华文仿宋" w:hint="eastAsia"/>
          <w:szCs w:val="21"/>
        </w:rPr>
        <w:t>优秀中青年学术带头人</w:t>
      </w:r>
      <w:r>
        <w:rPr>
          <w:rFonts w:ascii="华文仿宋" w:eastAsia="华文仿宋" w:hAnsi="华文仿宋"/>
          <w:szCs w:val="21"/>
        </w:rPr>
        <w:t>1人，省有突出</w:t>
      </w:r>
      <w:r>
        <w:rPr>
          <w:rFonts w:ascii="华文仿宋" w:eastAsia="华文仿宋" w:hAnsi="华文仿宋" w:hint="eastAsia"/>
          <w:szCs w:val="21"/>
        </w:rPr>
        <w:t>贡献中青年专家</w:t>
      </w:r>
      <w:r>
        <w:rPr>
          <w:rFonts w:ascii="华文仿宋" w:eastAsia="华文仿宋" w:hAnsi="华文仿宋"/>
          <w:szCs w:val="21"/>
        </w:rPr>
        <w:t>1人，市突出</w:t>
      </w:r>
      <w:r>
        <w:rPr>
          <w:rFonts w:ascii="华文仿宋" w:eastAsia="华文仿宋" w:hAnsi="华文仿宋" w:hint="eastAsia"/>
          <w:szCs w:val="21"/>
        </w:rPr>
        <w:t>贡献中青年专家</w:t>
      </w:r>
      <w:r>
        <w:rPr>
          <w:rFonts w:ascii="华文仿宋" w:eastAsia="华文仿宋" w:hAnsi="华文仿宋"/>
          <w:szCs w:val="21"/>
        </w:rPr>
        <w:t>3人，省“333工程”培</w:t>
      </w:r>
      <w:r>
        <w:rPr>
          <w:rFonts w:ascii="华文仿宋" w:eastAsia="华文仿宋" w:hAnsi="华文仿宋" w:hint="eastAsia"/>
          <w:szCs w:val="21"/>
        </w:rPr>
        <w:t>养对象</w:t>
      </w:r>
      <w:r>
        <w:rPr>
          <w:rFonts w:ascii="华文仿宋" w:eastAsia="华文仿宋" w:hAnsi="华文仿宋"/>
          <w:szCs w:val="21"/>
        </w:rPr>
        <w:t>2 人，市“311工程”培</w:t>
      </w:r>
      <w:r>
        <w:rPr>
          <w:rFonts w:ascii="华文仿宋" w:eastAsia="华文仿宋" w:hAnsi="华文仿宋" w:hint="eastAsia"/>
          <w:szCs w:val="21"/>
        </w:rPr>
        <w:t>养对象</w:t>
      </w:r>
      <w:r>
        <w:rPr>
          <w:rFonts w:ascii="华文仿宋" w:eastAsia="华文仿宋" w:hAnsi="华文仿宋"/>
          <w:szCs w:val="21"/>
        </w:rPr>
        <w:t>5人。</w:t>
      </w:r>
      <w:r>
        <w:rPr>
          <w:rFonts w:ascii="华文仿宋" w:eastAsia="华文仿宋" w:hAnsi="华文仿宋" w:hint="eastAsia"/>
          <w:szCs w:val="21"/>
        </w:rPr>
        <w:t>学院还聘请了一大批学养深厚的客座教授和实践经验丰富的兼职教授。</w:t>
      </w:r>
    </w:p>
    <w:p w:rsidR="0048034C" w:rsidRDefault="0048034C" w:rsidP="0048034C">
      <w:pPr>
        <w:adjustRightInd w:val="0"/>
        <w:snapToGrid w:val="0"/>
        <w:spacing w:line="400" w:lineRule="exact"/>
        <w:ind w:firstLineChars="200" w:firstLine="420"/>
        <w:rPr>
          <w:rFonts w:ascii="华文仿宋" w:eastAsia="华文仿宋" w:hAnsi="华文仿宋"/>
          <w:szCs w:val="21"/>
        </w:rPr>
      </w:pPr>
      <w:r>
        <w:rPr>
          <w:rFonts w:ascii="华文仿宋" w:eastAsia="华文仿宋" w:hAnsi="华文仿宋" w:hint="eastAsia"/>
          <w:szCs w:val="21"/>
        </w:rPr>
        <w:t>学校升本以来，学院教师先后主持国家级课题</w:t>
      </w:r>
      <w:r>
        <w:rPr>
          <w:rFonts w:ascii="华文仿宋" w:eastAsia="华文仿宋" w:hAnsi="华文仿宋"/>
          <w:szCs w:val="21"/>
        </w:rPr>
        <w:t>1</w:t>
      </w:r>
      <w:r>
        <w:rPr>
          <w:rFonts w:ascii="华文仿宋" w:eastAsia="华文仿宋" w:hAnsi="华文仿宋" w:hint="eastAsia"/>
          <w:szCs w:val="21"/>
        </w:rPr>
        <w:t>项</w:t>
      </w:r>
      <w:r>
        <w:rPr>
          <w:rFonts w:ascii="华文仿宋" w:eastAsia="华文仿宋" w:hAnsi="华文仿宋"/>
          <w:szCs w:val="21"/>
        </w:rPr>
        <w:t>、省部</w:t>
      </w:r>
      <w:r>
        <w:rPr>
          <w:rFonts w:ascii="华文仿宋" w:eastAsia="华文仿宋" w:hAnsi="华文仿宋" w:hint="eastAsia"/>
          <w:szCs w:val="21"/>
        </w:rPr>
        <w:t>级课题</w:t>
      </w:r>
      <w:r>
        <w:rPr>
          <w:rFonts w:ascii="华文仿宋" w:eastAsia="华文仿宋" w:hAnsi="华文仿宋"/>
          <w:szCs w:val="21"/>
        </w:rPr>
        <w:t>3</w:t>
      </w:r>
      <w:r>
        <w:rPr>
          <w:rFonts w:ascii="华文仿宋" w:eastAsia="华文仿宋" w:hAnsi="华文仿宋" w:hint="eastAsia"/>
          <w:szCs w:val="21"/>
        </w:rPr>
        <w:t>项、地厅级课题</w:t>
      </w:r>
      <w:r>
        <w:rPr>
          <w:rFonts w:ascii="华文仿宋" w:eastAsia="华文仿宋" w:hAnsi="华文仿宋"/>
          <w:szCs w:val="21"/>
        </w:rPr>
        <w:t>23</w:t>
      </w:r>
      <w:r>
        <w:rPr>
          <w:rFonts w:ascii="华文仿宋" w:eastAsia="华文仿宋" w:hAnsi="华文仿宋" w:hint="eastAsia"/>
          <w:szCs w:val="21"/>
        </w:rPr>
        <w:t>项；出版专著</w:t>
      </w:r>
      <w:r>
        <w:rPr>
          <w:rFonts w:ascii="华文仿宋" w:eastAsia="华文仿宋" w:hAnsi="华文仿宋"/>
          <w:szCs w:val="21"/>
        </w:rPr>
        <w:t>6部；在CSSCI期刊及核心期刊上</w:t>
      </w:r>
      <w:r>
        <w:rPr>
          <w:rFonts w:ascii="华文仿宋" w:eastAsia="华文仿宋" w:hAnsi="华文仿宋" w:hint="eastAsia"/>
          <w:szCs w:val="21"/>
        </w:rPr>
        <w:t>发表学术论文</w:t>
      </w:r>
      <w:r>
        <w:rPr>
          <w:rFonts w:ascii="华文仿宋" w:eastAsia="华文仿宋" w:hAnsi="华文仿宋"/>
          <w:szCs w:val="21"/>
        </w:rPr>
        <w:t>30余篇；</w:t>
      </w:r>
      <w:r>
        <w:rPr>
          <w:rFonts w:ascii="华文仿宋" w:eastAsia="华文仿宋" w:hAnsi="华文仿宋" w:hint="eastAsia"/>
          <w:szCs w:val="21"/>
        </w:rPr>
        <w:t>获得江苏省哲学社会科学优秀成果三等奖</w:t>
      </w:r>
      <w:r>
        <w:rPr>
          <w:rFonts w:ascii="华文仿宋" w:eastAsia="华文仿宋" w:hAnsi="华文仿宋"/>
          <w:szCs w:val="21"/>
        </w:rPr>
        <w:t>2</w:t>
      </w:r>
      <w:r>
        <w:rPr>
          <w:rFonts w:ascii="华文仿宋" w:eastAsia="华文仿宋" w:hAnsi="华文仿宋" w:hint="eastAsia"/>
          <w:szCs w:val="21"/>
        </w:rPr>
        <w:t>项，泰州市哲学社会科学优秀成果奖一等奖</w:t>
      </w:r>
      <w:r>
        <w:rPr>
          <w:rFonts w:ascii="华文仿宋" w:eastAsia="华文仿宋" w:hAnsi="华文仿宋"/>
          <w:szCs w:val="21"/>
        </w:rPr>
        <w:t>1</w:t>
      </w:r>
      <w:r>
        <w:rPr>
          <w:rFonts w:ascii="华文仿宋" w:eastAsia="华文仿宋" w:hAnsi="华文仿宋" w:hint="eastAsia"/>
          <w:szCs w:val="21"/>
        </w:rPr>
        <w:t>项，三等奖</w:t>
      </w:r>
      <w:r>
        <w:rPr>
          <w:rFonts w:ascii="华文仿宋" w:eastAsia="华文仿宋" w:hAnsi="华文仿宋"/>
          <w:szCs w:val="21"/>
        </w:rPr>
        <w:t>2</w:t>
      </w:r>
      <w:r>
        <w:rPr>
          <w:rFonts w:ascii="华文仿宋" w:eastAsia="华文仿宋" w:hAnsi="华文仿宋" w:hint="eastAsia"/>
          <w:szCs w:val="21"/>
        </w:rPr>
        <w:t>项。</w:t>
      </w:r>
    </w:p>
    <w:p w:rsidR="0048034C" w:rsidRDefault="0048034C" w:rsidP="0048034C">
      <w:pPr>
        <w:adjustRightInd w:val="0"/>
        <w:snapToGrid w:val="0"/>
        <w:spacing w:line="400" w:lineRule="exact"/>
        <w:ind w:firstLineChars="200" w:firstLine="420"/>
        <w:rPr>
          <w:rFonts w:ascii="华文仿宋" w:eastAsia="华文仿宋" w:hAnsi="华文仿宋"/>
          <w:szCs w:val="21"/>
        </w:rPr>
      </w:pPr>
      <w:r>
        <w:rPr>
          <w:rFonts w:ascii="华文仿宋" w:eastAsia="华文仿宋" w:hAnsi="华文仿宋" w:hint="eastAsia"/>
          <w:szCs w:val="21"/>
        </w:rPr>
        <w:t>学院</w:t>
      </w:r>
      <w:proofErr w:type="gramStart"/>
      <w:r>
        <w:rPr>
          <w:rFonts w:ascii="华文仿宋" w:eastAsia="华文仿宋" w:hAnsi="华文仿宋" w:hint="eastAsia"/>
          <w:szCs w:val="21"/>
        </w:rPr>
        <w:t>设有里</w:t>
      </w:r>
      <w:proofErr w:type="gramEnd"/>
      <w:r>
        <w:rPr>
          <w:rFonts w:ascii="华文仿宋" w:eastAsia="华文仿宋" w:hAnsi="华文仿宋" w:hint="eastAsia"/>
          <w:szCs w:val="21"/>
        </w:rPr>
        <w:t>下河经济文化研究基地、泰州历史文化研究所、应用法学研究所等三个学术研究机构。中国语言文学学科为校级重点学科，泰州历史文化研究所为省级社科普及基地，《写作学》课程被评为省级精品课程。</w:t>
      </w:r>
      <w:r>
        <w:rPr>
          <w:rFonts w:ascii="华文仿宋" w:eastAsia="华文仿宋" w:hAnsi="华文仿宋"/>
          <w:szCs w:val="21"/>
        </w:rPr>
        <w:t>2015年，</w:t>
      </w:r>
      <w:r>
        <w:rPr>
          <w:rFonts w:ascii="华文仿宋" w:eastAsia="华文仿宋" w:hAnsi="华文仿宋" w:hint="eastAsia"/>
          <w:szCs w:val="21"/>
        </w:rPr>
        <w:t>学院的汉语言文学专业入选江苏高校品牌专业建设工程一期项目。</w:t>
      </w:r>
    </w:p>
    <w:p w:rsidR="0048034C" w:rsidRDefault="0048034C" w:rsidP="0048034C">
      <w:pPr>
        <w:adjustRightInd w:val="0"/>
        <w:snapToGrid w:val="0"/>
        <w:spacing w:line="400" w:lineRule="exact"/>
        <w:ind w:firstLineChars="200" w:firstLine="420"/>
        <w:rPr>
          <w:rFonts w:ascii="华文仿宋" w:eastAsia="华文仿宋" w:hAnsi="华文仿宋"/>
          <w:szCs w:val="21"/>
        </w:rPr>
      </w:pPr>
      <w:r>
        <w:rPr>
          <w:rFonts w:ascii="华文仿宋" w:eastAsia="华文仿宋" w:hAnsi="华文仿宋" w:hint="eastAsia"/>
          <w:szCs w:val="21"/>
        </w:rPr>
        <w:t>学院积极开展广泛的学术交流活动，先后邀请中国现代文学馆</w:t>
      </w:r>
      <w:r>
        <w:rPr>
          <w:rFonts w:ascii="华文仿宋" w:eastAsia="华文仿宋" w:hAnsi="华文仿宋"/>
          <w:szCs w:val="21"/>
        </w:rPr>
        <w:t>副</w:t>
      </w:r>
      <w:r>
        <w:rPr>
          <w:rFonts w:ascii="华文仿宋" w:eastAsia="华文仿宋" w:hAnsi="华文仿宋" w:hint="eastAsia"/>
          <w:szCs w:val="21"/>
        </w:rPr>
        <w:t>馆长吴福辉教授、苏州大学周秦教授、北京师范大学刘勇教授、上海大学朱恒夫教授、复旦大学张陆洋教授、南京大学鲁国尧教授、苏州大学董炳和教授、美国加州大学张英进教授等国内外知名专家来校讲学，承办</w:t>
      </w:r>
      <w:r>
        <w:rPr>
          <w:rFonts w:ascii="华文仿宋" w:eastAsia="华文仿宋" w:hAnsi="华文仿宋"/>
          <w:szCs w:val="21"/>
        </w:rPr>
        <w:t>“</w:t>
      </w:r>
      <w:r>
        <w:rPr>
          <w:rFonts w:ascii="华文仿宋" w:eastAsia="华文仿宋" w:hAnsi="华文仿宋" w:hint="eastAsia"/>
          <w:szCs w:val="21"/>
        </w:rPr>
        <w:t>华文文学的经典化</w:t>
      </w:r>
      <w:r>
        <w:rPr>
          <w:rFonts w:ascii="华文仿宋" w:eastAsia="华文仿宋" w:hAnsi="华文仿宋"/>
          <w:szCs w:val="21"/>
        </w:rPr>
        <w:t>”</w:t>
      </w:r>
      <w:r>
        <w:rPr>
          <w:rFonts w:ascii="华文仿宋" w:eastAsia="华文仿宋" w:hAnsi="华文仿宋" w:hint="eastAsia"/>
          <w:szCs w:val="21"/>
        </w:rPr>
        <w:t>学术研讨会、江苏省台港暨海外华文文学</w:t>
      </w:r>
      <w:r>
        <w:rPr>
          <w:rFonts w:ascii="华文仿宋" w:eastAsia="华文仿宋" w:hAnsi="华文仿宋"/>
          <w:szCs w:val="21"/>
        </w:rPr>
        <w:t>2015年</w:t>
      </w:r>
      <w:r>
        <w:rPr>
          <w:rFonts w:ascii="华文仿宋" w:eastAsia="华文仿宋" w:hAnsi="华文仿宋" w:hint="eastAsia"/>
          <w:szCs w:val="21"/>
        </w:rPr>
        <w:t>会、江苏省农村初中骨干教师培训等活动，教师先后在南京大学、南开大学、台湾大学等国内外名校访问交流。</w:t>
      </w:r>
    </w:p>
    <w:p w:rsidR="0048034C" w:rsidRDefault="0048034C" w:rsidP="0048034C">
      <w:pPr>
        <w:adjustRightInd w:val="0"/>
        <w:snapToGrid w:val="0"/>
        <w:spacing w:line="400" w:lineRule="exact"/>
        <w:ind w:firstLineChars="200" w:firstLine="420"/>
        <w:rPr>
          <w:rFonts w:ascii="华文仿宋" w:eastAsia="华文仿宋" w:hAnsi="华文仿宋"/>
          <w:szCs w:val="21"/>
        </w:rPr>
      </w:pPr>
      <w:r>
        <w:rPr>
          <w:rFonts w:ascii="华文仿宋" w:eastAsia="华文仿宋" w:hAnsi="华文仿宋"/>
          <w:szCs w:val="21"/>
        </w:rPr>
        <w:t>在人才培</w:t>
      </w:r>
      <w:r>
        <w:rPr>
          <w:rFonts w:ascii="华文仿宋" w:eastAsia="华文仿宋" w:hAnsi="华文仿宋" w:hint="eastAsia"/>
          <w:szCs w:val="21"/>
        </w:rPr>
        <w:t>养工作中，学院始终秉承</w:t>
      </w:r>
      <w:r>
        <w:rPr>
          <w:rFonts w:ascii="华文仿宋" w:eastAsia="华文仿宋" w:hAnsi="华文仿宋"/>
          <w:szCs w:val="21"/>
        </w:rPr>
        <w:t>“</w:t>
      </w:r>
      <w:r>
        <w:rPr>
          <w:rFonts w:ascii="华文仿宋" w:eastAsia="华文仿宋" w:hAnsi="华文仿宋" w:hint="eastAsia"/>
          <w:szCs w:val="21"/>
        </w:rPr>
        <w:t>坚持质量应用为本，服务文化教育事业</w:t>
      </w:r>
      <w:r>
        <w:rPr>
          <w:rFonts w:ascii="华文仿宋" w:eastAsia="华文仿宋" w:hAnsi="华文仿宋"/>
          <w:szCs w:val="21"/>
        </w:rPr>
        <w:t>”的</w:t>
      </w:r>
      <w:r>
        <w:rPr>
          <w:rFonts w:ascii="华文仿宋" w:eastAsia="华文仿宋" w:hAnsi="华文仿宋" w:hint="eastAsia"/>
          <w:szCs w:val="21"/>
        </w:rPr>
        <w:t>办学宗旨，为泰州及周边地区培养了一大批中小学语文教育优质师资和法制工作骨干，被泰州市教</w:t>
      </w:r>
      <w:r>
        <w:rPr>
          <w:rFonts w:ascii="华文仿宋" w:eastAsia="华文仿宋" w:hAnsi="华文仿宋"/>
          <w:szCs w:val="21"/>
        </w:rPr>
        <w:t>委确定</w:t>
      </w:r>
      <w:r>
        <w:rPr>
          <w:rFonts w:ascii="华文仿宋" w:eastAsia="华文仿宋" w:hAnsi="华文仿宋" w:hint="eastAsia"/>
          <w:szCs w:val="21"/>
        </w:rPr>
        <w:t>为泰州市中小学骨干教师培训基地。</w:t>
      </w:r>
    </w:p>
    <w:p w:rsidR="0048034C" w:rsidRDefault="0048034C" w:rsidP="0048034C">
      <w:pPr>
        <w:adjustRightInd w:val="0"/>
        <w:snapToGrid w:val="0"/>
        <w:spacing w:line="400" w:lineRule="exact"/>
        <w:ind w:firstLineChars="200" w:firstLine="420"/>
        <w:rPr>
          <w:rFonts w:ascii="华文仿宋" w:eastAsia="华文仿宋" w:hAnsi="华文仿宋" w:hint="eastAsia"/>
          <w:szCs w:val="21"/>
        </w:rPr>
      </w:pPr>
      <w:r>
        <w:rPr>
          <w:rFonts w:ascii="华文仿宋" w:eastAsia="华文仿宋" w:hAnsi="华文仿宋" w:hint="eastAsia"/>
          <w:szCs w:val="21"/>
        </w:rPr>
        <w:t>为提高学生的就业竞争力，学院积极搭建提升学历层次的平台，本着以人为本的原则，根据社会的需求，结合专业特点，与省内一些知名高校合作，积极开辟专接本基地。</w:t>
      </w:r>
      <w:r>
        <w:rPr>
          <w:rFonts w:ascii="华文仿宋" w:eastAsia="华文仿宋" w:hAnsi="华文仿宋"/>
          <w:szCs w:val="21"/>
        </w:rPr>
        <w:t>2009年成</w:t>
      </w:r>
      <w:r>
        <w:rPr>
          <w:rFonts w:ascii="华文仿宋" w:eastAsia="华文仿宋" w:hAnsi="华文仿宋" w:hint="eastAsia"/>
          <w:szCs w:val="21"/>
        </w:rPr>
        <w:t>为南京师范大学、江苏师范大学等高校的秘书学、法学等专业的专接本基地。</w:t>
      </w:r>
      <w:r>
        <w:rPr>
          <w:rFonts w:ascii="华文仿宋" w:eastAsia="华文仿宋" w:hAnsi="华文仿宋"/>
          <w:szCs w:val="21"/>
        </w:rPr>
        <w:t>2010年</w:t>
      </w:r>
      <w:r>
        <w:rPr>
          <w:rFonts w:ascii="华文仿宋" w:eastAsia="华文仿宋" w:hAnsi="华文仿宋"/>
          <w:szCs w:val="21"/>
        </w:rPr>
        <w:lastRenderedPageBreak/>
        <w:t>成</w:t>
      </w:r>
      <w:r>
        <w:rPr>
          <w:rFonts w:ascii="华文仿宋" w:eastAsia="华文仿宋" w:hAnsi="华文仿宋" w:hint="eastAsia"/>
          <w:szCs w:val="21"/>
        </w:rPr>
        <w:t>为淮阴师范学院等高校的汉语言文学专业接本基地。到目前为止，已有近3</w:t>
      </w:r>
      <w:r>
        <w:rPr>
          <w:rFonts w:ascii="华文仿宋" w:eastAsia="华文仿宋" w:hAnsi="华文仿宋"/>
          <w:szCs w:val="21"/>
        </w:rPr>
        <w:t>00名</w:t>
      </w:r>
      <w:r>
        <w:rPr>
          <w:rFonts w:ascii="华文仿宋" w:eastAsia="华文仿宋" w:hAnsi="华文仿宋" w:hint="eastAsia"/>
          <w:szCs w:val="21"/>
        </w:rPr>
        <w:t>学生取得汉语言文学、法学、秘书学等专业的本科文凭。</w:t>
      </w:r>
    </w:p>
    <w:p w:rsidR="0048034C" w:rsidRDefault="0048034C" w:rsidP="0048034C">
      <w:pPr>
        <w:adjustRightInd w:val="0"/>
        <w:snapToGrid w:val="0"/>
        <w:spacing w:line="400" w:lineRule="exact"/>
        <w:ind w:firstLineChars="200" w:firstLine="420"/>
        <w:rPr>
          <w:rFonts w:ascii="华文仿宋" w:eastAsia="华文仿宋" w:hAnsi="华文仿宋" w:cs="宋体" w:hint="eastAsia"/>
          <w:b/>
          <w:szCs w:val="21"/>
        </w:rPr>
      </w:pPr>
      <w:r>
        <w:rPr>
          <w:rFonts w:ascii="华文仿宋" w:eastAsia="华文仿宋" w:hAnsi="华文仿宋" w:cs="宋体" w:hint="eastAsia"/>
          <w:b/>
          <w:szCs w:val="21"/>
        </w:rPr>
        <w:t>二、专业教学计划</w:t>
      </w:r>
    </w:p>
    <w:p w:rsidR="0048034C" w:rsidRDefault="0048034C" w:rsidP="0048034C">
      <w:pPr>
        <w:adjustRightInd w:val="0"/>
        <w:snapToGrid w:val="0"/>
        <w:spacing w:line="400" w:lineRule="exact"/>
        <w:ind w:firstLineChars="200" w:firstLine="420"/>
        <w:rPr>
          <w:rFonts w:ascii="华文仿宋" w:eastAsia="华文仿宋" w:hAnsi="华文仿宋" w:hint="eastAsia"/>
          <w:szCs w:val="21"/>
        </w:rPr>
      </w:pPr>
      <w:r>
        <w:rPr>
          <w:rFonts w:ascii="华文仿宋" w:eastAsia="华文仿宋" w:hAnsi="华文仿宋" w:hint="eastAsia"/>
          <w:szCs w:val="21"/>
        </w:rPr>
        <w:t>（一）培养方案</w:t>
      </w:r>
    </w:p>
    <w:p w:rsidR="0048034C" w:rsidRDefault="0048034C" w:rsidP="0048034C">
      <w:pPr>
        <w:adjustRightInd w:val="0"/>
        <w:snapToGrid w:val="0"/>
        <w:spacing w:line="400" w:lineRule="exact"/>
        <w:ind w:firstLineChars="200" w:firstLine="420"/>
        <w:rPr>
          <w:rFonts w:ascii="华文仿宋" w:eastAsia="华文仿宋" w:hAnsi="华文仿宋" w:hint="eastAsia"/>
          <w:szCs w:val="21"/>
        </w:rPr>
      </w:pPr>
      <w:r>
        <w:rPr>
          <w:rFonts w:ascii="华文仿宋" w:eastAsia="华文仿宋" w:hAnsi="华文仿宋" w:hint="eastAsia"/>
          <w:szCs w:val="21"/>
        </w:rPr>
        <w:t>1.专业名称</w:t>
      </w:r>
    </w:p>
    <w:p w:rsidR="0048034C" w:rsidRDefault="0048034C" w:rsidP="0048034C">
      <w:pPr>
        <w:adjustRightInd w:val="0"/>
        <w:snapToGrid w:val="0"/>
        <w:spacing w:line="400" w:lineRule="exact"/>
        <w:ind w:firstLineChars="200" w:firstLine="420"/>
        <w:rPr>
          <w:rFonts w:ascii="华文仿宋" w:eastAsia="华文仿宋" w:hAnsi="华文仿宋" w:hint="eastAsia"/>
          <w:szCs w:val="21"/>
        </w:rPr>
      </w:pPr>
      <w:r>
        <w:rPr>
          <w:rFonts w:ascii="华文仿宋" w:eastAsia="华文仿宋" w:hAnsi="华文仿宋" w:hint="eastAsia"/>
          <w:szCs w:val="21"/>
        </w:rPr>
        <w:t>汉语言文学</w:t>
      </w:r>
    </w:p>
    <w:p w:rsidR="0048034C" w:rsidRDefault="0048034C" w:rsidP="0048034C">
      <w:pPr>
        <w:adjustRightInd w:val="0"/>
        <w:snapToGrid w:val="0"/>
        <w:spacing w:line="400" w:lineRule="exact"/>
        <w:ind w:firstLineChars="200" w:firstLine="420"/>
        <w:rPr>
          <w:rFonts w:ascii="华文仿宋" w:eastAsia="华文仿宋" w:hAnsi="华文仿宋" w:hint="eastAsia"/>
          <w:szCs w:val="21"/>
        </w:rPr>
      </w:pPr>
      <w:r>
        <w:rPr>
          <w:rFonts w:ascii="华文仿宋" w:eastAsia="华文仿宋" w:hAnsi="华文仿宋" w:hint="eastAsia"/>
          <w:szCs w:val="21"/>
        </w:rPr>
        <w:t>2.培养目标</w:t>
      </w:r>
    </w:p>
    <w:p w:rsidR="0048034C" w:rsidRDefault="0048034C" w:rsidP="0048034C">
      <w:pPr>
        <w:adjustRightInd w:val="0"/>
        <w:snapToGrid w:val="0"/>
        <w:spacing w:line="400" w:lineRule="exact"/>
        <w:ind w:firstLineChars="200" w:firstLine="420"/>
        <w:rPr>
          <w:rFonts w:ascii="华文仿宋" w:eastAsia="华文仿宋" w:hAnsi="华文仿宋" w:hint="eastAsia"/>
          <w:szCs w:val="21"/>
        </w:rPr>
      </w:pPr>
      <w:r>
        <w:rPr>
          <w:rFonts w:ascii="华文仿宋" w:eastAsia="华文仿宋" w:hAnsi="华文仿宋" w:hint="eastAsia"/>
          <w:szCs w:val="21"/>
        </w:rPr>
        <w:t>本专业培养德、智、体、美全面发展的、具有汉语言文学的基本理论、基本知识、基本技能和较强的实践能力，能在中等学校、党政机关、企事业单位从事教学、科研和管理工作的应用型人才。</w:t>
      </w:r>
    </w:p>
    <w:p w:rsidR="0048034C" w:rsidRDefault="0048034C" w:rsidP="0048034C">
      <w:pPr>
        <w:adjustRightInd w:val="0"/>
        <w:snapToGrid w:val="0"/>
        <w:spacing w:line="400" w:lineRule="exact"/>
        <w:ind w:firstLineChars="200" w:firstLine="420"/>
        <w:rPr>
          <w:rFonts w:ascii="华文仿宋" w:eastAsia="华文仿宋" w:hAnsi="华文仿宋" w:hint="eastAsia"/>
          <w:szCs w:val="21"/>
        </w:rPr>
      </w:pPr>
      <w:r>
        <w:rPr>
          <w:rFonts w:ascii="华文仿宋" w:eastAsia="华文仿宋" w:hAnsi="华文仿宋" w:hint="eastAsia"/>
          <w:szCs w:val="21"/>
        </w:rPr>
        <w:t>3.培养规格</w:t>
      </w:r>
    </w:p>
    <w:p w:rsidR="0048034C" w:rsidRDefault="0048034C" w:rsidP="0048034C">
      <w:pPr>
        <w:adjustRightInd w:val="0"/>
        <w:snapToGrid w:val="0"/>
        <w:spacing w:line="400" w:lineRule="exact"/>
        <w:ind w:firstLineChars="200" w:firstLine="420"/>
        <w:rPr>
          <w:rFonts w:ascii="华文仿宋" w:eastAsia="华文仿宋" w:hAnsi="华文仿宋" w:hint="eastAsia"/>
          <w:szCs w:val="21"/>
        </w:rPr>
      </w:pPr>
      <w:r>
        <w:rPr>
          <w:rFonts w:ascii="华文仿宋" w:eastAsia="华文仿宋" w:hAnsi="华文仿宋" w:hint="eastAsia"/>
          <w:szCs w:val="21"/>
        </w:rPr>
        <w:t>（1）具有坚定正确的政治方向，热爱教育事业，树立社会主义核心价值观，具有奋发向上、热诚奉献和团结协作的精神，形成良好的道德情操和遵纪守法的观念。</w:t>
      </w:r>
    </w:p>
    <w:p w:rsidR="0048034C" w:rsidRDefault="0048034C" w:rsidP="0048034C">
      <w:pPr>
        <w:adjustRightInd w:val="0"/>
        <w:snapToGrid w:val="0"/>
        <w:spacing w:line="400" w:lineRule="exact"/>
        <w:ind w:firstLineChars="200" w:firstLine="420"/>
        <w:rPr>
          <w:rFonts w:ascii="华文仿宋" w:eastAsia="华文仿宋" w:hAnsi="华文仿宋" w:hint="eastAsia"/>
          <w:szCs w:val="21"/>
        </w:rPr>
      </w:pPr>
      <w:r>
        <w:rPr>
          <w:rFonts w:ascii="华文仿宋" w:eastAsia="华文仿宋" w:hAnsi="华文仿宋" w:hint="eastAsia"/>
          <w:szCs w:val="21"/>
        </w:rPr>
        <w:t>（2）掌握汉语言文学的基本知识和基本理论，了解本专业最新的发展动态；具有较强的自学能力和分析问题、解决问题的能力；初步掌握科学研究方法；外语和计算机达到规定的等级要求；具有一定的图书资料的检索能力。</w:t>
      </w:r>
    </w:p>
    <w:p w:rsidR="0048034C" w:rsidRDefault="0048034C" w:rsidP="0048034C">
      <w:pPr>
        <w:adjustRightInd w:val="0"/>
        <w:snapToGrid w:val="0"/>
        <w:spacing w:line="400" w:lineRule="exact"/>
        <w:ind w:firstLineChars="200" w:firstLine="420"/>
        <w:rPr>
          <w:rFonts w:ascii="华文仿宋" w:eastAsia="华文仿宋" w:hAnsi="华文仿宋" w:hint="eastAsia"/>
          <w:szCs w:val="21"/>
        </w:rPr>
      </w:pPr>
      <w:r>
        <w:rPr>
          <w:rFonts w:ascii="华文仿宋" w:eastAsia="华文仿宋" w:hAnsi="华文仿宋" w:hint="eastAsia"/>
          <w:szCs w:val="21"/>
        </w:rPr>
        <w:t>（3）掌握基本的教育理论和语文教学规律，了解中外主要教育学派的思想观点及其发展趋势，初步掌握科学的教育教学方法和现代化的教育手段，具备一定的教学能力、组织管理能力，具有良好的教师职业素质和基本技能，毕业后能胜任中学语文教学和班主任工作。</w:t>
      </w:r>
    </w:p>
    <w:p w:rsidR="0048034C" w:rsidRDefault="0048034C" w:rsidP="0048034C">
      <w:pPr>
        <w:adjustRightInd w:val="0"/>
        <w:snapToGrid w:val="0"/>
        <w:spacing w:line="400" w:lineRule="exact"/>
        <w:ind w:firstLineChars="200" w:firstLine="420"/>
        <w:rPr>
          <w:rFonts w:ascii="华文仿宋" w:eastAsia="华文仿宋" w:hAnsi="华文仿宋" w:hint="eastAsia"/>
          <w:szCs w:val="21"/>
        </w:rPr>
      </w:pPr>
      <w:r>
        <w:rPr>
          <w:rFonts w:ascii="华文仿宋" w:eastAsia="华文仿宋" w:hAnsi="华文仿宋" w:hint="eastAsia"/>
          <w:szCs w:val="21"/>
        </w:rPr>
        <w:t>4.学习形式与学制</w:t>
      </w:r>
    </w:p>
    <w:p w:rsidR="0048034C" w:rsidRDefault="0048034C" w:rsidP="0048034C">
      <w:pPr>
        <w:adjustRightInd w:val="0"/>
        <w:snapToGrid w:val="0"/>
        <w:spacing w:line="400" w:lineRule="exact"/>
        <w:ind w:firstLineChars="200" w:firstLine="420"/>
        <w:rPr>
          <w:rFonts w:ascii="华文仿宋" w:eastAsia="华文仿宋" w:hAnsi="华文仿宋" w:hint="eastAsia"/>
          <w:szCs w:val="21"/>
        </w:rPr>
      </w:pPr>
      <w:r>
        <w:rPr>
          <w:rFonts w:ascii="华文仿宋" w:eastAsia="华文仿宋" w:hAnsi="华文仿宋" w:hint="eastAsia"/>
          <w:szCs w:val="21"/>
        </w:rPr>
        <w:t>学习形式：函授</w:t>
      </w:r>
      <w:r>
        <w:rPr>
          <w:rFonts w:ascii="华文仿宋" w:eastAsia="华文仿宋" w:hAnsi="华文仿宋"/>
          <w:szCs w:val="21"/>
        </w:rPr>
        <w:t>/</w:t>
      </w:r>
      <w:r>
        <w:rPr>
          <w:rFonts w:ascii="华文仿宋" w:eastAsia="华文仿宋" w:hAnsi="华文仿宋" w:hint="eastAsia"/>
          <w:szCs w:val="21"/>
        </w:rPr>
        <w:t>业余</w:t>
      </w:r>
    </w:p>
    <w:p w:rsidR="0048034C" w:rsidRDefault="0048034C" w:rsidP="0048034C">
      <w:pPr>
        <w:adjustRightInd w:val="0"/>
        <w:snapToGrid w:val="0"/>
        <w:spacing w:line="400" w:lineRule="exact"/>
        <w:ind w:firstLineChars="200" w:firstLine="420"/>
        <w:rPr>
          <w:rFonts w:ascii="华文仿宋" w:eastAsia="华文仿宋" w:hAnsi="华文仿宋" w:hint="eastAsia"/>
          <w:szCs w:val="21"/>
        </w:rPr>
      </w:pPr>
      <w:r>
        <w:rPr>
          <w:rFonts w:ascii="华文仿宋" w:eastAsia="华文仿宋" w:hAnsi="华文仿宋" w:hint="eastAsia"/>
          <w:szCs w:val="21"/>
        </w:rPr>
        <w:t>学制：2.5年</w:t>
      </w:r>
    </w:p>
    <w:p w:rsidR="0048034C" w:rsidRDefault="0048034C" w:rsidP="0048034C">
      <w:pPr>
        <w:adjustRightInd w:val="0"/>
        <w:snapToGrid w:val="0"/>
        <w:spacing w:line="400" w:lineRule="exact"/>
        <w:ind w:firstLineChars="200" w:firstLine="420"/>
        <w:rPr>
          <w:rFonts w:ascii="华文仿宋" w:eastAsia="华文仿宋" w:hAnsi="华文仿宋" w:hint="eastAsia"/>
          <w:szCs w:val="21"/>
        </w:rPr>
      </w:pPr>
      <w:r>
        <w:rPr>
          <w:rFonts w:ascii="华文仿宋" w:eastAsia="华文仿宋" w:hAnsi="华文仿宋" w:hint="eastAsia"/>
          <w:szCs w:val="21"/>
        </w:rPr>
        <w:t>5.课程设置与结构</w:t>
      </w:r>
    </w:p>
    <w:p w:rsidR="0048034C" w:rsidRDefault="0048034C" w:rsidP="0048034C">
      <w:pPr>
        <w:adjustRightInd w:val="0"/>
        <w:snapToGrid w:val="0"/>
        <w:spacing w:line="400" w:lineRule="exact"/>
        <w:ind w:firstLineChars="200" w:firstLine="420"/>
        <w:rPr>
          <w:rFonts w:ascii="华文仿宋" w:eastAsia="华文仿宋" w:hAnsi="华文仿宋" w:hint="eastAsia"/>
          <w:szCs w:val="21"/>
        </w:rPr>
      </w:pPr>
    </w:p>
    <w:tbl>
      <w:tblPr>
        <w:tblpPr w:leftFromText="180" w:rightFromText="180" w:vertAnchor="text" w:horzAnchor="margin" w:tblpXSpec="center" w:tblpY="18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88"/>
        <w:gridCol w:w="735"/>
        <w:gridCol w:w="840"/>
        <w:gridCol w:w="1047"/>
        <w:gridCol w:w="1260"/>
        <w:gridCol w:w="945"/>
        <w:gridCol w:w="1260"/>
      </w:tblGrid>
      <w:tr w:rsidR="0048034C" w:rsidTr="00385EC8">
        <w:trPr>
          <w:trHeight w:val="435"/>
        </w:trPr>
        <w:tc>
          <w:tcPr>
            <w:tcW w:w="1788" w:type="dxa"/>
            <w:vMerge w:val="restart"/>
            <w:vAlign w:val="center"/>
          </w:tcPr>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hint="eastAsia"/>
                <w:szCs w:val="21"/>
              </w:rPr>
              <w:t>课程类别</w:t>
            </w:r>
          </w:p>
        </w:tc>
        <w:tc>
          <w:tcPr>
            <w:tcW w:w="2622" w:type="dxa"/>
            <w:gridSpan w:val="3"/>
            <w:vAlign w:val="center"/>
          </w:tcPr>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hint="eastAsia"/>
                <w:szCs w:val="21"/>
              </w:rPr>
              <w:t>学时数</w:t>
            </w:r>
          </w:p>
        </w:tc>
        <w:tc>
          <w:tcPr>
            <w:tcW w:w="1260" w:type="dxa"/>
            <w:vMerge w:val="restart"/>
            <w:vAlign w:val="center"/>
          </w:tcPr>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hint="eastAsia"/>
                <w:szCs w:val="21"/>
              </w:rPr>
              <w:t>占总学时比例（%）</w:t>
            </w:r>
          </w:p>
        </w:tc>
        <w:tc>
          <w:tcPr>
            <w:tcW w:w="945" w:type="dxa"/>
            <w:vMerge w:val="restart"/>
            <w:vAlign w:val="center"/>
          </w:tcPr>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hint="eastAsia"/>
                <w:szCs w:val="21"/>
              </w:rPr>
              <w:t>学分数</w:t>
            </w:r>
          </w:p>
        </w:tc>
        <w:tc>
          <w:tcPr>
            <w:tcW w:w="1260" w:type="dxa"/>
            <w:vMerge w:val="restart"/>
            <w:vAlign w:val="center"/>
          </w:tcPr>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hint="eastAsia"/>
                <w:szCs w:val="21"/>
              </w:rPr>
              <w:t>占总学分比例（%）</w:t>
            </w:r>
          </w:p>
        </w:tc>
      </w:tr>
      <w:tr w:rsidR="0048034C" w:rsidTr="00385EC8">
        <w:trPr>
          <w:trHeight w:val="285"/>
        </w:trPr>
        <w:tc>
          <w:tcPr>
            <w:tcW w:w="1788" w:type="dxa"/>
            <w:vMerge/>
            <w:vAlign w:val="center"/>
          </w:tcPr>
          <w:p w:rsidR="0048034C" w:rsidRDefault="0048034C" w:rsidP="00385EC8">
            <w:pPr>
              <w:adjustRightInd w:val="0"/>
              <w:snapToGrid w:val="0"/>
              <w:jc w:val="center"/>
              <w:rPr>
                <w:rFonts w:ascii="华文仿宋" w:eastAsia="华文仿宋" w:hAnsi="华文仿宋" w:hint="eastAsia"/>
                <w:szCs w:val="21"/>
              </w:rPr>
            </w:pPr>
          </w:p>
        </w:tc>
        <w:tc>
          <w:tcPr>
            <w:tcW w:w="735" w:type="dxa"/>
            <w:vAlign w:val="center"/>
          </w:tcPr>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hint="eastAsia"/>
                <w:szCs w:val="21"/>
              </w:rPr>
              <w:t>面授</w:t>
            </w:r>
          </w:p>
        </w:tc>
        <w:tc>
          <w:tcPr>
            <w:tcW w:w="840" w:type="dxa"/>
            <w:vAlign w:val="center"/>
          </w:tcPr>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hint="eastAsia"/>
                <w:szCs w:val="21"/>
              </w:rPr>
              <w:t>自学</w:t>
            </w:r>
          </w:p>
        </w:tc>
        <w:tc>
          <w:tcPr>
            <w:tcW w:w="1047" w:type="dxa"/>
            <w:vAlign w:val="center"/>
          </w:tcPr>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hint="eastAsia"/>
                <w:szCs w:val="21"/>
              </w:rPr>
              <w:t>总学时</w:t>
            </w:r>
          </w:p>
        </w:tc>
        <w:tc>
          <w:tcPr>
            <w:tcW w:w="1260" w:type="dxa"/>
            <w:vMerge/>
            <w:vAlign w:val="center"/>
          </w:tcPr>
          <w:p w:rsidR="0048034C" w:rsidRDefault="0048034C" w:rsidP="00385EC8">
            <w:pPr>
              <w:adjustRightInd w:val="0"/>
              <w:snapToGrid w:val="0"/>
              <w:jc w:val="center"/>
              <w:rPr>
                <w:rFonts w:ascii="华文仿宋" w:eastAsia="华文仿宋" w:hAnsi="华文仿宋" w:hint="eastAsia"/>
                <w:szCs w:val="21"/>
              </w:rPr>
            </w:pPr>
          </w:p>
        </w:tc>
        <w:tc>
          <w:tcPr>
            <w:tcW w:w="945" w:type="dxa"/>
            <w:vMerge/>
            <w:vAlign w:val="center"/>
          </w:tcPr>
          <w:p w:rsidR="0048034C" w:rsidRDefault="0048034C" w:rsidP="00385EC8">
            <w:pPr>
              <w:adjustRightInd w:val="0"/>
              <w:snapToGrid w:val="0"/>
              <w:jc w:val="center"/>
              <w:rPr>
                <w:rFonts w:ascii="华文仿宋" w:eastAsia="华文仿宋" w:hAnsi="华文仿宋" w:hint="eastAsia"/>
                <w:szCs w:val="21"/>
              </w:rPr>
            </w:pPr>
          </w:p>
        </w:tc>
        <w:tc>
          <w:tcPr>
            <w:tcW w:w="1260" w:type="dxa"/>
            <w:vMerge/>
            <w:vAlign w:val="center"/>
          </w:tcPr>
          <w:p w:rsidR="0048034C" w:rsidRDefault="0048034C" w:rsidP="00385EC8">
            <w:pPr>
              <w:adjustRightInd w:val="0"/>
              <w:snapToGrid w:val="0"/>
              <w:jc w:val="center"/>
              <w:rPr>
                <w:rFonts w:ascii="华文仿宋" w:eastAsia="华文仿宋" w:hAnsi="华文仿宋" w:hint="eastAsia"/>
                <w:szCs w:val="21"/>
              </w:rPr>
            </w:pPr>
          </w:p>
        </w:tc>
      </w:tr>
      <w:tr w:rsidR="0048034C" w:rsidTr="00385EC8">
        <w:trPr>
          <w:trHeight w:hRule="exact" w:val="454"/>
        </w:trPr>
        <w:tc>
          <w:tcPr>
            <w:tcW w:w="1788" w:type="dxa"/>
            <w:vAlign w:val="center"/>
          </w:tcPr>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hint="eastAsia"/>
                <w:szCs w:val="21"/>
              </w:rPr>
              <w:t>公共基础课程</w:t>
            </w:r>
          </w:p>
        </w:tc>
        <w:tc>
          <w:tcPr>
            <w:tcW w:w="735" w:type="dxa"/>
            <w:vAlign w:val="center"/>
          </w:tcPr>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hint="eastAsia"/>
                <w:szCs w:val="21"/>
              </w:rPr>
              <w:t>132</w:t>
            </w:r>
          </w:p>
        </w:tc>
        <w:tc>
          <w:tcPr>
            <w:tcW w:w="840" w:type="dxa"/>
            <w:vAlign w:val="center"/>
          </w:tcPr>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hint="eastAsia"/>
                <w:szCs w:val="21"/>
              </w:rPr>
              <w:t>264</w:t>
            </w:r>
          </w:p>
        </w:tc>
        <w:tc>
          <w:tcPr>
            <w:tcW w:w="1047" w:type="dxa"/>
            <w:vAlign w:val="center"/>
          </w:tcPr>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hint="eastAsia"/>
                <w:szCs w:val="21"/>
              </w:rPr>
              <w:t>396</w:t>
            </w:r>
          </w:p>
        </w:tc>
        <w:tc>
          <w:tcPr>
            <w:tcW w:w="1260" w:type="dxa"/>
            <w:vAlign w:val="center"/>
          </w:tcPr>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hint="eastAsia"/>
                <w:szCs w:val="21"/>
              </w:rPr>
              <w:t>25.6</w:t>
            </w:r>
          </w:p>
        </w:tc>
        <w:tc>
          <w:tcPr>
            <w:tcW w:w="945" w:type="dxa"/>
            <w:vAlign w:val="center"/>
          </w:tcPr>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hint="eastAsia"/>
                <w:szCs w:val="21"/>
              </w:rPr>
              <w:t>16</w:t>
            </w:r>
          </w:p>
        </w:tc>
        <w:tc>
          <w:tcPr>
            <w:tcW w:w="1260" w:type="dxa"/>
            <w:vAlign w:val="center"/>
          </w:tcPr>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hint="eastAsia"/>
                <w:szCs w:val="21"/>
              </w:rPr>
              <w:t>25.8</w:t>
            </w:r>
          </w:p>
        </w:tc>
      </w:tr>
      <w:tr w:rsidR="0048034C" w:rsidTr="00385EC8">
        <w:trPr>
          <w:trHeight w:hRule="exact" w:val="454"/>
        </w:trPr>
        <w:tc>
          <w:tcPr>
            <w:tcW w:w="1788" w:type="dxa"/>
            <w:vAlign w:val="center"/>
          </w:tcPr>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cs="宋体" w:hint="eastAsia"/>
                <w:color w:val="000000"/>
                <w:szCs w:val="21"/>
              </w:rPr>
              <w:t>专业</w:t>
            </w:r>
            <w:r>
              <w:rPr>
                <w:rFonts w:ascii="华文仿宋" w:eastAsia="华文仿宋" w:hAnsi="华文仿宋" w:cs="Dotum" w:hint="eastAsia"/>
                <w:color w:val="000000"/>
                <w:szCs w:val="21"/>
              </w:rPr>
              <w:t>核心</w:t>
            </w:r>
            <w:r>
              <w:rPr>
                <w:rFonts w:ascii="华文仿宋" w:eastAsia="华文仿宋" w:hAnsi="华文仿宋" w:cs="宋体" w:hint="eastAsia"/>
                <w:color w:val="000000"/>
                <w:szCs w:val="21"/>
              </w:rPr>
              <w:t>课</w:t>
            </w:r>
          </w:p>
        </w:tc>
        <w:tc>
          <w:tcPr>
            <w:tcW w:w="735" w:type="dxa"/>
            <w:vAlign w:val="center"/>
          </w:tcPr>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hint="eastAsia"/>
                <w:szCs w:val="21"/>
              </w:rPr>
              <w:t>220</w:t>
            </w:r>
          </w:p>
        </w:tc>
        <w:tc>
          <w:tcPr>
            <w:tcW w:w="840" w:type="dxa"/>
            <w:vAlign w:val="center"/>
          </w:tcPr>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hint="eastAsia"/>
                <w:szCs w:val="21"/>
              </w:rPr>
              <w:t>440</w:t>
            </w:r>
          </w:p>
        </w:tc>
        <w:tc>
          <w:tcPr>
            <w:tcW w:w="1047" w:type="dxa"/>
            <w:vAlign w:val="center"/>
          </w:tcPr>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hint="eastAsia"/>
                <w:szCs w:val="21"/>
              </w:rPr>
              <w:t>660</w:t>
            </w:r>
          </w:p>
        </w:tc>
        <w:tc>
          <w:tcPr>
            <w:tcW w:w="1260" w:type="dxa"/>
            <w:vAlign w:val="center"/>
          </w:tcPr>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hint="eastAsia"/>
                <w:szCs w:val="21"/>
              </w:rPr>
              <w:t>42.6</w:t>
            </w:r>
          </w:p>
        </w:tc>
        <w:tc>
          <w:tcPr>
            <w:tcW w:w="945" w:type="dxa"/>
            <w:vAlign w:val="center"/>
          </w:tcPr>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hint="eastAsia"/>
                <w:szCs w:val="21"/>
              </w:rPr>
              <w:t>28</w:t>
            </w:r>
          </w:p>
        </w:tc>
        <w:tc>
          <w:tcPr>
            <w:tcW w:w="1260" w:type="dxa"/>
            <w:vAlign w:val="center"/>
          </w:tcPr>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hint="eastAsia"/>
                <w:szCs w:val="21"/>
              </w:rPr>
              <w:t>45.2</w:t>
            </w:r>
          </w:p>
        </w:tc>
      </w:tr>
      <w:tr w:rsidR="0048034C" w:rsidTr="00385EC8">
        <w:trPr>
          <w:trHeight w:hRule="exact" w:val="454"/>
        </w:trPr>
        <w:tc>
          <w:tcPr>
            <w:tcW w:w="1788" w:type="dxa"/>
            <w:vAlign w:val="center"/>
          </w:tcPr>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cs="宋体" w:hint="eastAsia"/>
                <w:color w:val="000000"/>
                <w:szCs w:val="21"/>
              </w:rPr>
              <w:t>专业实践课</w:t>
            </w:r>
          </w:p>
        </w:tc>
        <w:tc>
          <w:tcPr>
            <w:tcW w:w="735" w:type="dxa"/>
            <w:vAlign w:val="center"/>
          </w:tcPr>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hint="eastAsia"/>
                <w:szCs w:val="21"/>
              </w:rPr>
              <w:t>108</w:t>
            </w:r>
          </w:p>
        </w:tc>
        <w:tc>
          <w:tcPr>
            <w:tcW w:w="840" w:type="dxa"/>
            <w:vAlign w:val="center"/>
          </w:tcPr>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hint="eastAsia"/>
                <w:szCs w:val="21"/>
              </w:rPr>
              <w:t>216</w:t>
            </w:r>
          </w:p>
        </w:tc>
        <w:tc>
          <w:tcPr>
            <w:tcW w:w="1047" w:type="dxa"/>
            <w:vAlign w:val="center"/>
          </w:tcPr>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hint="eastAsia"/>
                <w:szCs w:val="21"/>
              </w:rPr>
              <w:t>324</w:t>
            </w:r>
          </w:p>
        </w:tc>
        <w:tc>
          <w:tcPr>
            <w:tcW w:w="1260" w:type="dxa"/>
            <w:vAlign w:val="center"/>
          </w:tcPr>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hint="eastAsia"/>
                <w:szCs w:val="21"/>
              </w:rPr>
              <w:t>20.9</w:t>
            </w:r>
          </w:p>
        </w:tc>
        <w:tc>
          <w:tcPr>
            <w:tcW w:w="945" w:type="dxa"/>
            <w:vAlign w:val="center"/>
          </w:tcPr>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hint="eastAsia"/>
                <w:szCs w:val="21"/>
              </w:rPr>
              <w:t>13</w:t>
            </w:r>
          </w:p>
        </w:tc>
        <w:tc>
          <w:tcPr>
            <w:tcW w:w="1260" w:type="dxa"/>
            <w:vAlign w:val="center"/>
          </w:tcPr>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hint="eastAsia"/>
                <w:szCs w:val="21"/>
              </w:rPr>
              <w:t>21.0</w:t>
            </w:r>
          </w:p>
        </w:tc>
      </w:tr>
      <w:tr w:rsidR="0048034C" w:rsidTr="00385EC8">
        <w:trPr>
          <w:trHeight w:hRule="exact" w:val="454"/>
        </w:trPr>
        <w:tc>
          <w:tcPr>
            <w:tcW w:w="1788" w:type="dxa"/>
            <w:vAlign w:val="center"/>
          </w:tcPr>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hint="eastAsia"/>
                <w:szCs w:val="21"/>
              </w:rPr>
              <w:lastRenderedPageBreak/>
              <w:t>实践性教学环节</w:t>
            </w:r>
          </w:p>
        </w:tc>
        <w:tc>
          <w:tcPr>
            <w:tcW w:w="735" w:type="dxa"/>
            <w:vAlign w:val="center"/>
          </w:tcPr>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hint="eastAsia"/>
                <w:szCs w:val="21"/>
              </w:rPr>
              <w:t>40</w:t>
            </w:r>
          </w:p>
        </w:tc>
        <w:tc>
          <w:tcPr>
            <w:tcW w:w="840" w:type="dxa"/>
            <w:vAlign w:val="center"/>
          </w:tcPr>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hint="eastAsia"/>
                <w:szCs w:val="21"/>
              </w:rPr>
              <w:t>128</w:t>
            </w:r>
          </w:p>
        </w:tc>
        <w:tc>
          <w:tcPr>
            <w:tcW w:w="1047" w:type="dxa"/>
            <w:vAlign w:val="center"/>
          </w:tcPr>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hint="eastAsia"/>
                <w:szCs w:val="21"/>
              </w:rPr>
              <w:t>168</w:t>
            </w:r>
          </w:p>
        </w:tc>
        <w:tc>
          <w:tcPr>
            <w:tcW w:w="1260" w:type="dxa"/>
            <w:vAlign w:val="center"/>
          </w:tcPr>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hint="eastAsia"/>
                <w:szCs w:val="21"/>
              </w:rPr>
              <w:t>10.9</w:t>
            </w:r>
          </w:p>
        </w:tc>
        <w:tc>
          <w:tcPr>
            <w:tcW w:w="945" w:type="dxa"/>
            <w:vAlign w:val="center"/>
          </w:tcPr>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hint="eastAsia"/>
                <w:szCs w:val="21"/>
              </w:rPr>
              <w:t>5</w:t>
            </w:r>
          </w:p>
        </w:tc>
        <w:tc>
          <w:tcPr>
            <w:tcW w:w="1260" w:type="dxa"/>
            <w:vAlign w:val="center"/>
          </w:tcPr>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hint="eastAsia"/>
                <w:szCs w:val="21"/>
              </w:rPr>
              <w:t>8</w:t>
            </w:r>
          </w:p>
        </w:tc>
      </w:tr>
      <w:tr w:rsidR="0048034C" w:rsidTr="00385EC8">
        <w:trPr>
          <w:trHeight w:hRule="exact" w:val="454"/>
        </w:trPr>
        <w:tc>
          <w:tcPr>
            <w:tcW w:w="1788" w:type="dxa"/>
            <w:vAlign w:val="center"/>
          </w:tcPr>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hint="eastAsia"/>
                <w:szCs w:val="21"/>
              </w:rPr>
              <w:t>合  计</w:t>
            </w:r>
          </w:p>
        </w:tc>
        <w:tc>
          <w:tcPr>
            <w:tcW w:w="735" w:type="dxa"/>
            <w:vAlign w:val="center"/>
          </w:tcPr>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hint="eastAsia"/>
                <w:szCs w:val="21"/>
              </w:rPr>
              <w:t>500</w:t>
            </w:r>
          </w:p>
        </w:tc>
        <w:tc>
          <w:tcPr>
            <w:tcW w:w="840" w:type="dxa"/>
            <w:vAlign w:val="center"/>
          </w:tcPr>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hint="eastAsia"/>
                <w:szCs w:val="21"/>
              </w:rPr>
              <w:t>1048</w:t>
            </w:r>
          </w:p>
        </w:tc>
        <w:tc>
          <w:tcPr>
            <w:tcW w:w="1047" w:type="dxa"/>
            <w:vAlign w:val="center"/>
          </w:tcPr>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hint="eastAsia"/>
                <w:szCs w:val="21"/>
              </w:rPr>
              <w:t>1548</w:t>
            </w:r>
          </w:p>
        </w:tc>
        <w:tc>
          <w:tcPr>
            <w:tcW w:w="1260" w:type="dxa"/>
            <w:vAlign w:val="center"/>
          </w:tcPr>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hint="eastAsia"/>
                <w:szCs w:val="21"/>
              </w:rPr>
              <w:t>100</w:t>
            </w:r>
          </w:p>
        </w:tc>
        <w:tc>
          <w:tcPr>
            <w:tcW w:w="945" w:type="dxa"/>
            <w:vAlign w:val="center"/>
          </w:tcPr>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hint="eastAsia"/>
                <w:szCs w:val="21"/>
              </w:rPr>
              <w:t>62</w:t>
            </w:r>
          </w:p>
        </w:tc>
        <w:tc>
          <w:tcPr>
            <w:tcW w:w="1260" w:type="dxa"/>
            <w:vAlign w:val="center"/>
          </w:tcPr>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hint="eastAsia"/>
                <w:szCs w:val="21"/>
              </w:rPr>
              <w:t>100</w:t>
            </w:r>
          </w:p>
        </w:tc>
      </w:tr>
    </w:tbl>
    <w:p w:rsidR="0048034C" w:rsidRDefault="0048034C" w:rsidP="0048034C">
      <w:pPr>
        <w:adjustRightInd w:val="0"/>
        <w:snapToGrid w:val="0"/>
        <w:spacing w:line="400" w:lineRule="exact"/>
        <w:ind w:firstLineChars="200" w:firstLine="420"/>
        <w:rPr>
          <w:rFonts w:ascii="华文仿宋" w:eastAsia="华文仿宋" w:hAnsi="华文仿宋" w:hint="eastAsia"/>
          <w:szCs w:val="21"/>
        </w:rPr>
      </w:pPr>
      <w:r>
        <w:rPr>
          <w:rFonts w:ascii="华文仿宋" w:eastAsia="华文仿宋" w:hAnsi="华文仿宋" w:hint="eastAsia"/>
          <w:szCs w:val="21"/>
        </w:rPr>
        <w:t>6.教学要求与建议</w:t>
      </w:r>
    </w:p>
    <w:p w:rsidR="0048034C" w:rsidRDefault="0048034C" w:rsidP="0048034C">
      <w:pPr>
        <w:adjustRightInd w:val="0"/>
        <w:snapToGrid w:val="0"/>
        <w:spacing w:line="400" w:lineRule="exact"/>
        <w:ind w:firstLineChars="200" w:firstLine="420"/>
        <w:rPr>
          <w:rFonts w:ascii="华文仿宋" w:eastAsia="华文仿宋" w:hAnsi="华文仿宋" w:hint="eastAsia"/>
          <w:szCs w:val="21"/>
        </w:rPr>
      </w:pPr>
      <w:r>
        <w:rPr>
          <w:rFonts w:ascii="华文仿宋" w:eastAsia="华文仿宋" w:hAnsi="华文仿宋" w:hint="eastAsia"/>
          <w:szCs w:val="21"/>
        </w:rPr>
        <w:t xml:space="preserve">根据汉语言文学专业培养的课程定位和基本功能，课程设置划分为“公共基础课程”、 </w:t>
      </w:r>
      <w:proofErr w:type="gramStart"/>
      <w:r>
        <w:rPr>
          <w:rFonts w:ascii="华文仿宋" w:eastAsia="华文仿宋" w:hAnsi="华文仿宋" w:hint="eastAsia"/>
          <w:szCs w:val="21"/>
        </w:rPr>
        <w:t>“</w:t>
      </w:r>
      <w:proofErr w:type="gramEnd"/>
      <w:r>
        <w:rPr>
          <w:rFonts w:ascii="华文仿宋" w:eastAsia="华文仿宋" w:hAnsi="华文仿宋" w:hint="eastAsia"/>
          <w:szCs w:val="21"/>
        </w:rPr>
        <w:t>专业核心课、“专业实践课”、“实践性教学环节”四个板块。</w:t>
      </w:r>
    </w:p>
    <w:p w:rsidR="0048034C" w:rsidRDefault="0048034C" w:rsidP="0048034C">
      <w:pPr>
        <w:adjustRightInd w:val="0"/>
        <w:snapToGrid w:val="0"/>
        <w:spacing w:line="400" w:lineRule="exact"/>
        <w:ind w:firstLineChars="200" w:firstLine="420"/>
        <w:rPr>
          <w:rFonts w:ascii="华文仿宋" w:eastAsia="华文仿宋" w:hAnsi="华文仿宋" w:hint="eastAsia"/>
          <w:szCs w:val="21"/>
        </w:rPr>
      </w:pPr>
      <w:r>
        <w:rPr>
          <w:rFonts w:ascii="华文仿宋" w:eastAsia="华文仿宋" w:hAnsi="华文仿宋" w:hint="eastAsia"/>
          <w:szCs w:val="21"/>
        </w:rPr>
        <w:t>学员必须完成教学计划中规定的全部专业必修课程的学时（学分），以保证专业理论教学的质量。教师通过电话和电子信箱等方式，为学员提供及时而又充分的专业课程的教学辅导。教师结合教学的需要，要设计并组织实施一定的实践教学环节，以提高学员的认知水平和实际工作能力，并积累学员的工作实习、社会调查等实践性教学环节的原始材料（如实习报告、调查报告等）。</w:t>
      </w:r>
    </w:p>
    <w:p w:rsidR="0048034C" w:rsidRDefault="0048034C" w:rsidP="0048034C">
      <w:pPr>
        <w:adjustRightInd w:val="0"/>
        <w:snapToGrid w:val="0"/>
        <w:spacing w:line="400" w:lineRule="exact"/>
        <w:ind w:firstLineChars="200" w:firstLine="420"/>
        <w:rPr>
          <w:rFonts w:ascii="华文仿宋" w:eastAsia="华文仿宋" w:hAnsi="华文仿宋" w:hint="eastAsia"/>
          <w:szCs w:val="21"/>
        </w:rPr>
      </w:pPr>
      <w:r>
        <w:rPr>
          <w:rFonts w:ascii="华文仿宋" w:eastAsia="华文仿宋" w:hAnsi="华文仿宋" w:hint="eastAsia"/>
          <w:szCs w:val="21"/>
        </w:rPr>
        <w:t>（1）成绩考核</w:t>
      </w:r>
    </w:p>
    <w:p w:rsidR="0048034C" w:rsidRDefault="0048034C" w:rsidP="0048034C">
      <w:pPr>
        <w:adjustRightInd w:val="0"/>
        <w:snapToGrid w:val="0"/>
        <w:spacing w:line="400" w:lineRule="exact"/>
        <w:ind w:firstLineChars="200" w:firstLine="420"/>
        <w:rPr>
          <w:rFonts w:ascii="华文仿宋" w:eastAsia="华文仿宋" w:hAnsi="华文仿宋" w:hint="eastAsia"/>
          <w:szCs w:val="21"/>
        </w:rPr>
      </w:pPr>
      <w:r>
        <w:rPr>
          <w:rFonts w:ascii="华文仿宋" w:eastAsia="华文仿宋" w:hAnsi="华文仿宋" w:hint="eastAsia"/>
          <w:szCs w:val="21"/>
        </w:rPr>
        <w:t>课程成绩由平时成绩与期末考试成绩按比例合成。</w:t>
      </w:r>
    </w:p>
    <w:p w:rsidR="0048034C" w:rsidRDefault="0048034C" w:rsidP="0048034C">
      <w:pPr>
        <w:adjustRightInd w:val="0"/>
        <w:snapToGrid w:val="0"/>
        <w:spacing w:line="400" w:lineRule="exact"/>
        <w:ind w:firstLineChars="200" w:firstLine="420"/>
        <w:rPr>
          <w:rFonts w:ascii="华文仿宋" w:eastAsia="华文仿宋" w:hAnsi="华文仿宋" w:hint="eastAsia"/>
          <w:szCs w:val="21"/>
        </w:rPr>
      </w:pPr>
      <w:r>
        <w:rPr>
          <w:rFonts w:ascii="华文仿宋" w:eastAsia="华文仿宋" w:hAnsi="华文仿宋" w:hint="eastAsia"/>
          <w:szCs w:val="21"/>
        </w:rPr>
        <w:t>（2）毕业论文</w:t>
      </w:r>
    </w:p>
    <w:p w:rsidR="0048034C" w:rsidRDefault="0048034C" w:rsidP="0048034C">
      <w:pPr>
        <w:adjustRightInd w:val="0"/>
        <w:snapToGrid w:val="0"/>
        <w:spacing w:line="400" w:lineRule="exact"/>
        <w:ind w:firstLineChars="200" w:firstLine="420"/>
        <w:rPr>
          <w:rFonts w:ascii="华文仿宋" w:eastAsia="华文仿宋" w:hAnsi="华文仿宋" w:hint="eastAsia"/>
          <w:szCs w:val="21"/>
        </w:rPr>
      </w:pPr>
      <w:r>
        <w:rPr>
          <w:rFonts w:ascii="华文仿宋" w:eastAsia="华文仿宋" w:hAnsi="华文仿宋" w:hint="eastAsia"/>
          <w:szCs w:val="21"/>
        </w:rPr>
        <w:t>毕业论文主要是培养学员综合运用所学理论知识和技能，考察学员解决实际问题的能力。学员必须修完80%以上必修和选修课程，并取得全部课程80%以上学时（学分）并成绩合格者，方可撰写毕业论文。</w:t>
      </w:r>
    </w:p>
    <w:p w:rsidR="0048034C" w:rsidRDefault="0048034C" w:rsidP="0048034C">
      <w:pPr>
        <w:adjustRightInd w:val="0"/>
        <w:snapToGrid w:val="0"/>
        <w:spacing w:line="400" w:lineRule="exact"/>
        <w:ind w:firstLineChars="200" w:firstLine="420"/>
        <w:rPr>
          <w:rFonts w:ascii="华文仿宋" w:eastAsia="华文仿宋" w:hAnsi="华文仿宋" w:hint="eastAsia"/>
          <w:szCs w:val="21"/>
        </w:rPr>
      </w:pPr>
      <w:r>
        <w:rPr>
          <w:rFonts w:ascii="华文仿宋" w:eastAsia="华文仿宋" w:hAnsi="华文仿宋" w:hint="eastAsia"/>
          <w:szCs w:val="21"/>
        </w:rPr>
        <w:t>7.毕业条件</w:t>
      </w:r>
    </w:p>
    <w:p w:rsidR="0048034C" w:rsidRDefault="0048034C" w:rsidP="0048034C">
      <w:pPr>
        <w:adjustRightInd w:val="0"/>
        <w:snapToGrid w:val="0"/>
        <w:spacing w:line="400" w:lineRule="exact"/>
        <w:ind w:firstLineChars="200" w:firstLine="420"/>
        <w:rPr>
          <w:rFonts w:ascii="华文仿宋" w:eastAsia="华文仿宋" w:hAnsi="华文仿宋" w:hint="eastAsia"/>
          <w:szCs w:val="21"/>
        </w:rPr>
      </w:pPr>
      <w:r>
        <w:rPr>
          <w:rFonts w:ascii="华文仿宋" w:eastAsia="华文仿宋" w:hAnsi="华文仿宋" w:hint="eastAsia"/>
          <w:szCs w:val="21"/>
        </w:rPr>
        <w:t>（1）符合专业规定的培养目标和应获得的知识、能力、素质的要求。</w:t>
      </w:r>
    </w:p>
    <w:p w:rsidR="0048034C" w:rsidRDefault="0048034C" w:rsidP="0048034C">
      <w:pPr>
        <w:adjustRightInd w:val="0"/>
        <w:snapToGrid w:val="0"/>
        <w:spacing w:line="400" w:lineRule="exact"/>
        <w:ind w:firstLineChars="200" w:firstLine="420"/>
        <w:rPr>
          <w:rFonts w:ascii="华文仿宋" w:eastAsia="华文仿宋" w:hAnsi="华文仿宋" w:hint="eastAsia"/>
          <w:szCs w:val="21"/>
        </w:rPr>
      </w:pPr>
      <w:r>
        <w:rPr>
          <w:rFonts w:ascii="华文仿宋" w:eastAsia="华文仿宋" w:hAnsi="华文仿宋" w:hint="eastAsia"/>
          <w:szCs w:val="21"/>
        </w:rPr>
        <w:t>（2）完成培养计划规定的全部课程，通过包括实践环节在内的全部考试并成绩合格或取得相应学分。</w:t>
      </w:r>
    </w:p>
    <w:p w:rsidR="0048034C" w:rsidRDefault="0048034C" w:rsidP="0048034C">
      <w:pPr>
        <w:adjustRightInd w:val="0"/>
        <w:snapToGrid w:val="0"/>
        <w:spacing w:line="400" w:lineRule="exact"/>
        <w:ind w:firstLineChars="200" w:firstLine="420"/>
        <w:rPr>
          <w:rFonts w:ascii="华文仿宋" w:eastAsia="华文仿宋" w:hAnsi="华文仿宋" w:hint="eastAsia"/>
          <w:szCs w:val="21"/>
        </w:rPr>
      </w:pPr>
      <w:r>
        <w:rPr>
          <w:rFonts w:ascii="华文仿宋" w:eastAsia="华文仿宋" w:hAnsi="华文仿宋" w:hint="eastAsia"/>
          <w:szCs w:val="21"/>
        </w:rPr>
        <w:t>（3）符合成人教育授予学士学位条件的本科生可授予相应学位。</w:t>
      </w:r>
    </w:p>
    <w:p w:rsidR="0048034C" w:rsidRDefault="0048034C" w:rsidP="0048034C">
      <w:pPr>
        <w:adjustRightInd w:val="0"/>
        <w:snapToGrid w:val="0"/>
        <w:spacing w:line="400" w:lineRule="exact"/>
        <w:ind w:firstLineChars="200" w:firstLine="420"/>
        <w:rPr>
          <w:rFonts w:ascii="华文仿宋" w:eastAsia="华文仿宋" w:hAnsi="华文仿宋" w:hint="eastAsia"/>
          <w:szCs w:val="21"/>
        </w:rPr>
      </w:pPr>
      <w:r>
        <w:rPr>
          <w:rFonts w:ascii="华文仿宋" w:eastAsia="华文仿宋" w:hAnsi="华文仿宋" w:hint="eastAsia"/>
          <w:szCs w:val="21"/>
        </w:rPr>
        <w:t>8.</w:t>
      </w:r>
      <w:r>
        <w:rPr>
          <w:rFonts w:ascii="华文仿宋" w:eastAsia="华文仿宋" w:hAnsi="华文仿宋"/>
          <w:szCs w:val="21"/>
        </w:rPr>
        <w:t>计划核心课程</w:t>
      </w:r>
    </w:p>
    <w:p w:rsidR="0048034C" w:rsidRDefault="0048034C" w:rsidP="0048034C">
      <w:pPr>
        <w:adjustRightInd w:val="0"/>
        <w:snapToGrid w:val="0"/>
        <w:spacing w:line="400" w:lineRule="exact"/>
        <w:ind w:firstLineChars="200" w:firstLine="420"/>
        <w:rPr>
          <w:rFonts w:ascii="华文仿宋" w:eastAsia="华文仿宋" w:hAnsi="华文仿宋" w:hint="eastAsia"/>
          <w:szCs w:val="21"/>
        </w:rPr>
      </w:pPr>
      <w:r>
        <w:rPr>
          <w:rFonts w:ascii="华文仿宋" w:eastAsia="华文仿宋" w:hAnsi="华文仿宋" w:hint="eastAsia"/>
          <w:szCs w:val="21"/>
        </w:rPr>
        <w:t>（1）课程名称：现代汉语</w:t>
      </w:r>
    </w:p>
    <w:p w:rsidR="0048034C" w:rsidRDefault="0048034C" w:rsidP="0048034C">
      <w:pPr>
        <w:adjustRightInd w:val="0"/>
        <w:snapToGrid w:val="0"/>
        <w:spacing w:line="400" w:lineRule="exact"/>
        <w:ind w:firstLineChars="200" w:firstLine="420"/>
        <w:rPr>
          <w:rFonts w:ascii="华文仿宋" w:eastAsia="华文仿宋" w:hAnsi="华文仿宋" w:hint="eastAsia"/>
          <w:szCs w:val="21"/>
        </w:rPr>
      </w:pPr>
      <w:r>
        <w:rPr>
          <w:rFonts w:ascii="华文仿宋" w:eastAsia="华文仿宋" w:hAnsi="华文仿宋"/>
          <w:szCs w:val="21"/>
        </w:rPr>
        <w:t>主要</w:t>
      </w:r>
      <w:r>
        <w:rPr>
          <w:rFonts w:ascii="华文仿宋" w:eastAsia="华文仿宋" w:hAnsi="华文仿宋" w:hint="eastAsia"/>
          <w:szCs w:val="21"/>
        </w:rPr>
        <w:t>内容：本课程系统讲述现代汉语语音、文字、词汇、语法和修辞的基本知识以及运用和分析的方法。通过本课程的学习，使学生系统地了解和掌握现代汉民族共同语——普通话的基础理论和基本知识，训练基本技能，培养和提高学生理解、分析和运用汉民族共同语的能力，为学生将来从事各项工作，特别是语言文字的教学和科研工作打下坚实的基础。</w:t>
      </w:r>
    </w:p>
    <w:p w:rsidR="0048034C" w:rsidRDefault="0048034C" w:rsidP="0048034C">
      <w:pPr>
        <w:adjustRightInd w:val="0"/>
        <w:snapToGrid w:val="0"/>
        <w:spacing w:line="400" w:lineRule="exact"/>
        <w:ind w:firstLineChars="200" w:firstLine="420"/>
        <w:rPr>
          <w:rFonts w:ascii="华文仿宋" w:eastAsia="华文仿宋" w:hAnsi="华文仿宋" w:hint="eastAsia"/>
          <w:szCs w:val="21"/>
        </w:rPr>
      </w:pPr>
      <w:r>
        <w:rPr>
          <w:rFonts w:ascii="华文仿宋" w:eastAsia="华文仿宋" w:hAnsi="华文仿宋" w:hint="eastAsia"/>
          <w:szCs w:val="21"/>
        </w:rPr>
        <w:t>（</w:t>
      </w:r>
      <w:r>
        <w:rPr>
          <w:rFonts w:ascii="华文仿宋" w:eastAsia="华文仿宋" w:hAnsi="华文仿宋"/>
          <w:szCs w:val="21"/>
        </w:rPr>
        <w:t>2</w:t>
      </w:r>
      <w:r>
        <w:rPr>
          <w:rFonts w:ascii="华文仿宋" w:eastAsia="华文仿宋" w:hAnsi="华文仿宋" w:hint="eastAsia"/>
          <w:szCs w:val="21"/>
        </w:rPr>
        <w:t>）课程名称：中国古代文学</w:t>
      </w:r>
    </w:p>
    <w:p w:rsidR="0048034C" w:rsidRDefault="0048034C" w:rsidP="0048034C">
      <w:pPr>
        <w:adjustRightInd w:val="0"/>
        <w:snapToGrid w:val="0"/>
        <w:spacing w:line="400" w:lineRule="exact"/>
        <w:ind w:firstLineChars="200" w:firstLine="420"/>
        <w:rPr>
          <w:rFonts w:ascii="华文仿宋" w:eastAsia="华文仿宋" w:hAnsi="华文仿宋" w:hint="eastAsia"/>
          <w:szCs w:val="21"/>
        </w:rPr>
      </w:pPr>
      <w:r>
        <w:rPr>
          <w:rFonts w:ascii="华文仿宋" w:eastAsia="华文仿宋" w:hAnsi="华文仿宋"/>
          <w:szCs w:val="21"/>
        </w:rPr>
        <w:t>主要</w:t>
      </w:r>
      <w:r>
        <w:rPr>
          <w:rFonts w:ascii="华文仿宋" w:eastAsia="华文仿宋" w:hAnsi="华文仿宋" w:hint="eastAsia"/>
          <w:szCs w:val="21"/>
        </w:rPr>
        <w:t>内容：本课程系统地讲授中国古代文学产生、发展的时代背景和当时的政治、经</w:t>
      </w:r>
      <w:r>
        <w:rPr>
          <w:rFonts w:ascii="华文仿宋" w:eastAsia="华文仿宋" w:hAnsi="华文仿宋" w:hint="eastAsia"/>
          <w:szCs w:val="21"/>
        </w:rPr>
        <w:lastRenderedPageBreak/>
        <w:t>济、文化状况，古代文学本身发展与深化的历史阶段，各阶段的文学发展状况。重点讲授各历史时期的代表性的文学现象和代表性的作家作品。具体分析文学作品的思想内容、文学语言和艺术特色。通过本课程的教学，让学生了解我国文学发展中古代部分的发展状况，直接感知我国古代文学的生发条件、精神风貌和演变轨迹，通过文学作品来看当时的社会与人生，在对优秀的古典文学的审美感知中，体会我国古代文化与文明的伟大，激发和培养学生的民族自豪感和爱国心，同时优化学生专业知识结构，提高专业知识修养。</w:t>
      </w:r>
    </w:p>
    <w:p w:rsidR="0048034C" w:rsidRDefault="0048034C" w:rsidP="0048034C">
      <w:pPr>
        <w:adjustRightInd w:val="0"/>
        <w:snapToGrid w:val="0"/>
        <w:spacing w:line="400" w:lineRule="exact"/>
        <w:ind w:firstLineChars="200" w:firstLine="420"/>
        <w:rPr>
          <w:rFonts w:ascii="华文仿宋" w:eastAsia="华文仿宋" w:hAnsi="华文仿宋" w:hint="eastAsia"/>
          <w:szCs w:val="21"/>
        </w:rPr>
      </w:pPr>
      <w:r>
        <w:rPr>
          <w:rFonts w:ascii="华文仿宋" w:eastAsia="华文仿宋" w:hAnsi="华文仿宋" w:hint="eastAsia"/>
          <w:szCs w:val="21"/>
        </w:rPr>
        <w:t>（</w:t>
      </w:r>
      <w:r>
        <w:rPr>
          <w:rFonts w:ascii="华文仿宋" w:eastAsia="华文仿宋" w:hAnsi="华文仿宋"/>
          <w:szCs w:val="21"/>
        </w:rPr>
        <w:t>3</w:t>
      </w:r>
      <w:r>
        <w:rPr>
          <w:rFonts w:ascii="华文仿宋" w:eastAsia="华文仿宋" w:hAnsi="华文仿宋" w:hint="eastAsia"/>
          <w:szCs w:val="21"/>
        </w:rPr>
        <w:t>）课程名称：中国现当代文学</w:t>
      </w:r>
    </w:p>
    <w:p w:rsidR="0048034C" w:rsidRDefault="0048034C" w:rsidP="0048034C">
      <w:pPr>
        <w:adjustRightInd w:val="0"/>
        <w:snapToGrid w:val="0"/>
        <w:spacing w:line="400" w:lineRule="exact"/>
        <w:ind w:firstLineChars="200" w:firstLine="420"/>
        <w:rPr>
          <w:rFonts w:ascii="华文仿宋" w:eastAsia="华文仿宋" w:hAnsi="华文仿宋" w:hint="eastAsia"/>
          <w:szCs w:val="21"/>
        </w:rPr>
      </w:pPr>
      <w:r>
        <w:rPr>
          <w:rFonts w:ascii="华文仿宋" w:eastAsia="华文仿宋" w:hAnsi="华文仿宋"/>
          <w:szCs w:val="21"/>
        </w:rPr>
        <w:t>主要</w:t>
      </w:r>
      <w:r>
        <w:rPr>
          <w:rFonts w:ascii="华文仿宋" w:eastAsia="华文仿宋" w:hAnsi="华文仿宋" w:hint="eastAsia"/>
          <w:szCs w:val="21"/>
        </w:rPr>
        <w:t>内容：本课程以1949年第一次文代会为界分现代文学和当代文学两个部分。本课程系统讲授1919年五四文学革命到90年代以来的文学运动、文艺思潮和文学创作的基本情况以及中国现、当代文学的主要成就与经验教训。历史地、全面地分析和评价各个历史时期的重要作家和作品。通过教学，让学生了解中国现当代文学的发展概况；正确的认识现当代文艺思潮和各种文艺现象；熟悉并准确地评价现当代的重要作家和作品；提高阅读、鉴赏和评价现当代文学作品和实际分析能力。并从中受到爱国主义教育。</w:t>
      </w:r>
    </w:p>
    <w:p w:rsidR="0048034C" w:rsidRDefault="0048034C" w:rsidP="0048034C">
      <w:pPr>
        <w:adjustRightInd w:val="0"/>
        <w:snapToGrid w:val="0"/>
        <w:spacing w:line="400" w:lineRule="exact"/>
        <w:ind w:firstLineChars="200" w:firstLine="420"/>
        <w:rPr>
          <w:rFonts w:ascii="华文仿宋" w:eastAsia="华文仿宋" w:hAnsi="华文仿宋" w:hint="eastAsia"/>
          <w:szCs w:val="21"/>
        </w:rPr>
      </w:pPr>
      <w:r>
        <w:rPr>
          <w:rFonts w:ascii="华文仿宋" w:eastAsia="华文仿宋" w:hAnsi="华文仿宋" w:hint="eastAsia"/>
          <w:szCs w:val="21"/>
        </w:rPr>
        <w:t>（</w:t>
      </w:r>
      <w:r>
        <w:rPr>
          <w:rFonts w:ascii="华文仿宋" w:eastAsia="华文仿宋" w:hAnsi="华文仿宋"/>
          <w:szCs w:val="21"/>
        </w:rPr>
        <w:t>4</w:t>
      </w:r>
      <w:r>
        <w:rPr>
          <w:rFonts w:ascii="华文仿宋" w:eastAsia="华文仿宋" w:hAnsi="华文仿宋" w:hint="eastAsia"/>
          <w:szCs w:val="21"/>
        </w:rPr>
        <w:t>）课程名称：外国文学</w:t>
      </w:r>
    </w:p>
    <w:p w:rsidR="0048034C" w:rsidRDefault="0048034C" w:rsidP="0048034C">
      <w:pPr>
        <w:adjustRightInd w:val="0"/>
        <w:snapToGrid w:val="0"/>
        <w:spacing w:line="400" w:lineRule="exact"/>
        <w:ind w:firstLineChars="200" w:firstLine="420"/>
        <w:rPr>
          <w:rFonts w:ascii="华文仿宋" w:eastAsia="华文仿宋" w:hAnsi="华文仿宋" w:hint="eastAsia"/>
          <w:szCs w:val="21"/>
        </w:rPr>
      </w:pPr>
      <w:r>
        <w:rPr>
          <w:rFonts w:ascii="华文仿宋" w:eastAsia="华文仿宋" w:hAnsi="华文仿宋"/>
          <w:szCs w:val="21"/>
        </w:rPr>
        <w:t>主要</w:t>
      </w:r>
      <w:r>
        <w:rPr>
          <w:rFonts w:ascii="华文仿宋" w:eastAsia="华文仿宋" w:hAnsi="华文仿宋" w:hint="eastAsia"/>
          <w:szCs w:val="21"/>
        </w:rPr>
        <w:t>内容：</w:t>
      </w:r>
      <w:r>
        <w:rPr>
          <w:rFonts w:ascii="华文仿宋" w:eastAsia="华文仿宋" w:hAnsi="华文仿宋"/>
          <w:szCs w:val="21"/>
        </w:rPr>
        <w:t>本</w:t>
      </w:r>
      <w:r>
        <w:rPr>
          <w:rFonts w:ascii="华文仿宋" w:eastAsia="华文仿宋" w:hAnsi="华文仿宋" w:hint="eastAsia"/>
          <w:szCs w:val="21"/>
        </w:rPr>
        <w:t>课程是中国语言文学专业高年级本科教学的一门主干必修课程，属于二级学科</w:t>
      </w:r>
      <w:r>
        <w:rPr>
          <w:rFonts w:ascii="华文仿宋" w:eastAsia="华文仿宋" w:hAnsi="华文仿宋"/>
          <w:szCs w:val="21"/>
        </w:rPr>
        <w:t>"比</w:t>
      </w:r>
      <w:r>
        <w:rPr>
          <w:rFonts w:ascii="华文仿宋" w:eastAsia="华文仿宋" w:hAnsi="华文仿宋" w:hint="eastAsia"/>
          <w:szCs w:val="21"/>
        </w:rPr>
        <w:t>较文学与世界文学</w:t>
      </w:r>
      <w:r>
        <w:rPr>
          <w:rFonts w:ascii="华文仿宋" w:eastAsia="华文仿宋" w:hAnsi="华文仿宋"/>
          <w:szCs w:val="21"/>
        </w:rPr>
        <w:t>"</w:t>
      </w:r>
      <w:r>
        <w:rPr>
          <w:rFonts w:ascii="华文仿宋" w:eastAsia="华文仿宋" w:hAnsi="华文仿宋" w:hint="eastAsia"/>
          <w:szCs w:val="21"/>
        </w:rPr>
        <w:t>教学的核心。其内容涵盖从古代至</w:t>
      </w:r>
      <w:r>
        <w:rPr>
          <w:rFonts w:ascii="华文仿宋" w:eastAsia="华文仿宋" w:hAnsi="华文仿宋"/>
          <w:szCs w:val="21"/>
        </w:rPr>
        <w:t>20世</w:t>
      </w:r>
      <w:r>
        <w:rPr>
          <w:rFonts w:ascii="华文仿宋" w:eastAsia="华文仿宋" w:hAnsi="华文仿宋" w:hint="eastAsia"/>
          <w:szCs w:val="21"/>
        </w:rPr>
        <w:t>纪东西方文学，教学上以文学发展史为脉络，梳理、评析源远流长的外国文学史和丰富复杂的精神现象，包括代表性的文艺思潮、作家作品、文学流派、文学现象等等。重点安排在近代文学部分。</w:t>
      </w:r>
      <w:r>
        <w:rPr>
          <w:rFonts w:ascii="华文仿宋" w:eastAsia="华文仿宋" w:hAnsi="华文仿宋"/>
          <w:szCs w:val="21"/>
        </w:rPr>
        <w:t>通</w:t>
      </w:r>
      <w:r>
        <w:rPr>
          <w:rFonts w:ascii="华文仿宋" w:eastAsia="华文仿宋" w:hAnsi="华文仿宋" w:hint="eastAsia"/>
          <w:szCs w:val="21"/>
        </w:rPr>
        <w:t>过本课程教学，培养中文系本科学生较为系统、坚实的外国文学史基础知识，提高其文学鉴赏能力和理论分析能力，提高其人文素质，并通过文学来了解一定的西方文化。为进一步深入学习各门理论课程和文学课程打下基础。</w:t>
      </w:r>
    </w:p>
    <w:p w:rsidR="0048034C" w:rsidRDefault="0048034C" w:rsidP="0048034C">
      <w:pPr>
        <w:adjustRightInd w:val="0"/>
        <w:snapToGrid w:val="0"/>
        <w:spacing w:line="400" w:lineRule="exact"/>
        <w:ind w:firstLineChars="200" w:firstLine="420"/>
        <w:rPr>
          <w:rFonts w:ascii="华文仿宋" w:eastAsia="华文仿宋" w:hAnsi="华文仿宋" w:hint="eastAsia"/>
          <w:szCs w:val="21"/>
        </w:rPr>
      </w:pPr>
      <w:r>
        <w:rPr>
          <w:rFonts w:ascii="华文仿宋" w:eastAsia="华文仿宋" w:hAnsi="华文仿宋" w:hint="eastAsia"/>
          <w:szCs w:val="21"/>
        </w:rPr>
        <w:br w:type="page"/>
      </w:r>
    </w:p>
    <w:p w:rsidR="0048034C" w:rsidRDefault="0048034C" w:rsidP="0048034C">
      <w:pPr>
        <w:adjustRightInd w:val="0"/>
        <w:snapToGrid w:val="0"/>
        <w:spacing w:line="400" w:lineRule="exact"/>
        <w:ind w:firstLineChars="200" w:firstLine="420"/>
        <w:jc w:val="center"/>
        <w:rPr>
          <w:rFonts w:ascii="华文仿宋" w:eastAsia="华文仿宋" w:hAnsi="华文仿宋" w:cs="宋体" w:hint="eastAsia"/>
          <w:b/>
          <w:szCs w:val="21"/>
        </w:rPr>
      </w:pPr>
      <w:r>
        <w:rPr>
          <w:rFonts w:ascii="华文仿宋" w:eastAsia="华文仿宋" w:hAnsi="华文仿宋" w:cs="宋体" w:hint="eastAsia"/>
          <w:b/>
          <w:szCs w:val="21"/>
        </w:rPr>
        <w:lastRenderedPageBreak/>
        <w:t>教学计划进程表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7"/>
        <w:gridCol w:w="2204"/>
        <w:gridCol w:w="644"/>
        <w:gridCol w:w="529"/>
        <w:gridCol w:w="633"/>
        <w:gridCol w:w="426"/>
        <w:gridCol w:w="809"/>
        <w:gridCol w:w="479"/>
        <w:gridCol w:w="479"/>
        <w:gridCol w:w="479"/>
        <w:gridCol w:w="479"/>
        <w:gridCol w:w="757"/>
      </w:tblGrid>
      <w:tr w:rsidR="0048034C" w:rsidTr="00385EC8">
        <w:trPr>
          <w:trHeight w:val="446"/>
          <w:jc w:val="center"/>
        </w:trPr>
        <w:tc>
          <w:tcPr>
            <w:tcW w:w="497" w:type="dxa"/>
            <w:vMerge w:val="restart"/>
            <w:vAlign w:val="center"/>
          </w:tcPr>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hint="eastAsia"/>
                <w:szCs w:val="21"/>
              </w:rPr>
              <w:t>序号</w:t>
            </w:r>
          </w:p>
        </w:tc>
        <w:tc>
          <w:tcPr>
            <w:tcW w:w="2204" w:type="dxa"/>
            <w:vMerge w:val="restart"/>
            <w:vAlign w:val="center"/>
          </w:tcPr>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hint="eastAsia"/>
                <w:szCs w:val="21"/>
              </w:rPr>
              <w:t>课 程 名 称</w:t>
            </w:r>
          </w:p>
        </w:tc>
        <w:tc>
          <w:tcPr>
            <w:tcW w:w="2232" w:type="dxa"/>
            <w:gridSpan w:val="4"/>
            <w:vAlign w:val="center"/>
          </w:tcPr>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hint="eastAsia"/>
                <w:szCs w:val="21"/>
              </w:rPr>
              <w:t>课内学时数</w:t>
            </w:r>
          </w:p>
        </w:tc>
        <w:tc>
          <w:tcPr>
            <w:tcW w:w="809" w:type="dxa"/>
            <w:vMerge w:val="restart"/>
            <w:vAlign w:val="center"/>
          </w:tcPr>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hint="eastAsia"/>
                <w:szCs w:val="21"/>
              </w:rPr>
              <w:t>考试</w:t>
            </w:r>
          </w:p>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hint="eastAsia"/>
                <w:szCs w:val="21"/>
              </w:rPr>
              <w:t>考查</w:t>
            </w:r>
          </w:p>
        </w:tc>
        <w:tc>
          <w:tcPr>
            <w:tcW w:w="2673" w:type="dxa"/>
            <w:gridSpan w:val="5"/>
            <w:vAlign w:val="center"/>
          </w:tcPr>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hint="eastAsia"/>
                <w:szCs w:val="21"/>
              </w:rPr>
              <w:t>分学年、学期学时分配</w:t>
            </w:r>
          </w:p>
        </w:tc>
      </w:tr>
      <w:tr w:rsidR="0048034C" w:rsidTr="00385EC8">
        <w:trPr>
          <w:trHeight w:val="468"/>
          <w:jc w:val="center"/>
        </w:trPr>
        <w:tc>
          <w:tcPr>
            <w:tcW w:w="497" w:type="dxa"/>
            <w:vMerge/>
            <w:vAlign w:val="center"/>
          </w:tcPr>
          <w:p w:rsidR="0048034C" w:rsidRDefault="0048034C" w:rsidP="00385EC8">
            <w:pPr>
              <w:adjustRightInd w:val="0"/>
              <w:snapToGrid w:val="0"/>
              <w:jc w:val="center"/>
              <w:rPr>
                <w:rFonts w:ascii="华文仿宋" w:eastAsia="华文仿宋" w:hAnsi="华文仿宋" w:hint="eastAsia"/>
                <w:szCs w:val="21"/>
              </w:rPr>
            </w:pPr>
          </w:p>
        </w:tc>
        <w:tc>
          <w:tcPr>
            <w:tcW w:w="2204" w:type="dxa"/>
            <w:vMerge/>
            <w:vAlign w:val="center"/>
          </w:tcPr>
          <w:p w:rsidR="0048034C" w:rsidRDefault="0048034C" w:rsidP="00385EC8">
            <w:pPr>
              <w:adjustRightInd w:val="0"/>
              <w:snapToGrid w:val="0"/>
              <w:jc w:val="center"/>
              <w:rPr>
                <w:rFonts w:ascii="华文仿宋" w:eastAsia="华文仿宋" w:hAnsi="华文仿宋" w:hint="eastAsia"/>
                <w:szCs w:val="21"/>
              </w:rPr>
            </w:pPr>
          </w:p>
        </w:tc>
        <w:tc>
          <w:tcPr>
            <w:tcW w:w="644" w:type="dxa"/>
            <w:vMerge w:val="restart"/>
            <w:vAlign w:val="center"/>
          </w:tcPr>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hint="eastAsia"/>
                <w:szCs w:val="21"/>
              </w:rPr>
              <w:t>总</w:t>
            </w:r>
          </w:p>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hint="eastAsia"/>
                <w:szCs w:val="21"/>
              </w:rPr>
              <w:t>学</w:t>
            </w:r>
          </w:p>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hint="eastAsia"/>
                <w:szCs w:val="21"/>
              </w:rPr>
              <w:t>时</w:t>
            </w:r>
          </w:p>
        </w:tc>
        <w:tc>
          <w:tcPr>
            <w:tcW w:w="529" w:type="dxa"/>
            <w:vMerge w:val="restart"/>
            <w:vAlign w:val="center"/>
          </w:tcPr>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hint="eastAsia"/>
                <w:szCs w:val="21"/>
              </w:rPr>
              <w:t>面授</w:t>
            </w:r>
          </w:p>
        </w:tc>
        <w:tc>
          <w:tcPr>
            <w:tcW w:w="633" w:type="dxa"/>
            <w:vMerge w:val="restart"/>
            <w:vAlign w:val="center"/>
          </w:tcPr>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hint="eastAsia"/>
                <w:szCs w:val="21"/>
              </w:rPr>
              <w:t>自学</w:t>
            </w:r>
          </w:p>
        </w:tc>
        <w:tc>
          <w:tcPr>
            <w:tcW w:w="426" w:type="dxa"/>
            <w:vMerge w:val="restart"/>
            <w:vAlign w:val="center"/>
          </w:tcPr>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hint="eastAsia"/>
                <w:szCs w:val="21"/>
              </w:rPr>
              <w:t>实验</w:t>
            </w:r>
          </w:p>
        </w:tc>
        <w:tc>
          <w:tcPr>
            <w:tcW w:w="809" w:type="dxa"/>
            <w:vMerge/>
            <w:vAlign w:val="center"/>
          </w:tcPr>
          <w:p w:rsidR="0048034C" w:rsidRDefault="0048034C" w:rsidP="00385EC8">
            <w:pPr>
              <w:adjustRightInd w:val="0"/>
              <w:snapToGrid w:val="0"/>
              <w:jc w:val="center"/>
              <w:rPr>
                <w:rFonts w:ascii="华文仿宋" w:eastAsia="华文仿宋" w:hAnsi="华文仿宋" w:hint="eastAsia"/>
                <w:szCs w:val="21"/>
              </w:rPr>
            </w:pPr>
          </w:p>
        </w:tc>
        <w:tc>
          <w:tcPr>
            <w:tcW w:w="958" w:type="dxa"/>
            <w:gridSpan w:val="2"/>
            <w:vAlign w:val="center"/>
          </w:tcPr>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hint="eastAsia"/>
                <w:szCs w:val="21"/>
              </w:rPr>
              <w:t>第一</w:t>
            </w:r>
          </w:p>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hint="eastAsia"/>
                <w:szCs w:val="21"/>
              </w:rPr>
              <w:t>学年</w:t>
            </w:r>
          </w:p>
        </w:tc>
        <w:tc>
          <w:tcPr>
            <w:tcW w:w="958" w:type="dxa"/>
            <w:gridSpan w:val="2"/>
            <w:vAlign w:val="center"/>
          </w:tcPr>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hint="eastAsia"/>
                <w:szCs w:val="21"/>
              </w:rPr>
              <w:t>第二</w:t>
            </w:r>
          </w:p>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hint="eastAsia"/>
                <w:szCs w:val="21"/>
              </w:rPr>
              <w:t>学年</w:t>
            </w:r>
          </w:p>
        </w:tc>
        <w:tc>
          <w:tcPr>
            <w:tcW w:w="757" w:type="dxa"/>
            <w:vAlign w:val="center"/>
          </w:tcPr>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hint="eastAsia"/>
                <w:szCs w:val="21"/>
              </w:rPr>
              <w:t>第三</w:t>
            </w:r>
          </w:p>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hint="eastAsia"/>
                <w:szCs w:val="21"/>
              </w:rPr>
              <w:t>学年</w:t>
            </w:r>
          </w:p>
        </w:tc>
      </w:tr>
      <w:tr w:rsidR="0048034C" w:rsidTr="00385EC8">
        <w:trPr>
          <w:trHeight w:val="468"/>
          <w:jc w:val="center"/>
        </w:trPr>
        <w:tc>
          <w:tcPr>
            <w:tcW w:w="497" w:type="dxa"/>
            <w:vMerge/>
            <w:vAlign w:val="center"/>
          </w:tcPr>
          <w:p w:rsidR="0048034C" w:rsidRDefault="0048034C" w:rsidP="00385EC8">
            <w:pPr>
              <w:adjustRightInd w:val="0"/>
              <w:snapToGrid w:val="0"/>
              <w:jc w:val="center"/>
              <w:rPr>
                <w:rFonts w:ascii="华文仿宋" w:eastAsia="华文仿宋" w:hAnsi="华文仿宋" w:hint="eastAsia"/>
                <w:szCs w:val="21"/>
              </w:rPr>
            </w:pPr>
          </w:p>
        </w:tc>
        <w:tc>
          <w:tcPr>
            <w:tcW w:w="2204" w:type="dxa"/>
            <w:vMerge/>
            <w:vAlign w:val="center"/>
          </w:tcPr>
          <w:p w:rsidR="0048034C" w:rsidRDefault="0048034C" w:rsidP="00385EC8">
            <w:pPr>
              <w:adjustRightInd w:val="0"/>
              <w:snapToGrid w:val="0"/>
              <w:jc w:val="center"/>
              <w:rPr>
                <w:rFonts w:ascii="华文仿宋" w:eastAsia="华文仿宋" w:hAnsi="华文仿宋" w:hint="eastAsia"/>
                <w:szCs w:val="21"/>
              </w:rPr>
            </w:pPr>
          </w:p>
        </w:tc>
        <w:tc>
          <w:tcPr>
            <w:tcW w:w="644" w:type="dxa"/>
            <w:vMerge/>
            <w:vAlign w:val="center"/>
          </w:tcPr>
          <w:p w:rsidR="0048034C" w:rsidRDefault="0048034C" w:rsidP="00385EC8">
            <w:pPr>
              <w:adjustRightInd w:val="0"/>
              <w:snapToGrid w:val="0"/>
              <w:jc w:val="center"/>
              <w:rPr>
                <w:rFonts w:ascii="华文仿宋" w:eastAsia="华文仿宋" w:hAnsi="华文仿宋" w:hint="eastAsia"/>
                <w:szCs w:val="21"/>
              </w:rPr>
            </w:pPr>
          </w:p>
        </w:tc>
        <w:tc>
          <w:tcPr>
            <w:tcW w:w="529" w:type="dxa"/>
            <w:vMerge/>
            <w:vAlign w:val="center"/>
          </w:tcPr>
          <w:p w:rsidR="0048034C" w:rsidRDefault="0048034C" w:rsidP="00385EC8">
            <w:pPr>
              <w:adjustRightInd w:val="0"/>
              <w:snapToGrid w:val="0"/>
              <w:jc w:val="center"/>
              <w:rPr>
                <w:rFonts w:ascii="华文仿宋" w:eastAsia="华文仿宋" w:hAnsi="华文仿宋" w:hint="eastAsia"/>
                <w:szCs w:val="21"/>
              </w:rPr>
            </w:pPr>
          </w:p>
        </w:tc>
        <w:tc>
          <w:tcPr>
            <w:tcW w:w="633" w:type="dxa"/>
            <w:vMerge/>
            <w:vAlign w:val="center"/>
          </w:tcPr>
          <w:p w:rsidR="0048034C" w:rsidRDefault="0048034C" w:rsidP="00385EC8">
            <w:pPr>
              <w:adjustRightInd w:val="0"/>
              <w:snapToGrid w:val="0"/>
              <w:jc w:val="center"/>
              <w:rPr>
                <w:rFonts w:ascii="华文仿宋" w:eastAsia="华文仿宋" w:hAnsi="华文仿宋" w:hint="eastAsia"/>
                <w:szCs w:val="21"/>
              </w:rPr>
            </w:pPr>
          </w:p>
        </w:tc>
        <w:tc>
          <w:tcPr>
            <w:tcW w:w="426" w:type="dxa"/>
            <w:vMerge/>
            <w:vAlign w:val="center"/>
          </w:tcPr>
          <w:p w:rsidR="0048034C" w:rsidRDefault="0048034C" w:rsidP="00385EC8">
            <w:pPr>
              <w:adjustRightInd w:val="0"/>
              <w:snapToGrid w:val="0"/>
              <w:jc w:val="center"/>
              <w:rPr>
                <w:rFonts w:ascii="华文仿宋" w:eastAsia="华文仿宋" w:hAnsi="华文仿宋" w:hint="eastAsia"/>
                <w:szCs w:val="21"/>
              </w:rPr>
            </w:pPr>
          </w:p>
        </w:tc>
        <w:tc>
          <w:tcPr>
            <w:tcW w:w="809" w:type="dxa"/>
            <w:vMerge/>
            <w:vAlign w:val="center"/>
          </w:tcPr>
          <w:p w:rsidR="0048034C" w:rsidRDefault="0048034C" w:rsidP="00385EC8">
            <w:pPr>
              <w:adjustRightInd w:val="0"/>
              <w:snapToGrid w:val="0"/>
              <w:jc w:val="center"/>
              <w:rPr>
                <w:rFonts w:ascii="华文仿宋" w:eastAsia="华文仿宋" w:hAnsi="华文仿宋" w:hint="eastAsia"/>
                <w:szCs w:val="21"/>
              </w:rPr>
            </w:pPr>
          </w:p>
        </w:tc>
        <w:tc>
          <w:tcPr>
            <w:tcW w:w="479" w:type="dxa"/>
            <w:vAlign w:val="center"/>
          </w:tcPr>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hint="eastAsia"/>
                <w:szCs w:val="21"/>
              </w:rPr>
              <w:t>1</w:t>
            </w:r>
          </w:p>
        </w:tc>
        <w:tc>
          <w:tcPr>
            <w:tcW w:w="479" w:type="dxa"/>
            <w:vAlign w:val="center"/>
          </w:tcPr>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hint="eastAsia"/>
                <w:szCs w:val="21"/>
              </w:rPr>
              <w:t>2</w:t>
            </w:r>
          </w:p>
        </w:tc>
        <w:tc>
          <w:tcPr>
            <w:tcW w:w="479" w:type="dxa"/>
            <w:vAlign w:val="center"/>
          </w:tcPr>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hint="eastAsia"/>
                <w:szCs w:val="21"/>
              </w:rPr>
              <w:t>3</w:t>
            </w:r>
          </w:p>
        </w:tc>
        <w:tc>
          <w:tcPr>
            <w:tcW w:w="479" w:type="dxa"/>
            <w:vAlign w:val="center"/>
          </w:tcPr>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hint="eastAsia"/>
                <w:szCs w:val="21"/>
              </w:rPr>
              <w:t>4</w:t>
            </w:r>
          </w:p>
        </w:tc>
        <w:tc>
          <w:tcPr>
            <w:tcW w:w="757" w:type="dxa"/>
            <w:vAlign w:val="center"/>
          </w:tcPr>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hint="eastAsia"/>
                <w:szCs w:val="21"/>
              </w:rPr>
              <w:t>5</w:t>
            </w:r>
          </w:p>
        </w:tc>
      </w:tr>
      <w:tr w:rsidR="0048034C" w:rsidTr="00385EC8">
        <w:trPr>
          <w:trHeight w:val="408"/>
          <w:jc w:val="center"/>
        </w:trPr>
        <w:tc>
          <w:tcPr>
            <w:tcW w:w="497" w:type="dxa"/>
            <w:shd w:val="clear" w:color="auto" w:fill="auto"/>
            <w:vAlign w:val="center"/>
          </w:tcPr>
          <w:p w:rsidR="0048034C" w:rsidRDefault="0048034C" w:rsidP="00385EC8">
            <w:pPr>
              <w:adjustRightInd w:val="0"/>
              <w:snapToGrid w:val="0"/>
              <w:jc w:val="center"/>
              <w:rPr>
                <w:rFonts w:ascii="华文仿宋" w:eastAsia="华文仿宋" w:hAnsi="华文仿宋" w:hint="eastAsia"/>
                <w:szCs w:val="21"/>
              </w:rPr>
            </w:pPr>
          </w:p>
        </w:tc>
        <w:tc>
          <w:tcPr>
            <w:tcW w:w="2204" w:type="dxa"/>
            <w:shd w:val="clear" w:color="auto" w:fill="E0E0E0"/>
            <w:vAlign w:val="center"/>
          </w:tcPr>
          <w:p w:rsidR="0048034C" w:rsidRDefault="0048034C" w:rsidP="00385EC8">
            <w:pPr>
              <w:adjustRightInd w:val="0"/>
              <w:snapToGrid w:val="0"/>
              <w:jc w:val="center"/>
              <w:rPr>
                <w:rFonts w:ascii="华文仿宋" w:eastAsia="华文仿宋" w:hAnsi="华文仿宋" w:hint="eastAsia"/>
                <w:szCs w:val="21"/>
                <w:shd w:val="pct10" w:color="auto" w:fill="FFFFFF"/>
              </w:rPr>
            </w:pPr>
            <w:r>
              <w:rPr>
                <w:rFonts w:ascii="华文仿宋" w:eastAsia="华文仿宋" w:hAnsi="华文仿宋" w:cs="宋体"/>
                <w:color w:val="000000"/>
                <w:szCs w:val="21"/>
              </w:rPr>
              <w:t>公共基础课</w:t>
            </w:r>
          </w:p>
        </w:tc>
        <w:tc>
          <w:tcPr>
            <w:tcW w:w="644" w:type="dxa"/>
            <w:vAlign w:val="center"/>
          </w:tcPr>
          <w:p w:rsidR="0048034C" w:rsidRDefault="0048034C" w:rsidP="00385EC8">
            <w:pPr>
              <w:adjustRightInd w:val="0"/>
              <w:snapToGrid w:val="0"/>
              <w:jc w:val="center"/>
              <w:rPr>
                <w:rFonts w:ascii="华文仿宋" w:eastAsia="华文仿宋" w:hAnsi="华文仿宋" w:hint="eastAsia"/>
                <w:szCs w:val="21"/>
              </w:rPr>
            </w:pPr>
          </w:p>
        </w:tc>
        <w:tc>
          <w:tcPr>
            <w:tcW w:w="529" w:type="dxa"/>
            <w:vAlign w:val="center"/>
          </w:tcPr>
          <w:p w:rsidR="0048034C" w:rsidRDefault="0048034C" w:rsidP="00385EC8">
            <w:pPr>
              <w:adjustRightInd w:val="0"/>
              <w:snapToGrid w:val="0"/>
              <w:jc w:val="center"/>
              <w:rPr>
                <w:rFonts w:ascii="华文仿宋" w:eastAsia="华文仿宋" w:hAnsi="华文仿宋" w:hint="eastAsia"/>
                <w:szCs w:val="21"/>
              </w:rPr>
            </w:pPr>
          </w:p>
        </w:tc>
        <w:tc>
          <w:tcPr>
            <w:tcW w:w="633" w:type="dxa"/>
            <w:vAlign w:val="center"/>
          </w:tcPr>
          <w:p w:rsidR="0048034C" w:rsidRDefault="0048034C" w:rsidP="00385EC8">
            <w:pPr>
              <w:adjustRightInd w:val="0"/>
              <w:snapToGrid w:val="0"/>
              <w:jc w:val="center"/>
              <w:rPr>
                <w:rFonts w:ascii="华文仿宋" w:eastAsia="华文仿宋" w:hAnsi="华文仿宋" w:hint="eastAsia"/>
                <w:szCs w:val="21"/>
              </w:rPr>
            </w:pPr>
          </w:p>
        </w:tc>
        <w:tc>
          <w:tcPr>
            <w:tcW w:w="426" w:type="dxa"/>
            <w:vAlign w:val="center"/>
          </w:tcPr>
          <w:p w:rsidR="0048034C" w:rsidRDefault="0048034C" w:rsidP="00385EC8">
            <w:pPr>
              <w:adjustRightInd w:val="0"/>
              <w:snapToGrid w:val="0"/>
              <w:jc w:val="center"/>
              <w:rPr>
                <w:rFonts w:ascii="华文仿宋" w:eastAsia="华文仿宋" w:hAnsi="华文仿宋" w:hint="eastAsia"/>
                <w:szCs w:val="21"/>
              </w:rPr>
            </w:pPr>
          </w:p>
        </w:tc>
        <w:tc>
          <w:tcPr>
            <w:tcW w:w="809" w:type="dxa"/>
            <w:vAlign w:val="center"/>
          </w:tcPr>
          <w:p w:rsidR="0048034C" w:rsidRDefault="0048034C" w:rsidP="00385EC8">
            <w:pPr>
              <w:adjustRightInd w:val="0"/>
              <w:snapToGrid w:val="0"/>
              <w:jc w:val="center"/>
              <w:rPr>
                <w:rFonts w:ascii="华文仿宋" w:eastAsia="华文仿宋" w:hAnsi="华文仿宋" w:hint="eastAsia"/>
                <w:szCs w:val="21"/>
              </w:rPr>
            </w:pPr>
          </w:p>
        </w:tc>
        <w:tc>
          <w:tcPr>
            <w:tcW w:w="479" w:type="dxa"/>
            <w:vAlign w:val="center"/>
          </w:tcPr>
          <w:p w:rsidR="0048034C" w:rsidRDefault="0048034C" w:rsidP="00385EC8">
            <w:pPr>
              <w:adjustRightInd w:val="0"/>
              <w:snapToGrid w:val="0"/>
              <w:jc w:val="center"/>
              <w:rPr>
                <w:rFonts w:ascii="华文仿宋" w:eastAsia="华文仿宋" w:hAnsi="华文仿宋" w:hint="eastAsia"/>
                <w:szCs w:val="21"/>
              </w:rPr>
            </w:pPr>
          </w:p>
        </w:tc>
        <w:tc>
          <w:tcPr>
            <w:tcW w:w="479" w:type="dxa"/>
            <w:vAlign w:val="center"/>
          </w:tcPr>
          <w:p w:rsidR="0048034C" w:rsidRDefault="0048034C" w:rsidP="00385EC8">
            <w:pPr>
              <w:adjustRightInd w:val="0"/>
              <w:snapToGrid w:val="0"/>
              <w:jc w:val="center"/>
              <w:rPr>
                <w:rFonts w:ascii="华文仿宋" w:eastAsia="华文仿宋" w:hAnsi="华文仿宋" w:hint="eastAsia"/>
                <w:szCs w:val="21"/>
              </w:rPr>
            </w:pPr>
          </w:p>
        </w:tc>
        <w:tc>
          <w:tcPr>
            <w:tcW w:w="479" w:type="dxa"/>
            <w:vAlign w:val="center"/>
          </w:tcPr>
          <w:p w:rsidR="0048034C" w:rsidRDefault="0048034C" w:rsidP="00385EC8">
            <w:pPr>
              <w:adjustRightInd w:val="0"/>
              <w:snapToGrid w:val="0"/>
              <w:jc w:val="center"/>
              <w:rPr>
                <w:rFonts w:ascii="华文仿宋" w:eastAsia="华文仿宋" w:hAnsi="华文仿宋" w:hint="eastAsia"/>
                <w:szCs w:val="21"/>
              </w:rPr>
            </w:pPr>
          </w:p>
        </w:tc>
        <w:tc>
          <w:tcPr>
            <w:tcW w:w="479" w:type="dxa"/>
            <w:vAlign w:val="center"/>
          </w:tcPr>
          <w:p w:rsidR="0048034C" w:rsidRDefault="0048034C" w:rsidP="00385EC8">
            <w:pPr>
              <w:adjustRightInd w:val="0"/>
              <w:snapToGrid w:val="0"/>
              <w:jc w:val="center"/>
              <w:rPr>
                <w:rFonts w:ascii="华文仿宋" w:eastAsia="华文仿宋" w:hAnsi="华文仿宋" w:hint="eastAsia"/>
                <w:szCs w:val="21"/>
              </w:rPr>
            </w:pPr>
          </w:p>
        </w:tc>
        <w:tc>
          <w:tcPr>
            <w:tcW w:w="757" w:type="dxa"/>
            <w:vAlign w:val="center"/>
          </w:tcPr>
          <w:p w:rsidR="0048034C" w:rsidRDefault="0048034C" w:rsidP="00385EC8">
            <w:pPr>
              <w:adjustRightInd w:val="0"/>
              <w:snapToGrid w:val="0"/>
              <w:jc w:val="center"/>
              <w:rPr>
                <w:rFonts w:ascii="华文仿宋" w:eastAsia="华文仿宋" w:hAnsi="华文仿宋" w:hint="eastAsia"/>
                <w:szCs w:val="21"/>
              </w:rPr>
            </w:pPr>
          </w:p>
        </w:tc>
      </w:tr>
      <w:tr w:rsidR="0048034C" w:rsidTr="00385EC8">
        <w:trPr>
          <w:jc w:val="center"/>
        </w:trPr>
        <w:tc>
          <w:tcPr>
            <w:tcW w:w="497" w:type="dxa"/>
            <w:vAlign w:val="center"/>
          </w:tcPr>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hint="eastAsia"/>
                <w:szCs w:val="21"/>
              </w:rPr>
              <w:t>1</w:t>
            </w:r>
          </w:p>
        </w:tc>
        <w:tc>
          <w:tcPr>
            <w:tcW w:w="2204" w:type="dxa"/>
            <w:vAlign w:val="center"/>
          </w:tcPr>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hint="eastAsia"/>
                <w:szCs w:val="21"/>
              </w:rPr>
              <w:t>政治理论</w:t>
            </w:r>
          </w:p>
        </w:tc>
        <w:tc>
          <w:tcPr>
            <w:tcW w:w="644" w:type="dxa"/>
            <w:vAlign w:val="center"/>
          </w:tcPr>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hint="eastAsia"/>
                <w:szCs w:val="21"/>
              </w:rPr>
              <w:t>84</w:t>
            </w:r>
          </w:p>
        </w:tc>
        <w:tc>
          <w:tcPr>
            <w:tcW w:w="529" w:type="dxa"/>
            <w:vAlign w:val="center"/>
          </w:tcPr>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hint="eastAsia"/>
                <w:szCs w:val="21"/>
              </w:rPr>
              <w:t>28</w:t>
            </w:r>
          </w:p>
        </w:tc>
        <w:tc>
          <w:tcPr>
            <w:tcW w:w="633" w:type="dxa"/>
            <w:vAlign w:val="center"/>
          </w:tcPr>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hint="eastAsia"/>
                <w:szCs w:val="21"/>
              </w:rPr>
              <w:t>56</w:t>
            </w:r>
          </w:p>
        </w:tc>
        <w:tc>
          <w:tcPr>
            <w:tcW w:w="426" w:type="dxa"/>
            <w:vAlign w:val="center"/>
          </w:tcPr>
          <w:p w:rsidR="0048034C" w:rsidRDefault="0048034C" w:rsidP="00385EC8">
            <w:pPr>
              <w:adjustRightInd w:val="0"/>
              <w:snapToGrid w:val="0"/>
              <w:jc w:val="center"/>
              <w:rPr>
                <w:rFonts w:ascii="华文仿宋" w:eastAsia="华文仿宋" w:hAnsi="华文仿宋" w:hint="eastAsia"/>
                <w:szCs w:val="21"/>
              </w:rPr>
            </w:pPr>
          </w:p>
        </w:tc>
        <w:tc>
          <w:tcPr>
            <w:tcW w:w="809" w:type="dxa"/>
            <w:vAlign w:val="center"/>
          </w:tcPr>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hint="eastAsia"/>
                <w:szCs w:val="21"/>
              </w:rPr>
              <w:t>考试</w:t>
            </w:r>
          </w:p>
        </w:tc>
        <w:tc>
          <w:tcPr>
            <w:tcW w:w="479" w:type="dxa"/>
            <w:vAlign w:val="center"/>
          </w:tcPr>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hint="eastAsia"/>
                <w:szCs w:val="21"/>
              </w:rPr>
              <w:t>√</w:t>
            </w:r>
          </w:p>
        </w:tc>
        <w:tc>
          <w:tcPr>
            <w:tcW w:w="479" w:type="dxa"/>
            <w:vAlign w:val="center"/>
          </w:tcPr>
          <w:p w:rsidR="0048034C" w:rsidRDefault="0048034C" w:rsidP="00385EC8">
            <w:pPr>
              <w:adjustRightInd w:val="0"/>
              <w:snapToGrid w:val="0"/>
              <w:jc w:val="center"/>
              <w:rPr>
                <w:rFonts w:ascii="华文仿宋" w:eastAsia="华文仿宋" w:hAnsi="华文仿宋" w:hint="eastAsia"/>
                <w:szCs w:val="21"/>
              </w:rPr>
            </w:pPr>
          </w:p>
        </w:tc>
        <w:tc>
          <w:tcPr>
            <w:tcW w:w="479" w:type="dxa"/>
            <w:vAlign w:val="center"/>
          </w:tcPr>
          <w:p w:rsidR="0048034C" w:rsidRDefault="0048034C" w:rsidP="00385EC8">
            <w:pPr>
              <w:adjustRightInd w:val="0"/>
              <w:snapToGrid w:val="0"/>
              <w:jc w:val="center"/>
              <w:rPr>
                <w:rFonts w:ascii="华文仿宋" w:eastAsia="华文仿宋" w:hAnsi="华文仿宋" w:hint="eastAsia"/>
                <w:szCs w:val="21"/>
              </w:rPr>
            </w:pPr>
          </w:p>
        </w:tc>
        <w:tc>
          <w:tcPr>
            <w:tcW w:w="479" w:type="dxa"/>
            <w:vAlign w:val="center"/>
          </w:tcPr>
          <w:p w:rsidR="0048034C" w:rsidRDefault="0048034C" w:rsidP="00385EC8">
            <w:pPr>
              <w:adjustRightInd w:val="0"/>
              <w:snapToGrid w:val="0"/>
              <w:jc w:val="center"/>
              <w:rPr>
                <w:rFonts w:ascii="华文仿宋" w:eastAsia="华文仿宋" w:hAnsi="华文仿宋" w:hint="eastAsia"/>
                <w:szCs w:val="21"/>
              </w:rPr>
            </w:pPr>
          </w:p>
        </w:tc>
        <w:tc>
          <w:tcPr>
            <w:tcW w:w="757" w:type="dxa"/>
            <w:vAlign w:val="center"/>
          </w:tcPr>
          <w:p w:rsidR="0048034C" w:rsidRDefault="0048034C" w:rsidP="00385EC8">
            <w:pPr>
              <w:adjustRightInd w:val="0"/>
              <w:snapToGrid w:val="0"/>
              <w:jc w:val="center"/>
              <w:rPr>
                <w:rFonts w:ascii="华文仿宋" w:eastAsia="华文仿宋" w:hAnsi="华文仿宋" w:hint="eastAsia"/>
                <w:szCs w:val="21"/>
              </w:rPr>
            </w:pPr>
          </w:p>
        </w:tc>
      </w:tr>
      <w:tr w:rsidR="0048034C" w:rsidTr="00385EC8">
        <w:trPr>
          <w:jc w:val="center"/>
        </w:trPr>
        <w:tc>
          <w:tcPr>
            <w:tcW w:w="497" w:type="dxa"/>
            <w:vAlign w:val="center"/>
          </w:tcPr>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hint="eastAsia"/>
                <w:szCs w:val="21"/>
              </w:rPr>
              <w:t>2</w:t>
            </w:r>
          </w:p>
        </w:tc>
        <w:tc>
          <w:tcPr>
            <w:tcW w:w="2204" w:type="dxa"/>
            <w:vAlign w:val="center"/>
          </w:tcPr>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hint="eastAsia"/>
                <w:szCs w:val="21"/>
              </w:rPr>
              <w:t>大学英语</w:t>
            </w:r>
          </w:p>
        </w:tc>
        <w:tc>
          <w:tcPr>
            <w:tcW w:w="644" w:type="dxa"/>
            <w:vAlign w:val="center"/>
          </w:tcPr>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hint="eastAsia"/>
                <w:szCs w:val="21"/>
              </w:rPr>
              <w:t>192</w:t>
            </w:r>
          </w:p>
        </w:tc>
        <w:tc>
          <w:tcPr>
            <w:tcW w:w="529" w:type="dxa"/>
            <w:vAlign w:val="center"/>
          </w:tcPr>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hint="eastAsia"/>
                <w:szCs w:val="21"/>
              </w:rPr>
              <w:t>64</w:t>
            </w:r>
          </w:p>
        </w:tc>
        <w:tc>
          <w:tcPr>
            <w:tcW w:w="633" w:type="dxa"/>
            <w:vAlign w:val="center"/>
          </w:tcPr>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hint="eastAsia"/>
                <w:szCs w:val="21"/>
              </w:rPr>
              <w:t>128</w:t>
            </w:r>
          </w:p>
        </w:tc>
        <w:tc>
          <w:tcPr>
            <w:tcW w:w="426" w:type="dxa"/>
            <w:vAlign w:val="center"/>
          </w:tcPr>
          <w:p w:rsidR="0048034C" w:rsidRDefault="0048034C" w:rsidP="00385EC8">
            <w:pPr>
              <w:adjustRightInd w:val="0"/>
              <w:snapToGrid w:val="0"/>
              <w:jc w:val="center"/>
              <w:rPr>
                <w:rFonts w:ascii="华文仿宋" w:eastAsia="华文仿宋" w:hAnsi="华文仿宋" w:hint="eastAsia"/>
                <w:szCs w:val="21"/>
              </w:rPr>
            </w:pPr>
          </w:p>
        </w:tc>
        <w:tc>
          <w:tcPr>
            <w:tcW w:w="809" w:type="dxa"/>
            <w:vAlign w:val="center"/>
          </w:tcPr>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hint="eastAsia"/>
                <w:szCs w:val="21"/>
              </w:rPr>
              <w:t>考试</w:t>
            </w:r>
          </w:p>
        </w:tc>
        <w:tc>
          <w:tcPr>
            <w:tcW w:w="479" w:type="dxa"/>
            <w:vAlign w:val="center"/>
          </w:tcPr>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hint="eastAsia"/>
                <w:szCs w:val="21"/>
              </w:rPr>
              <w:t>√</w:t>
            </w:r>
          </w:p>
        </w:tc>
        <w:tc>
          <w:tcPr>
            <w:tcW w:w="479" w:type="dxa"/>
            <w:vAlign w:val="center"/>
          </w:tcPr>
          <w:p w:rsidR="0048034C" w:rsidRDefault="0048034C" w:rsidP="00385EC8">
            <w:pPr>
              <w:adjustRightInd w:val="0"/>
              <w:snapToGrid w:val="0"/>
              <w:jc w:val="center"/>
              <w:rPr>
                <w:rFonts w:ascii="华文仿宋" w:eastAsia="华文仿宋" w:hAnsi="华文仿宋" w:hint="eastAsia"/>
                <w:szCs w:val="21"/>
              </w:rPr>
            </w:pPr>
          </w:p>
        </w:tc>
        <w:tc>
          <w:tcPr>
            <w:tcW w:w="479" w:type="dxa"/>
            <w:vAlign w:val="center"/>
          </w:tcPr>
          <w:p w:rsidR="0048034C" w:rsidRDefault="0048034C" w:rsidP="00385EC8">
            <w:pPr>
              <w:adjustRightInd w:val="0"/>
              <w:snapToGrid w:val="0"/>
              <w:jc w:val="center"/>
              <w:rPr>
                <w:rFonts w:ascii="华文仿宋" w:eastAsia="华文仿宋" w:hAnsi="华文仿宋" w:hint="eastAsia"/>
                <w:szCs w:val="21"/>
              </w:rPr>
            </w:pPr>
          </w:p>
        </w:tc>
        <w:tc>
          <w:tcPr>
            <w:tcW w:w="479" w:type="dxa"/>
            <w:vAlign w:val="center"/>
          </w:tcPr>
          <w:p w:rsidR="0048034C" w:rsidRDefault="0048034C" w:rsidP="00385EC8">
            <w:pPr>
              <w:adjustRightInd w:val="0"/>
              <w:snapToGrid w:val="0"/>
              <w:jc w:val="center"/>
              <w:rPr>
                <w:rFonts w:ascii="华文仿宋" w:eastAsia="华文仿宋" w:hAnsi="华文仿宋" w:hint="eastAsia"/>
                <w:szCs w:val="21"/>
              </w:rPr>
            </w:pPr>
          </w:p>
        </w:tc>
        <w:tc>
          <w:tcPr>
            <w:tcW w:w="757" w:type="dxa"/>
            <w:vAlign w:val="center"/>
          </w:tcPr>
          <w:p w:rsidR="0048034C" w:rsidRDefault="0048034C" w:rsidP="00385EC8">
            <w:pPr>
              <w:adjustRightInd w:val="0"/>
              <w:snapToGrid w:val="0"/>
              <w:jc w:val="center"/>
              <w:rPr>
                <w:rFonts w:ascii="华文仿宋" w:eastAsia="华文仿宋" w:hAnsi="华文仿宋" w:hint="eastAsia"/>
                <w:szCs w:val="21"/>
              </w:rPr>
            </w:pPr>
          </w:p>
        </w:tc>
      </w:tr>
      <w:tr w:rsidR="0048034C" w:rsidTr="00385EC8">
        <w:trPr>
          <w:jc w:val="center"/>
        </w:trPr>
        <w:tc>
          <w:tcPr>
            <w:tcW w:w="497" w:type="dxa"/>
            <w:vAlign w:val="center"/>
          </w:tcPr>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hint="eastAsia"/>
                <w:szCs w:val="21"/>
              </w:rPr>
              <w:t>3</w:t>
            </w:r>
          </w:p>
        </w:tc>
        <w:tc>
          <w:tcPr>
            <w:tcW w:w="2204" w:type="dxa"/>
            <w:vAlign w:val="center"/>
          </w:tcPr>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hint="eastAsia"/>
                <w:szCs w:val="21"/>
              </w:rPr>
              <w:t>信息技</w:t>
            </w:r>
            <w:r>
              <w:rPr>
                <w:rFonts w:ascii="华文仿宋" w:eastAsia="华文仿宋" w:hAnsi="华文仿宋" w:cs="宋体" w:hint="eastAsia"/>
                <w:szCs w:val="21"/>
              </w:rPr>
              <w:t>术</w:t>
            </w:r>
            <w:r>
              <w:rPr>
                <w:rFonts w:ascii="华文仿宋" w:eastAsia="华文仿宋" w:hAnsi="华文仿宋" w:cs="Dotum" w:hint="eastAsia"/>
                <w:szCs w:val="21"/>
              </w:rPr>
              <w:t>基</w:t>
            </w:r>
            <w:r>
              <w:rPr>
                <w:rFonts w:ascii="华文仿宋" w:eastAsia="华文仿宋" w:hAnsi="华文仿宋" w:cs="宋体" w:hint="eastAsia"/>
                <w:szCs w:val="21"/>
              </w:rPr>
              <w:t>础</w:t>
            </w:r>
          </w:p>
        </w:tc>
        <w:tc>
          <w:tcPr>
            <w:tcW w:w="644" w:type="dxa"/>
            <w:vAlign w:val="center"/>
          </w:tcPr>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hint="eastAsia"/>
                <w:szCs w:val="21"/>
              </w:rPr>
              <w:t>120</w:t>
            </w:r>
          </w:p>
        </w:tc>
        <w:tc>
          <w:tcPr>
            <w:tcW w:w="529" w:type="dxa"/>
            <w:vAlign w:val="center"/>
          </w:tcPr>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hint="eastAsia"/>
                <w:szCs w:val="21"/>
              </w:rPr>
              <w:t>40</w:t>
            </w:r>
          </w:p>
        </w:tc>
        <w:tc>
          <w:tcPr>
            <w:tcW w:w="633" w:type="dxa"/>
            <w:vAlign w:val="center"/>
          </w:tcPr>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hint="eastAsia"/>
                <w:szCs w:val="21"/>
              </w:rPr>
              <w:t>80</w:t>
            </w:r>
          </w:p>
        </w:tc>
        <w:tc>
          <w:tcPr>
            <w:tcW w:w="426" w:type="dxa"/>
            <w:vAlign w:val="center"/>
          </w:tcPr>
          <w:p w:rsidR="0048034C" w:rsidRDefault="0048034C" w:rsidP="00385EC8">
            <w:pPr>
              <w:adjustRightInd w:val="0"/>
              <w:snapToGrid w:val="0"/>
              <w:jc w:val="center"/>
              <w:rPr>
                <w:rFonts w:ascii="华文仿宋" w:eastAsia="华文仿宋" w:hAnsi="华文仿宋" w:hint="eastAsia"/>
                <w:szCs w:val="21"/>
              </w:rPr>
            </w:pPr>
          </w:p>
        </w:tc>
        <w:tc>
          <w:tcPr>
            <w:tcW w:w="809" w:type="dxa"/>
            <w:vAlign w:val="center"/>
          </w:tcPr>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hint="eastAsia"/>
                <w:szCs w:val="21"/>
              </w:rPr>
              <w:t>考试</w:t>
            </w:r>
          </w:p>
        </w:tc>
        <w:tc>
          <w:tcPr>
            <w:tcW w:w="479" w:type="dxa"/>
            <w:vAlign w:val="center"/>
          </w:tcPr>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hint="eastAsia"/>
                <w:szCs w:val="21"/>
              </w:rPr>
              <w:t>√</w:t>
            </w:r>
          </w:p>
        </w:tc>
        <w:tc>
          <w:tcPr>
            <w:tcW w:w="479" w:type="dxa"/>
            <w:vAlign w:val="center"/>
          </w:tcPr>
          <w:p w:rsidR="0048034C" w:rsidRDefault="0048034C" w:rsidP="00385EC8">
            <w:pPr>
              <w:adjustRightInd w:val="0"/>
              <w:snapToGrid w:val="0"/>
              <w:jc w:val="center"/>
              <w:rPr>
                <w:rFonts w:ascii="华文仿宋" w:eastAsia="华文仿宋" w:hAnsi="华文仿宋" w:hint="eastAsia"/>
                <w:szCs w:val="21"/>
              </w:rPr>
            </w:pPr>
          </w:p>
        </w:tc>
        <w:tc>
          <w:tcPr>
            <w:tcW w:w="479" w:type="dxa"/>
            <w:vAlign w:val="center"/>
          </w:tcPr>
          <w:p w:rsidR="0048034C" w:rsidRDefault="0048034C" w:rsidP="00385EC8">
            <w:pPr>
              <w:adjustRightInd w:val="0"/>
              <w:snapToGrid w:val="0"/>
              <w:jc w:val="center"/>
              <w:rPr>
                <w:rFonts w:ascii="华文仿宋" w:eastAsia="华文仿宋" w:hAnsi="华文仿宋" w:hint="eastAsia"/>
                <w:szCs w:val="21"/>
              </w:rPr>
            </w:pPr>
          </w:p>
        </w:tc>
        <w:tc>
          <w:tcPr>
            <w:tcW w:w="479" w:type="dxa"/>
            <w:vAlign w:val="center"/>
          </w:tcPr>
          <w:p w:rsidR="0048034C" w:rsidRDefault="0048034C" w:rsidP="00385EC8">
            <w:pPr>
              <w:adjustRightInd w:val="0"/>
              <w:snapToGrid w:val="0"/>
              <w:jc w:val="center"/>
              <w:rPr>
                <w:rFonts w:ascii="华文仿宋" w:eastAsia="华文仿宋" w:hAnsi="华文仿宋" w:hint="eastAsia"/>
                <w:szCs w:val="21"/>
              </w:rPr>
            </w:pPr>
          </w:p>
        </w:tc>
        <w:tc>
          <w:tcPr>
            <w:tcW w:w="757" w:type="dxa"/>
            <w:vAlign w:val="center"/>
          </w:tcPr>
          <w:p w:rsidR="0048034C" w:rsidRDefault="0048034C" w:rsidP="00385EC8">
            <w:pPr>
              <w:adjustRightInd w:val="0"/>
              <w:snapToGrid w:val="0"/>
              <w:jc w:val="center"/>
              <w:rPr>
                <w:rFonts w:ascii="华文仿宋" w:eastAsia="华文仿宋" w:hAnsi="华文仿宋" w:hint="eastAsia"/>
                <w:szCs w:val="21"/>
              </w:rPr>
            </w:pPr>
          </w:p>
        </w:tc>
      </w:tr>
      <w:tr w:rsidR="0048034C" w:rsidTr="00385EC8">
        <w:trPr>
          <w:jc w:val="center"/>
        </w:trPr>
        <w:tc>
          <w:tcPr>
            <w:tcW w:w="497" w:type="dxa"/>
            <w:vAlign w:val="center"/>
          </w:tcPr>
          <w:p w:rsidR="0048034C" w:rsidRDefault="0048034C" w:rsidP="00385EC8">
            <w:pPr>
              <w:adjustRightInd w:val="0"/>
              <w:snapToGrid w:val="0"/>
              <w:jc w:val="center"/>
              <w:rPr>
                <w:rFonts w:ascii="华文仿宋" w:eastAsia="华文仿宋" w:hAnsi="华文仿宋" w:hint="eastAsia"/>
                <w:szCs w:val="21"/>
              </w:rPr>
            </w:pPr>
          </w:p>
        </w:tc>
        <w:tc>
          <w:tcPr>
            <w:tcW w:w="2204" w:type="dxa"/>
            <w:vAlign w:val="center"/>
          </w:tcPr>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hint="eastAsia"/>
                <w:szCs w:val="21"/>
              </w:rPr>
              <w:t>小  计</w:t>
            </w:r>
          </w:p>
        </w:tc>
        <w:tc>
          <w:tcPr>
            <w:tcW w:w="644" w:type="dxa"/>
            <w:vAlign w:val="center"/>
          </w:tcPr>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hint="eastAsia"/>
                <w:szCs w:val="21"/>
              </w:rPr>
              <w:t>396</w:t>
            </w:r>
          </w:p>
        </w:tc>
        <w:tc>
          <w:tcPr>
            <w:tcW w:w="529" w:type="dxa"/>
            <w:vAlign w:val="center"/>
          </w:tcPr>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hint="eastAsia"/>
                <w:szCs w:val="21"/>
              </w:rPr>
              <w:t>132</w:t>
            </w:r>
          </w:p>
        </w:tc>
        <w:tc>
          <w:tcPr>
            <w:tcW w:w="633" w:type="dxa"/>
            <w:vAlign w:val="center"/>
          </w:tcPr>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hint="eastAsia"/>
                <w:szCs w:val="21"/>
              </w:rPr>
              <w:t>264</w:t>
            </w:r>
          </w:p>
        </w:tc>
        <w:tc>
          <w:tcPr>
            <w:tcW w:w="426" w:type="dxa"/>
            <w:vAlign w:val="center"/>
          </w:tcPr>
          <w:p w:rsidR="0048034C" w:rsidRDefault="0048034C" w:rsidP="00385EC8">
            <w:pPr>
              <w:adjustRightInd w:val="0"/>
              <w:snapToGrid w:val="0"/>
              <w:jc w:val="center"/>
              <w:rPr>
                <w:rFonts w:ascii="华文仿宋" w:eastAsia="华文仿宋" w:hAnsi="华文仿宋" w:hint="eastAsia"/>
                <w:szCs w:val="21"/>
              </w:rPr>
            </w:pPr>
          </w:p>
        </w:tc>
        <w:tc>
          <w:tcPr>
            <w:tcW w:w="809" w:type="dxa"/>
            <w:vAlign w:val="center"/>
          </w:tcPr>
          <w:p w:rsidR="0048034C" w:rsidRDefault="0048034C" w:rsidP="00385EC8">
            <w:pPr>
              <w:adjustRightInd w:val="0"/>
              <w:snapToGrid w:val="0"/>
              <w:jc w:val="center"/>
              <w:rPr>
                <w:rFonts w:ascii="华文仿宋" w:eastAsia="华文仿宋" w:hAnsi="华文仿宋" w:hint="eastAsia"/>
                <w:szCs w:val="21"/>
              </w:rPr>
            </w:pPr>
          </w:p>
        </w:tc>
        <w:tc>
          <w:tcPr>
            <w:tcW w:w="479" w:type="dxa"/>
            <w:vAlign w:val="center"/>
          </w:tcPr>
          <w:p w:rsidR="0048034C" w:rsidRDefault="0048034C" w:rsidP="00385EC8">
            <w:pPr>
              <w:adjustRightInd w:val="0"/>
              <w:snapToGrid w:val="0"/>
              <w:jc w:val="center"/>
              <w:rPr>
                <w:rFonts w:ascii="华文仿宋" w:eastAsia="华文仿宋" w:hAnsi="华文仿宋" w:hint="eastAsia"/>
                <w:szCs w:val="21"/>
              </w:rPr>
            </w:pPr>
          </w:p>
        </w:tc>
        <w:tc>
          <w:tcPr>
            <w:tcW w:w="479" w:type="dxa"/>
            <w:vAlign w:val="center"/>
          </w:tcPr>
          <w:p w:rsidR="0048034C" w:rsidRDefault="0048034C" w:rsidP="00385EC8">
            <w:pPr>
              <w:adjustRightInd w:val="0"/>
              <w:snapToGrid w:val="0"/>
              <w:jc w:val="center"/>
              <w:rPr>
                <w:rFonts w:ascii="华文仿宋" w:eastAsia="华文仿宋" w:hAnsi="华文仿宋" w:hint="eastAsia"/>
                <w:szCs w:val="21"/>
              </w:rPr>
            </w:pPr>
          </w:p>
        </w:tc>
        <w:tc>
          <w:tcPr>
            <w:tcW w:w="479" w:type="dxa"/>
            <w:vAlign w:val="center"/>
          </w:tcPr>
          <w:p w:rsidR="0048034C" w:rsidRDefault="0048034C" w:rsidP="00385EC8">
            <w:pPr>
              <w:adjustRightInd w:val="0"/>
              <w:snapToGrid w:val="0"/>
              <w:jc w:val="center"/>
              <w:rPr>
                <w:rFonts w:ascii="华文仿宋" w:eastAsia="华文仿宋" w:hAnsi="华文仿宋" w:hint="eastAsia"/>
                <w:szCs w:val="21"/>
              </w:rPr>
            </w:pPr>
          </w:p>
        </w:tc>
        <w:tc>
          <w:tcPr>
            <w:tcW w:w="479" w:type="dxa"/>
            <w:vAlign w:val="center"/>
          </w:tcPr>
          <w:p w:rsidR="0048034C" w:rsidRDefault="0048034C" w:rsidP="00385EC8">
            <w:pPr>
              <w:adjustRightInd w:val="0"/>
              <w:snapToGrid w:val="0"/>
              <w:jc w:val="center"/>
              <w:rPr>
                <w:rFonts w:ascii="华文仿宋" w:eastAsia="华文仿宋" w:hAnsi="华文仿宋" w:hint="eastAsia"/>
                <w:szCs w:val="21"/>
              </w:rPr>
            </w:pPr>
          </w:p>
        </w:tc>
        <w:tc>
          <w:tcPr>
            <w:tcW w:w="757" w:type="dxa"/>
            <w:vAlign w:val="center"/>
          </w:tcPr>
          <w:p w:rsidR="0048034C" w:rsidRDefault="0048034C" w:rsidP="00385EC8">
            <w:pPr>
              <w:adjustRightInd w:val="0"/>
              <w:snapToGrid w:val="0"/>
              <w:jc w:val="center"/>
              <w:rPr>
                <w:rFonts w:ascii="华文仿宋" w:eastAsia="华文仿宋" w:hAnsi="华文仿宋" w:hint="eastAsia"/>
                <w:szCs w:val="21"/>
              </w:rPr>
            </w:pPr>
          </w:p>
        </w:tc>
      </w:tr>
      <w:tr w:rsidR="0048034C" w:rsidTr="00385EC8">
        <w:trPr>
          <w:jc w:val="center"/>
        </w:trPr>
        <w:tc>
          <w:tcPr>
            <w:tcW w:w="497" w:type="dxa"/>
            <w:shd w:val="clear" w:color="auto" w:fill="auto"/>
            <w:vAlign w:val="center"/>
          </w:tcPr>
          <w:p w:rsidR="0048034C" w:rsidRDefault="0048034C" w:rsidP="00385EC8">
            <w:pPr>
              <w:adjustRightInd w:val="0"/>
              <w:snapToGrid w:val="0"/>
              <w:jc w:val="center"/>
              <w:rPr>
                <w:rFonts w:ascii="华文仿宋" w:eastAsia="华文仿宋" w:hAnsi="华文仿宋" w:hint="eastAsia"/>
                <w:szCs w:val="21"/>
              </w:rPr>
            </w:pPr>
          </w:p>
        </w:tc>
        <w:tc>
          <w:tcPr>
            <w:tcW w:w="2204" w:type="dxa"/>
            <w:shd w:val="clear" w:color="auto" w:fill="E0E0E0"/>
            <w:vAlign w:val="center"/>
          </w:tcPr>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cs="宋体" w:hint="eastAsia"/>
                <w:color w:val="000000"/>
                <w:szCs w:val="21"/>
              </w:rPr>
              <w:t>专业</w:t>
            </w:r>
            <w:r>
              <w:rPr>
                <w:rFonts w:ascii="华文仿宋" w:eastAsia="华文仿宋" w:hAnsi="华文仿宋" w:cs="Dotum" w:hint="eastAsia"/>
                <w:color w:val="000000"/>
                <w:szCs w:val="21"/>
              </w:rPr>
              <w:t>核心</w:t>
            </w:r>
            <w:r>
              <w:rPr>
                <w:rFonts w:ascii="华文仿宋" w:eastAsia="华文仿宋" w:hAnsi="华文仿宋" w:cs="宋体" w:hint="eastAsia"/>
                <w:color w:val="000000"/>
                <w:szCs w:val="21"/>
              </w:rPr>
              <w:t>课</w:t>
            </w:r>
          </w:p>
        </w:tc>
        <w:tc>
          <w:tcPr>
            <w:tcW w:w="644" w:type="dxa"/>
            <w:vAlign w:val="center"/>
          </w:tcPr>
          <w:p w:rsidR="0048034C" w:rsidRDefault="0048034C" w:rsidP="00385EC8">
            <w:pPr>
              <w:adjustRightInd w:val="0"/>
              <w:snapToGrid w:val="0"/>
              <w:jc w:val="center"/>
              <w:rPr>
                <w:rFonts w:ascii="华文仿宋" w:eastAsia="华文仿宋" w:hAnsi="华文仿宋" w:hint="eastAsia"/>
                <w:szCs w:val="21"/>
              </w:rPr>
            </w:pPr>
          </w:p>
        </w:tc>
        <w:tc>
          <w:tcPr>
            <w:tcW w:w="529" w:type="dxa"/>
            <w:vAlign w:val="center"/>
          </w:tcPr>
          <w:p w:rsidR="0048034C" w:rsidRDefault="0048034C" w:rsidP="00385EC8">
            <w:pPr>
              <w:adjustRightInd w:val="0"/>
              <w:snapToGrid w:val="0"/>
              <w:jc w:val="center"/>
              <w:rPr>
                <w:rFonts w:ascii="华文仿宋" w:eastAsia="华文仿宋" w:hAnsi="华文仿宋" w:hint="eastAsia"/>
                <w:szCs w:val="21"/>
              </w:rPr>
            </w:pPr>
          </w:p>
        </w:tc>
        <w:tc>
          <w:tcPr>
            <w:tcW w:w="633" w:type="dxa"/>
            <w:vAlign w:val="center"/>
          </w:tcPr>
          <w:p w:rsidR="0048034C" w:rsidRDefault="0048034C" w:rsidP="00385EC8">
            <w:pPr>
              <w:adjustRightInd w:val="0"/>
              <w:snapToGrid w:val="0"/>
              <w:jc w:val="center"/>
              <w:rPr>
                <w:rFonts w:ascii="华文仿宋" w:eastAsia="华文仿宋" w:hAnsi="华文仿宋" w:hint="eastAsia"/>
                <w:szCs w:val="21"/>
              </w:rPr>
            </w:pPr>
          </w:p>
        </w:tc>
        <w:tc>
          <w:tcPr>
            <w:tcW w:w="426" w:type="dxa"/>
            <w:vAlign w:val="center"/>
          </w:tcPr>
          <w:p w:rsidR="0048034C" w:rsidRDefault="0048034C" w:rsidP="00385EC8">
            <w:pPr>
              <w:adjustRightInd w:val="0"/>
              <w:snapToGrid w:val="0"/>
              <w:jc w:val="center"/>
              <w:rPr>
                <w:rFonts w:ascii="华文仿宋" w:eastAsia="华文仿宋" w:hAnsi="华文仿宋" w:hint="eastAsia"/>
                <w:szCs w:val="21"/>
              </w:rPr>
            </w:pPr>
          </w:p>
        </w:tc>
        <w:tc>
          <w:tcPr>
            <w:tcW w:w="809" w:type="dxa"/>
            <w:vAlign w:val="center"/>
          </w:tcPr>
          <w:p w:rsidR="0048034C" w:rsidRDefault="0048034C" w:rsidP="00385EC8">
            <w:pPr>
              <w:adjustRightInd w:val="0"/>
              <w:snapToGrid w:val="0"/>
              <w:jc w:val="center"/>
              <w:rPr>
                <w:rFonts w:ascii="华文仿宋" w:eastAsia="华文仿宋" w:hAnsi="华文仿宋" w:hint="eastAsia"/>
                <w:szCs w:val="21"/>
              </w:rPr>
            </w:pPr>
          </w:p>
        </w:tc>
        <w:tc>
          <w:tcPr>
            <w:tcW w:w="479" w:type="dxa"/>
            <w:vAlign w:val="center"/>
          </w:tcPr>
          <w:p w:rsidR="0048034C" w:rsidRDefault="0048034C" w:rsidP="00385EC8">
            <w:pPr>
              <w:adjustRightInd w:val="0"/>
              <w:snapToGrid w:val="0"/>
              <w:jc w:val="center"/>
              <w:rPr>
                <w:rFonts w:ascii="华文仿宋" w:eastAsia="华文仿宋" w:hAnsi="华文仿宋" w:hint="eastAsia"/>
                <w:szCs w:val="21"/>
              </w:rPr>
            </w:pPr>
          </w:p>
        </w:tc>
        <w:tc>
          <w:tcPr>
            <w:tcW w:w="479" w:type="dxa"/>
            <w:vAlign w:val="center"/>
          </w:tcPr>
          <w:p w:rsidR="0048034C" w:rsidRDefault="0048034C" w:rsidP="00385EC8">
            <w:pPr>
              <w:adjustRightInd w:val="0"/>
              <w:snapToGrid w:val="0"/>
              <w:jc w:val="center"/>
              <w:rPr>
                <w:rFonts w:ascii="华文仿宋" w:eastAsia="华文仿宋" w:hAnsi="华文仿宋" w:hint="eastAsia"/>
                <w:szCs w:val="21"/>
              </w:rPr>
            </w:pPr>
          </w:p>
        </w:tc>
        <w:tc>
          <w:tcPr>
            <w:tcW w:w="479" w:type="dxa"/>
            <w:vAlign w:val="center"/>
          </w:tcPr>
          <w:p w:rsidR="0048034C" w:rsidRDefault="0048034C" w:rsidP="00385EC8">
            <w:pPr>
              <w:adjustRightInd w:val="0"/>
              <w:snapToGrid w:val="0"/>
              <w:jc w:val="center"/>
              <w:rPr>
                <w:rFonts w:ascii="华文仿宋" w:eastAsia="华文仿宋" w:hAnsi="华文仿宋" w:hint="eastAsia"/>
                <w:szCs w:val="21"/>
              </w:rPr>
            </w:pPr>
          </w:p>
        </w:tc>
        <w:tc>
          <w:tcPr>
            <w:tcW w:w="479" w:type="dxa"/>
            <w:vAlign w:val="center"/>
          </w:tcPr>
          <w:p w:rsidR="0048034C" w:rsidRDefault="0048034C" w:rsidP="00385EC8">
            <w:pPr>
              <w:adjustRightInd w:val="0"/>
              <w:snapToGrid w:val="0"/>
              <w:jc w:val="center"/>
              <w:rPr>
                <w:rFonts w:ascii="华文仿宋" w:eastAsia="华文仿宋" w:hAnsi="华文仿宋" w:hint="eastAsia"/>
                <w:szCs w:val="21"/>
              </w:rPr>
            </w:pPr>
          </w:p>
        </w:tc>
        <w:tc>
          <w:tcPr>
            <w:tcW w:w="757" w:type="dxa"/>
            <w:vAlign w:val="center"/>
          </w:tcPr>
          <w:p w:rsidR="0048034C" w:rsidRDefault="0048034C" w:rsidP="00385EC8">
            <w:pPr>
              <w:adjustRightInd w:val="0"/>
              <w:snapToGrid w:val="0"/>
              <w:jc w:val="center"/>
              <w:rPr>
                <w:rFonts w:ascii="华文仿宋" w:eastAsia="华文仿宋" w:hAnsi="华文仿宋" w:hint="eastAsia"/>
                <w:szCs w:val="21"/>
              </w:rPr>
            </w:pPr>
          </w:p>
        </w:tc>
      </w:tr>
      <w:tr w:rsidR="0048034C" w:rsidTr="00385EC8">
        <w:trPr>
          <w:jc w:val="center"/>
        </w:trPr>
        <w:tc>
          <w:tcPr>
            <w:tcW w:w="497" w:type="dxa"/>
            <w:vAlign w:val="center"/>
          </w:tcPr>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hint="eastAsia"/>
                <w:szCs w:val="21"/>
              </w:rPr>
              <w:t>4</w:t>
            </w:r>
          </w:p>
        </w:tc>
        <w:tc>
          <w:tcPr>
            <w:tcW w:w="2204" w:type="dxa"/>
            <w:vAlign w:val="center"/>
          </w:tcPr>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hint="eastAsia"/>
                <w:szCs w:val="21"/>
              </w:rPr>
              <w:t>古代汉语</w:t>
            </w:r>
          </w:p>
        </w:tc>
        <w:tc>
          <w:tcPr>
            <w:tcW w:w="644" w:type="dxa"/>
            <w:vAlign w:val="center"/>
          </w:tcPr>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hint="eastAsia"/>
                <w:szCs w:val="21"/>
              </w:rPr>
              <w:t>96</w:t>
            </w:r>
          </w:p>
        </w:tc>
        <w:tc>
          <w:tcPr>
            <w:tcW w:w="529" w:type="dxa"/>
            <w:vAlign w:val="center"/>
          </w:tcPr>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hint="eastAsia"/>
                <w:szCs w:val="21"/>
              </w:rPr>
              <w:t>32</w:t>
            </w:r>
          </w:p>
        </w:tc>
        <w:tc>
          <w:tcPr>
            <w:tcW w:w="633" w:type="dxa"/>
            <w:vAlign w:val="center"/>
          </w:tcPr>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hint="eastAsia"/>
                <w:szCs w:val="21"/>
              </w:rPr>
              <w:t>64</w:t>
            </w:r>
          </w:p>
        </w:tc>
        <w:tc>
          <w:tcPr>
            <w:tcW w:w="426" w:type="dxa"/>
            <w:vAlign w:val="center"/>
          </w:tcPr>
          <w:p w:rsidR="0048034C" w:rsidRDefault="0048034C" w:rsidP="00385EC8">
            <w:pPr>
              <w:adjustRightInd w:val="0"/>
              <w:snapToGrid w:val="0"/>
              <w:jc w:val="center"/>
              <w:rPr>
                <w:rFonts w:ascii="华文仿宋" w:eastAsia="华文仿宋" w:hAnsi="华文仿宋" w:hint="eastAsia"/>
                <w:szCs w:val="21"/>
              </w:rPr>
            </w:pPr>
          </w:p>
        </w:tc>
        <w:tc>
          <w:tcPr>
            <w:tcW w:w="809" w:type="dxa"/>
            <w:vAlign w:val="center"/>
          </w:tcPr>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hint="eastAsia"/>
                <w:szCs w:val="21"/>
              </w:rPr>
              <w:t>考试</w:t>
            </w:r>
          </w:p>
        </w:tc>
        <w:tc>
          <w:tcPr>
            <w:tcW w:w="479" w:type="dxa"/>
            <w:vAlign w:val="center"/>
          </w:tcPr>
          <w:p w:rsidR="0048034C" w:rsidRDefault="0048034C" w:rsidP="00385EC8">
            <w:pPr>
              <w:adjustRightInd w:val="0"/>
              <w:snapToGrid w:val="0"/>
              <w:jc w:val="center"/>
              <w:rPr>
                <w:rFonts w:ascii="华文仿宋" w:eastAsia="华文仿宋" w:hAnsi="华文仿宋" w:hint="eastAsia"/>
                <w:szCs w:val="21"/>
              </w:rPr>
            </w:pPr>
          </w:p>
        </w:tc>
        <w:tc>
          <w:tcPr>
            <w:tcW w:w="479" w:type="dxa"/>
            <w:vAlign w:val="center"/>
          </w:tcPr>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hint="eastAsia"/>
                <w:szCs w:val="21"/>
              </w:rPr>
              <w:t>√</w:t>
            </w:r>
          </w:p>
        </w:tc>
        <w:tc>
          <w:tcPr>
            <w:tcW w:w="479" w:type="dxa"/>
            <w:vAlign w:val="center"/>
          </w:tcPr>
          <w:p w:rsidR="0048034C" w:rsidRDefault="0048034C" w:rsidP="00385EC8">
            <w:pPr>
              <w:adjustRightInd w:val="0"/>
              <w:snapToGrid w:val="0"/>
              <w:jc w:val="center"/>
              <w:rPr>
                <w:rFonts w:ascii="华文仿宋" w:eastAsia="华文仿宋" w:hAnsi="华文仿宋" w:hint="eastAsia"/>
                <w:szCs w:val="21"/>
              </w:rPr>
            </w:pPr>
          </w:p>
        </w:tc>
        <w:tc>
          <w:tcPr>
            <w:tcW w:w="479" w:type="dxa"/>
            <w:vAlign w:val="center"/>
          </w:tcPr>
          <w:p w:rsidR="0048034C" w:rsidRDefault="0048034C" w:rsidP="00385EC8">
            <w:pPr>
              <w:adjustRightInd w:val="0"/>
              <w:snapToGrid w:val="0"/>
              <w:jc w:val="center"/>
              <w:rPr>
                <w:rFonts w:ascii="华文仿宋" w:eastAsia="华文仿宋" w:hAnsi="华文仿宋" w:hint="eastAsia"/>
                <w:szCs w:val="21"/>
              </w:rPr>
            </w:pPr>
          </w:p>
        </w:tc>
        <w:tc>
          <w:tcPr>
            <w:tcW w:w="757" w:type="dxa"/>
            <w:vAlign w:val="center"/>
          </w:tcPr>
          <w:p w:rsidR="0048034C" w:rsidRDefault="0048034C" w:rsidP="00385EC8">
            <w:pPr>
              <w:adjustRightInd w:val="0"/>
              <w:snapToGrid w:val="0"/>
              <w:jc w:val="center"/>
              <w:rPr>
                <w:rFonts w:ascii="华文仿宋" w:eastAsia="华文仿宋" w:hAnsi="华文仿宋" w:hint="eastAsia"/>
                <w:szCs w:val="21"/>
              </w:rPr>
            </w:pPr>
          </w:p>
        </w:tc>
      </w:tr>
      <w:tr w:rsidR="0048034C" w:rsidTr="00385EC8">
        <w:trPr>
          <w:jc w:val="center"/>
        </w:trPr>
        <w:tc>
          <w:tcPr>
            <w:tcW w:w="497" w:type="dxa"/>
            <w:vAlign w:val="center"/>
          </w:tcPr>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hint="eastAsia"/>
                <w:szCs w:val="21"/>
              </w:rPr>
              <w:t>5</w:t>
            </w:r>
          </w:p>
        </w:tc>
        <w:tc>
          <w:tcPr>
            <w:tcW w:w="2204" w:type="dxa"/>
            <w:vAlign w:val="center"/>
          </w:tcPr>
          <w:p w:rsidR="0048034C" w:rsidRDefault="0048034C" w:rsidP="00385EC8">
            <w:pPr>
              <w:adjustRightInd w:val="0"/>
              <w:snapToGrid w:val="0"/>
              <w:jc w:val="center"/>
              <w:rPr>
                <w:rFonts w:ascii="华文仿宋" w:eastAsia="华文仿宋" w:hAnsi="华文仿宋" w:cs="宋体" w:hint="eastAsia"/>
                <w:szCs w:val="21"/>
              </w:rPr>
            </w:pPr>
            <w:r>
              <w:rPr>
                <w:rFonts w:ascii="华文仿宋" w:eastAsia="华文仿宋" w:hAnsi="华文仿宋" w:cs="宋体" w:hint="eastAsia"/>
                <w:szCs w:val="21"/>
              </w:rPr>
              <w:t>﹡现代汉语</w:t>
            </w:r>
          </w:p>
        </w:tc>
        <w:tc>
          <w:tcPr>
            <w:tcW w:w="644" w:type="dxa"/>
            <w:vAlign w:val="center"/>
          </w:tcPr>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hint="eastAsia"/>
                <w:szCs w:val="21"/>
              </w:rPr>
              <w:t>96</w:t>
            </w:r>
          </w:p>
        </w:tc>
        <w:tc>
          <w:tcPr>
            <w:tcW w:w="529" w:type="dxa"/>
            <w:vAlign w:val="center"/>
          </w:tcPr>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hint="eastAsia"/>
                <w:szCs w:val="21"/>
              </w:rPr>
              <w:t>32</w:t>
            </w:r>
          </w:p>
        </w:tc>
        <w:tc>
          <w:tcPr>
            <w:tcW w:w="633" w:type="dxa"/>
            <w:vAlign w:val="center"/>
          </w:tcPr>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hint="eastAsia"/>
                <w:szCs w:val="21"/>
              </w:rPr>
              <w:t>64</w:t>
            </w:r>
          </w:p>
        </w:tc>
        <w:tc>
          <w:tcPr>
            <w:tcW w:w="426" w:type="dxa"/>
            <w:vAlign w:val="center"/>
          </w:tcPr>
          <w:p w:rsidR="0048034C" w:rsidRDefault="0048034C" w:rsidP="00385EC8">
            <w:pPr>
              <w:adjustRightInd w:val="0"/>
              <w:snapToGrid w:val="0"/>
              <w:jc w:val="center"/>
              <w:rPr>
                <w:rFonts w:ascii="华文仿宋" w:eastAsia="华文仿宋" w:hAnsi="华文仿宋" w:hint="eastAsia"/>
                <w:szCs w:val="21"/>
              </w:rPr>
            </w:pPr>
          </w:p>
        </w:tc>
        <w:tc>
          <w:tcPr>
            <w:tcW w:w="809" w:type="dxa"/>
            <w:vAlign w:val="center"/>
          </w:tcPr>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hint="eastAsia"/>
                <w:szCs w:val="21"/>
              </w:rPr>
              <w:t>考试</w:t>
            </w:r>
          </w:p>
        </w:tc>
        <w:tc>
          <w:tcPr>
            <w:tcW w:w="479" w:type="dxa"/>
            <w:vAlign w:val="center"/>
          </w:tcPr>
          <w:p w:rsidR="0048034C" w:rsidRDefault="0048034C" w:rsidP="00385EC8">
            <w:pPr>
              <w:adjustRightInd w:val="0"/>
              <w:snapToGrid w:val="0"/>
              <w:jc w:val="center"/>
              <w:rPr>
                <w:rFonts w:ascii="华文仿宋" w:eastAsia="华文仿宋" w:hAnsi="华文仿宋" w:hint="eastAsia"/>
                <w:szCs w:val="21"/>
              </w:rPr>
            </w:pPr>
          </w:p>
        </w:tc>
        <w:tc>
          <w:tcPr>
            <w:tcW w:w="479" w:type="dxa"/>
            <w:vAlign w:val="center"/>
          </w:tcPr>
          <w:p w:rsidR="0048034C" w:rsidRDefault="0048034C" w:rsidP="00385EC8">
            <w:pPr>
              <w:adjustRightInd w:val="0"/>
              <w:snapToGrid w:val="0"/>
              <w:jc w:val="center"/>
              <w:rPr>
                <w:rFonts w:ascii="华文仿宋" w:eastAsia="华文仿宋" w:hAnsi="华文仿宋" w:hint="eastAsia"/>
                <w:szCs w:val="21"/>
              </w:rPr>
            </w:pPr>
          </w:p>
        </w:tc>
        <w:tc>
          <w:tcPr>
            <w:tcW w:w="479" w:type="dxa"/>
            <w:vAlign w:val="center"/>
          </w:tcPr>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hint="eastAsia"/>
                <w:szCs w:val="21"/>
              </w:rPr>
              <w:t>√</w:t>
            </w:r>
          </w:p>
        </w:tc>
        <w:tc>
          <w:tcPr>
            <w:tcW w:w="479" w:type="dxa"/>
            <w:vAlign w:val="center"/>
          </w:tcPr>
          <w:p w:rsidR="0048034C" w:rsidRDefault="0048034C" w:rsidP="00385EC8">
            <w:pPr>
              <w:adjustRightInd w:val="0"/>
              <w:snapToGrid w:val="0"/>
              <w:jc w:val="center"/>
              <w:rPr>
                <w:rFonts w:ascii="华文仿宋" w:eastAsia="华文仿宋" w:hAnsi="华文仿宋" w:hint="eastAsia"/>
                <w:szCs w:val="21"/>
              </w:rPr>
            </w:pPr>
          </w:p>
        </w:tc>
        <w:tc>
          <w:tcPr>
            <w:tcW w:w="757" w:type="dxa"/>
            <w:vAlign w:val="center"/>
          </w:tcPr>
          <w:p w:rsidR="0048034C" w:rsidRDefault="0048034C" w:rsidP="00385EC8">
            <w:pPr>
              <w:adjustRightInd w:val="0"/>
              <w:snapToGrid w:val="0"/>
              <w:jc w:val="center"/>
              <w:rPr>
                <w:rFonts w:ascii="华文仿宋" w:eastAsia="华文仿宋" w:hAnsi="华文仿宋" w:hint="eastAsia"/>
                <w:szCs w:val="21"/>
              </w:rPr>
            </w:pPr>
          </w:p>
        </w:tc>
      </w:tr>
      <w:tr w:rsidR="0048034C" w:rsidTr="00385EC8">
        <w:trPr>
          <w:jc w:val="center"/>
        </w:trPr>
        <w:tc>
          <w:tcPr>
            <w:tcW w:w="497" w:type="dxa"/>
            <w:vAlign w:val="center"/>
          </w:tcPr>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hint="eastAsia"/>
                <w:szCs w:val="21"/>
              </w:rPr>
              <w:t>6</w:t>
            </w:r>
          </w:p>
        </w:tc>
        <w:tc>
          <w:tcPr>
            <w:tcW w:w="2204" w:type="dxa"/>
            <w:vAlign w:val="center"/>
          </w:tcPr>
          <w:p w:rsidR="0048034C" w:rsidRDefault="0048034C" w:rsidP="00385EC8">
            <w:pPr>
              <w:adjustRightInd w:val="0"/>
              <w:snapToGrid w:val="0"/>
              <w:jc w:val="center"/>
              <w:rPr>
                <w:rFonts w:ascii="华文仿宋" w:eastAsia="华文仿宋" w:hAnsi="华文仿宋" w:cs="宋体" w:hint="eastAsia"/>
                <w:szCs w:val="21"/>
              </w:rPr>
            </w:pPr>
            <w:r>
              <w:rPr>
                <w:rFonts w:ascii="华文仿宋" w:eastAsia="华文仿宋" w:hAnsi="华文仿宋" w:cs="宋体" w:hint="eastAsia"/>
                <w:szCs w:val="21"/>
              </w:rPr>
              <w:t>﹡中国古代文学</w:t>
            </w:r>
          </w:p>
        </w:tc>
        <w:tc>
          <w:tcPr>
            <w:tcW w:w="644" w:type="dxa"/>
            <w:vAlign w:val="center"/>
          </w:tcPr>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hint="eastAsia"/>
                <w:szCs w:val="21"/>
              </w:rPr>
              <w:t>168</w:t>
            </w:r>
          </w:p>
        </w:tc>
        <w:tc>
          <w:tcPr>
            <w:tcW w:w="529" w:type="dxa"/>
            <w:vAlign w:val="center"/>
          </w:tcPr>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hint="eastAsia"/>
                <w:szCs w:val="21"/>
              </w:rPr>
              <w:t>56</w:t>
            </w:r>
          </w:p>
        </w:tc>
        <w:tc>
          <w:tcPr>
            <w:tcW w:w="633" w:type="dxa"/>
            <w:vAlign w:val="center"/>
          </w:tcPr>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hint="eastAsia"/>
                <w:szCs w:val="21"/>
              </w:rPr>
              <w:t>112</w:t>
            </w:r>
          </w:p>
        </w:tc>
        <w:tc>
          <w:tcPr>
            <w:tcW w:w="426" w:type="dxa"/>
            <w:vAlign w:val="center"/>
          </w:tcPr>
          <w:p w:rsidR="0048034C" w:rsidRDefault="0048034C" w:rsidP="00385EC8">
            <w:pPr>
              <w:adjustRightInd w:val="0"/>
              <w:snapToGrid w:val="0"/>
              <w:jc w:val="center"/>
              <w:rPr>
                <w:rFonts w:ascii="华文仿宋" w:eastAsia="华文仿宋" w:hAnsi="华文仿宋" w:hint="eastAsia"/>
                <w:szCs w:val="21"/>
              </w:rPr>
            </w:pPr>
          </w:p>
        </w:tc>
        <w:tc>
          <w:tcPr>
            <w:tcW w:w="809" w:type="dxa"/>
            <w:vAlign w:val="center"/>
          </w:tcPr>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hint="eastAsia"/>
                <w:szCs w:val="21"/>
              </w:rPr>
              <w:t>考试</w:t>
            </w:r>
          </w:p>
        </w:tc>
        <w:tc>
          <w:tcPr>
            <w:tcW w:w="479" w:type="dxa"/>
            <w:vAlign w:val="center"/>
          </w:tcPr>
          <w:p w:rsidR="0048034C" w:rsidRDefault="0048034C" w:rsidP="00385EC8">
            <w:pPr>
              <w:adjustRightInd w:val="0"/>
              <w:snapToGrid w:val="0"/>
              <w:jc w:val="center"/>
              <w:rPr>
                <w:rFonts w:ascii="华文仿宋" w:eastAsia="华文仿宋" w:hAnsi="华文仿宋" w:hint="eastAsia"/>
                <w:szCs w:val="21"/>
              </w:rPr>
            </w:pPr>
          </w:p>
        </w:tc>
        <w:tc>
          <w:tcPr>
            <w:tcW w:w="479" w:type="dxa"/>
            <w:vAlign w:val="center"/>
          </w:tcPr>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hint="eastAsia"/>
                <w:szCs w:val="21"/>
              </w:rPr>
              <w:t>√</w:t>
            </w:r>
          </w:p>
        </w:tc>
        <w:tc>
          <w:tcPr>
            <w:tcW w:w="479" w:type="dxa"/>
            <w:vAlign w:val="center"/>
          </w:tcPr>
          <w:p w:rsidR="0048034C" w:rsidRDefault="0048034C" w:rsidP="00385EC8">
            <w:pPr>
              <w:adjustRightInd w:val="0"/>
              <w:snapToGrid w:val="0"/>
              <w:jc w:val="center"/>
              <w:rPr>
                <w:rFonts w:ascii="华文仿宋" w:eastAsia="华文仿宋" w:hAnsi="华文仿宋" w:hint="eastAsia"/>
                <w:szCs w:val="21"/>
              </w:rPr>
            </w:pPr>
          </w:p>
        </w:tc>
        <w:tc>
          <w:tcPr>
            <w:tcW w:w="479" w:type="dxa"/>
            <w:vAlign w:val="center"/>
          </w:tcPr>
          <w:p w:rsidR="0048034C" w:rsidRDefault="0048034C" w:rsidP="00385EC8">
            <w:pPr>
              <w:adjustRightInd w:val="0"/>
              <w:snapToGrid w:val="0"/>
              <w:jc w:val="center"/>
              <w:rPr>
                <w:rFonts w:ascii="华文仿宋" w:eastAsia="华文仿宋" w:hAnsi="华文仿宋" w:hint="eastAsia"/>
                <w:szCs w:val="21"/>
              </w:rPr>
            </w:pPr>
          </w:p>
        </w:tc>
        <w:tc>
          <w:tcPr>
            <w:tcW w:w="757" w:type="dxa"/>
            <w:vAlign w:val="center"/>
          </w:tcPr>
          <w:p w:rsidR="0048034C" w:rsidRDefault="0048034C" w:rsidP="00385EC8">
            <w:pPr>
              <w:adjustRightInd w:val="0"/>
              <w:snapToGrid w:val="0"/>
              <w:jc w:val="center"/>
              <w:rPr>
                <w:rFonts w:ascii="华文仿宋" w:eastAsia="华文仿宋" w:hAnsi="华文仿宋" w:hint="eastAsia"/>
                <w:szCs w:val="21"/>
              </w:rPr>
            </w:pPr>
          </w:p>
        </w:tc>
      </w:tr>
      <w:tr w:rsidR="0048034C" w:rsidTr="00385EC8">
        <w:trPr>
          <w:jc w:val="center"/>
        </w:trPr>
        <w:tc>
          <w:tcPr>
            <w:tcW w:w="497" w:type="dxa"/>
            <w:vAlign w:val="center"/>
          </w:tcPr>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hint="eastAsia"/>
                <w:szCs w:val="21"/>
              </w:rPr>
              <w:t>7</w:t>
            </w:r>
          </w:p>
        </w:tc>
        <w:tc>
          <w:tcPr>
            <w:tcW w:w="2204" w:type="dxa"/>
            <w:vAlign w:val="center"/>
          </w:tcPr>
          <w:p w:rsidR="0048034C" w:rsidRDefault="0048034C" w:rsidP="00385EC8">
            <w:pPr>
              <w:adjustRightInd w:val="0"/>
              <w:snapToGrid w:val="0"/>
              <w:jc w:val="center"/>
              <w:rPr>
                <w:rFonts w:ascii="华文仿宋" w:eastAsia="华文仿宋" w:hAnsi="华文仿宋" w:cs="宋体" w:hint="eastAsia"/>
                <w:szCs w:val="21"/>
              </w:rPr>
            </w:pPr>
            <w:r>
              <w:rPr>
                <w:rFonts w:ascii="华文仿宋" w:eastAsia="华文仿宋" w:hAnsi="华文仿宋" w:cs="宋体" w:hint="eastAsia"/>
                <w:szCs w:val="21"/>
              </w:rPr>
              <w:t>﹡中国现当代文学</w:t>
            </w:r>
          </w:p>
        </w:tc>
        <w:tc>
          <w:tcPr>
            <w:tcW w:w="644" w:type="dxa"/>
            <w:vAlign w:val="center"/>
          </w:tcPr>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hint="eastAsia"/>
                <w:szCs w:val="21"/>
              </w:rPr>
              <w:t>120</w:t>
            </w:r>
          </w:p>
        </w:tc>
        <w:tc>
          <w:tcPr>
            <w:tcW w:w="529" w:type="dxa"/>
            <w:vAlign w:val="center"/>
          </w:tcPr>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hint="eastAsia"/>
                <w:szCs w:val="21"/>
              </w:rPr>
              <w:t>40</w:t>
            </w:r>
          </w:p>
        </w:tc>
        <w:tc>
          <w:tcPr>
            <w:tcW w:w="633" w:type="dxa"/>
            <w:vAlign w:val="center"/>
          </w:tcPr>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hint="eastAsia"/>
                <w:szCs w:val="21"/>
              </w:rPr>
              <w:t>80</w:t>
            </w:r>
          </w:p>
        </w:tc>
        <w:tc>
          <w:tcPr>
            <w:tcW w:w="426" w:type="dxa"/>
            <w:vAlign w:val="center"/>
          </w:tcPr>
          <w:p w:rsidR="0048034C" w:rsidRDefault="0048034C" w:rsidP="00385EC8">
            <w:pPr>
              <w:adjustRightInd w:val="0"/>
              <w:snapToGrid w:val="0"/>
              <w:jc w:val="center"/>
              <w:rPr>
                <w:rFonts w:ascii="华文仿宋" w:eastAsia="华文仿宋" w:hAnsi="华文仿宋" w:hint="eastAsia"/>
                <w:szCs w:val="21"/>
              </w:rPr>
            </w:pPr>
          </w:p>
        </w:tc>
        <w:tc>
          <w:tcPr>
            <w:tcW w:w="809" w:type="dxa"/>
            <w:vAlign w:val="center"/>
          </w:tcPr>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hint="eastAsia"/>
                <w:szCs w:val="21"/>
              </w:rPr>
              <w:t>考试</w:t>
            </w:r>
          </w:p>
        </w:tc>
        <w:tc>
          <w:tcPr>
            <w:tcW w:w="479" w:type="dxa"/>
            <w:vAlign w:val="center"/>
          </w:tcPr>
          <w:p w:rsidR="0048034C" w:rsidRDefault="0048034C" w:rsidP="00385EC8">
            <w:pPr>
              <w:adjustRightInd w:val="0"/>
              <w:snapToGrid w:val="0"/>
              <w:jc w:val="center"/>
              <w:rPr>
                <w:rFonts w:ascii="华文仿宋" w:eastAsia="华文仿宋" w:hAnsi="华文仿宋" w:hint="eastAsia"/>
                <w:szCs w:val="21"/>
              </w:rPr>
            </w:pPr>
          </w:p>
        </w:tc>
        <w:tc>
          <w:tcPr>
            <w:tcW w:w="479" w:type="dxa"/>
            <w:vAlign w:val="center"/>
          </w:tcPr>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hint="eastAsia"/>
                <w:szCs w:val="21"/>
              </w:rPr>
              <w:t>√</w:t>
            </w:r>
          </w:p>
        </w:tc>
        <w:tc>
          <w:tcPr>
            <w:tcW w:w="479" w:type="dxa"/>
            <w:vAlign w:val="center"/>
          </w:tcPr>
          <w:p w:rsidR="0048034C" w:rsidRDefault="0048034C" w:rsidP="00385EC8">
            <w:pPr>
              <w:adjustRightInd w:val="0"/>
              <w:snapToGrid w:val="0"/>
              <w:jc w:val="center"/>
              <w:rPr>
                <w:rFonts w:ascii="华文仿宋" w:eastAsia="华文仿宋" w:hAnsi="华文仿宋" w:hint="eastAsia"/>
                <w:szCs w:val="21"/>
              </w:rPr>
            </w:pPr>
          </w:p>
        </w:tc>
        <w:tc>
          <w:tcPr>
            <w:tcW w:w="479" w:type="dxa"/>
            <w:vAlign w:val="center"/>
          </w:tcPr>
          <w:p w:rsidR="0048034C" w:rsidRDefault="0048034C" w:rsidP="00385EC8">
            <w:pPr>
              <w:adjustRightInd w:val="0"/>
              <w:snapToGrid w:val="0"/>
              <w:jc w:val="center"/>
              <w:rPr>
                <w:rFonts w:ascii="华文仿宋" w:eastAsia="华文仿宋" w:hAnsi="华文仿宋" w:hint="eastAsia"/>
                <w:szCs w:val="21"/>
              </w:rPr>
            </w:pPr>
          </w:p>
        </w:tc>
        <w:tc>
          <w:tcPr>
            <w:tcW w:w="757" w:type="dxa"/>
            <w:vAlign w:val="center"/>
          </w:tcPr>
          <w:p w:rsidR="0048034C" w:rsidRDefault="0048034C" w:rsidP="00385EC8">
            <w:pPr>
              <w:adjustRightInd w:val="0"/>
              <w:snapToGrid w:val="0"/>
              <w:jc w:val="center"/>
              <w:rPr>
                <w:rFonts w:ascii="华文仿宋" w:eastAsia="华文仿宋" w:hAnsi="华文仿宋" w:hint="eastAsia"/>
                <w:szCs w:val="21"/>
              </w:rPr>
            </w:pPr>
          </w:p>
        </w:tc>
      </w:tr>
      <w:tr w:rsidR="0048034C" w:rsidTr="00385EC8">
        <w:trPr>
          <w:jc w:val="center"/>
        </w:trPr>
        <w:tc>
          <w:tcPr>
            <w:tcW w:w="497" w:type="dxa"/>
            <w:vAlign w:val="center"/>
          </w:tcPr>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hint="eastAsia"/>
                <w:szCs w:val="21"/>
              </w:rPr>
              <w:t>8</w:t>
            </w:r>
          </w:p>
        </w:tc>
        <w:tc>
          <w:tcPr>
            <w:tcW w:w="2204" w:type="dxa"/>
            <w:vAlign w:val="center"/>
          </w:tcPr>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hint="eastAsia"/>
                <w:szCs w:val="21"/>
              </w:rPr>
              <w:t>文学概论</w:t>
            </w:r>
          </w:p>
        </w:tc>
        <w:tc>
          <w:tcPr>
            <w:tcW w:w="644" w:type="dxa"/>
            <w:vAlign w:val="center"/>
          </w:tcPr>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hint="eastAsia"/>
                <w:szCs w:val="21"/>
              </w:rPr>
              <w:t>60</w:t>
            </w:r>
          </w:p>
        </w:tc>
        <w:tc>
          <w:tcPr>
            <w:tcW w:w="529" w:type="dxa"/>
            <w:vAlign w:val="center"/>
          </w:tcPr>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hint="eastAsia"/>
                <w:szCs w:val="21"/>
              </w:rPr>
              <w:t>20</w:t>
            </w:r>
          </w:p>
        </w:tc>
        <w:tc>
          <w:tcPr>
            <w:tcW w:w="633" w:type="dxa"/>
            <w:vAlign w:val="center"/>
          </w:tcPr>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hint="eastAsia"/>
                <w:szCs w:val="21"/>
              </w:rPr>
              <w:t>40</w:t>
            </w:r>
          </w:p>
        </w:tc>
        <w:tc>
          <w:tcPr>
            <w:tcW w:w="426" w:type="dxa"/>
            <w:vAlign w:val="center"/>
          </w:tcPr>
          <w:p w:rsidR="0048034C" w:rsidRDefault="0048034C" w:rsidP="00385EC8">
            <w:pPr>
              <w:adjustRightInd w:val="0"/>
              <w:snapToGrid w:val="0"/>
              <w:jc w:val="center"/>
              <w:rPr>
                <w:rFonts w:ascii="华文仿宋" w:eastAsia="华文仿宋" w:hAnsi="华文仿宋" w:hint="eastAsia"/>
                <w:szCs w:val="21"/>
              </w:rPr>
            </w:pPr>
          </w:p>
        </w:tc>
        <w:tc>
          <w:tcPr>
            <w:tcW w:w="809" w:type="dxa"/>
            <w:vAlign w:val="center"/>
          </w:tcPr>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hint="eastAsia"/>
                <w:szCs w:val="21"/>
              </w:rPr>
              <w:t>考试</w:t>
            </w:r>
          </w:p>
        </w:tc>
        <w:tc>
          <w:tcPr>
            <w:tcW w:w="479" w:type="dxa"/>
            <w:vAlign w:val="center"/>
          </w:tcPr>
          <w:p w:rsidR="0048034C" w:rsidRDefault="0048034C" w:rsidP="00385EC8">
            <w:pPr>
              <w:adjustRightInd w:val="0"/>
              <w:snapToGrid w:val="0"/>
              <w:jc w:val="center"/>
              <w:rPr>
                <w:rFonts w:ascii="华文仿宋" w:eastAsia="华文仿宋" w:hAnsi="华文仿宋" w:hint="eastAsia"/>
                <w:szCs w:val="21"/>
              </w:rPr>
            </w:pPr>
          </w:p>
        </w:tc>
        <w:tc>
          <w:tcPr>
            <w:tcW w:w="479" w:type="dxa"/>
            <w:vAlign w:val="center"/>
          </w:tcPr>
          <w:p w:rsidR="0048034C" w:rsidRDefault="0048034C" w:rsidP="00385EC8">
            <w:pPr>
              <w:adjustRightInd w:val="0"/>
              <w:snapToGrid w:val="0"/>
              <w:jc w:val="center"/>
              <w:rPr>
                <w:rFonts w:ascii="华文仿宋" w:eastAsia="华文仿宋" w:hAnsi="华文仿宋" w:hint="eastAsia"/>
                <w:szCs w:val="21"/>
              </w:rPr>
            </w:pPr>
          </w:p>
        </w:tc>
        <w:tc>
          <w:tcPr>
            <w:tcW w:w="479" w:type="dxa"/>
            <w:vAlign w:val="center"/>
          </w:tcPr>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hint="eastAsia"/>
                <w:szCs w:val="21"/>
              </w:rPr>
              <w:t>√</w:t>
            </w:r>
          </w:p>
        </w:tc>
        <w:tc>
          <w:tcPr>
            <w:tcW w:w="479" w:type="dxa"/>
            <w:vAlign w:val="center"/>
          </w:tcPr>
          <w:p w:rsidR="0048034C" w:rsidRDefault="0048034C" w:rsidP="00385EC8">
            <w:pPr>
              <w:adjustRightInd w:val="0"/>
              <w:snapToGrid w:val="0"/>
              <w:jc w:val="center"/>
              <w:rPr>
                <w:rFonts w:ascii="华文仿宋" w:eastAsia="华文仿宋" w:hAnsi="华文仿宋" w:hint="eastAsia"/>
                <w:szCs w:val="21"/>
              </w:rPr>
            </w:pPr>
          </w:p>
        </w:tc>
        <w:tc>
          <w:tcPr>
            <w:tcW w:w="757" w:type="dxa"/>
            <w:vAlign w:val="center"/>
          </w:tcPr>
          <w:p w:rsidR="0048034C" w:rsidRDefault="0048034C" w:rsidP="00385EC8">
            <w:pPr>
              <w:adjustRightInd w:val="0"/>
              <w:snapToGrid w:val="0"/>
              <w:jc w:val="center"/>
              <w:rPr>
                <w:rFonts w:ascii="华文仿宋" w:eastAsia="华文仿宋" w:hAnsi="华文仿宋" w:hint="eastAsia"/>
                <w:szCs w:val="21"/>
              </w:rPr>
            </w:pPr>
          </w:p>
        </w:tc>
      </w:tr>
      <w:tr w:rsidR="0048034C" w:rsidTr="00385EC8">
        <w:trPr>
          <w:jc w:val="center"/>
        </w:trPr>
        <w:tc>
          <w:tcPr>
            <w:tcW w:w="497" w:type="dxa"/>
            <w:vAlign w:val="center"/>
          </w:tcPr>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hint="eastAsia"/>
                <w:szCs w:val="21"/>
              </w:rPr>
              <w:t>9</w:t>
            </w:r>
          </w:p>
        </w:tc>
        <w:tc>
          <w:tcPr>
            <w:tcW w:w="2204" w:type="dxa"/>
            <w:vAlign w:val="center"/>
          </w:tcPr>
          <w:p w:rsidR="0048034C" w:rsidRDefault="0048034C" w:rsidP="00385EC8">
            <w:pPr>
              <w:adjustRightInd w:val="0"/>
              <w:snapToGrid w:val="0"/>
              <w:jc w:val="center"/>
              <w:rPr>
                <w:rFonts w:ascii="华文仿宋" w:eastAsia="华文仿宋" w:hAnsi="华文仿宋" w:cs="宋体" w:hint="eastAsia"/>
                <w:szCs w:val="21"/>
              </w:rPr>
            </w:pPr>
            <w:r>
              <w:rPr>
                <w:rFonts w:ascii="华文仿宋" w:eastAsia="华文仿宋" w:hAnsi="华文仿宋" w:cs="宋体" w:hint="eastAsia"/>
                <w:szCs w:val="21"/>
              </w:rPr>
              <w:t>﹡外国文学</w:t>
            </w:r>
          </w:p>
        </w:tc>
        <w:tc>
          <w:tcPr>
            <w:tcW w:w="644" w:type="dxa"/>
            <w:vAlign w:val="center"/>
          </w:tcPr>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hint="eastAsia"/>
                <w:szCs w:val="21"/>
              </w:rPr>
              <w:t>120</w:t>
            </w:r>
          </w:p>
        </w:tc>
        <w:tc>
          <w:tcPr>
            <w:tcW w:w="529" w:type="dxa"/>
            <w:vAlign w:val="center"/>
          </w:tcPr>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hint="eastAsia"/>
                <w:szCs w:val="21"/>
              </w:rPr>
              <w:t>40</w:t>
            </w:r>
          </w:p>
        </w:tc>
        <w:tc>
          <w:tcPr>
            <w:tcW w:w="633" w:type="dxa"/>
            <w:vAlign w:val="center"/>
          </w:tcPr>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hint="eastAsia"/>
                <w:szCs w:val="21"/>
              </w:rPr>
              <w:t>80</w:t>
            </w:r>
          </w:p>
        </w:tc>
        <w:tc>
          <w:tcPr>
            <w:tcW w:w="426" w:type="dxa"/>
            <w:vAlign w:val="center"/>
          </w:tcPr>
          <w:p w:rsidR="0048034C" w:rsidRDefault="0048034C" w:rsidP="00385EC8">
            <w:pPr>
              <w:adjustRightInd w:val="0"/>
              <w:snapToGrid w:val="0"/>
              <w:jc w:val="center"/>
              <w:rPr>
                <w:rFonts w:ascii="华文仿宋" w:eastAsia="华文仿宋" w:hAnsi="华文仿宋" w:hint="eastAsia"/>
                <w:szCs w:val="21"/>
              </w:rPr>
            </w:pPr>
          </w:p>
        </w:tc>
        <w:tc>
          <w:tcPr>
            <w:tcW w:w="809" w:type="dxa"/>
            <w:vAlign w:val="center"/>
          </w:tcPr>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hint="eastAsia"/>
                <w:szCs w:val="21"/>
              </w:rPr>
              <w:t>考试</w:t>
            </w:r>
          </w:p>
        </w:tc>
        <w:tc>
          <w:tcPr>
            <w:tcW w:w="479" w:type="dxa"/>
            <w:vAlign w:val="center"/>
          </w:tcPr>
          <w:p w:rsidR="0048034C" w:rsidRDefault="0048034C" w:rsidP="00385EC8">
            <w:pPr>
              <w:adjustRightInd w:val="0"/>
              <w:snapToGrid w:val="0"/>
              <w:jc w:val="center"/>
              <w:rPr>
                <w:rFonts w:ascii="华文仿宋" w:eastAsia="华文仿宋" w:hAnsi="华文仿宋" w:hint="eastAsia"/>
                <w:szCs w:val="21"/>
              </w:rPr>
            </w:pPr>
          </w:p>
        </w:tc>
        <w:tc>
          <w:tcPr>
            <w:tcW w:w="479" w:type="dxa"/>
            <w:vAlign w:val="center"/>
          </w:tcPr>
          <w:p w:rsidR="0048034C" w:rsidRDefault="0048034C" w:rsidP="00385EC8">
            <w:pPr>
              <w:adjustRightInd w:val="0"/>
              <w:snapToGrid w:val="0"/>
              <w:jc w:val="center"/>
              <w:rPr>
                <w:rFonts w:ascii="华文仿宋" w:eastAsia="华文仿宋" w:hAnsi="华文仿宋" w:hint="eastAsia"/>
                <w:szCs w:val="21"/>
              </w:rPr>
            </w:pPr>
          </w:p>
        </w:tc>
        <w:tc>
          <w:tcPr>
            <w:tcW w:w="479" w:type="dxa"/>
            <w:vAlign w:val="center"/>
          </w:tcPr>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hint="eastAsia"/>
                <w:szCs w:val="21"/>
              </w:rPr>
              <w:t>√</w:t>
            </w:r>
          </w:p>
        </w:tc>
        <w:tc>
          <w:tcPr>
            <w:tcW w:w="479" w:type="dxa"/>
            <w:vAlign w:val="center"/>
          </w:tcPr>
          <w:p w:rsidR="0048034C" w:rsidRDefault="0048034C" w:rsidP="00385EC8">
            <w:pPr>
              <w:adjustRightInd w:val="0"/>
              <w:snapToGrid w:val="0"/>
              <w:jc w:val="center"/>
              <w:rPr>
                <w:rFonts w:ascii="华文仿宋" w:eastAsia="华文仿宋" w:hAnsi="华文仿宋" w:hint="eastAsia"/>
                <w:szCs w:val="21"/>
              </w:rPr>
            </w:pPr>
          </w:p>
        </w:tc>
        <w:tc>
          <w:tcPr>
            <w:tcW w:w="757" w:type="dxa"/>
            <w:vAlign w:val="center"/>
          </w:tcPr>
          <w:p w:rsidR="0048034C" w:rsidRDefault="0048034C" w:rsidP="00385EC8">
            <w:pPr>
              <w:adjustRightInd w:val="0"/>
              <w:snapToGrid w:val="0"/>
              <w:jc w:val="center"/>
              <w:rPr>
                <w:rFonts w:ascii="华文仿宋" w:eastAsia="华文仿宋" w:hAnsi="华文仿宋" w:hint="eastAsia"/>
                <w:szCs w:val="21"/>
              </w:rPr>
            </w:pPr>
          </w:p>
        </w:tc>
      </w:tr>
      <w:tr w:rsidR="0048034C" w:rsidTr="00385EC8">
        <w:trPr>
          <w:jc w:val="center"/>
        </w:trPr>
        <w:tc>
          <w:tcPr>
            <w:tcW w:w="497" w:type="dxa"/>
            <w:vAlign w:val="center"/>
          </w:tcPr>
          <w:p w:rsidR="0048034C" w:rsidRDefault="0048034C" w:rsidP="00385EC8">
            <w:pPr>
              <w:adjustRightInd w:val="0"/>
              <w:snapToGrid w:val="0"/>
              <w:jc w:val="center"/>
              <w:rPr>
                <w:rFonts w:ascii="华文仿宋" w:eastAsia="华文仿宋" w:hAnsi="华文仿宋" w:hint="eastAsia"/>
                <w:szCs w:val="21"/>
              </w:rPr>
            </w:pPr>
          </w:p>
        </w:tc>
        <w:tc>
          <w:tcPr>
            <w:tcW w:w="2204" w:type="dxa"/>
            <w:vAlign w:val="center"/>
          </w:tcPr>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hint="eastAsia"/>
                <w:szCs w:val="21"/>
              </w:rPr>
              <w:t>小  计</w:t>
            </w:r>
          </w:p>
        </w:tc>
        <w:tc>
          <w:tcPr>
            <w:tcW w:w="644" w:type="dxa"/>
            <w:vAlign w:val="center"/>
          </w:tcPr>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hint="eastAsia"/>
                <w:szCs w:val="21"/>
              </w:rPr>
              <w:t>660</w:t>
            </w:r>
          </w:p>
        </w:tc>
        <w:tc>
          <w:tcPr>
            <w:tcW w:w="529" w:type="dxa"/>
            <w:vAlign w:val="center"/>
          </w:tcPr>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hint="eastAsia"/>
                <w:szCs w:val="21"/>
              </w:rPr>
              <w:t>220</w:t>
            </w:r>
          </w:p>
        </w:tc>
        <w:tc>
          <w:tcPr>
            <w:tcW w:w="633" w:type="dxa"/>
            <w:vAlign w:val="center"/>
          </w:tcPr>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hint="eastAsia"/>
                <w:szCs w:val="21"/>
              </w:rPr>
              <w:t>440</w:t>
            </w:r>
          </w:p>
        </w:tc>
        <w:tc>
          <w:tcPr>
            <w:tcW w:w="426" w:type="dxa"/>
            <w:vAlign w:val="center"/>
          </w:tcPr>
          <w:p w:rsidR="0048034C" w:rsidRDefault="0048034C" w:rsidP="00385EC8">
            <w:pPr>
              <w:adjustRightInd w:val="0"/>
              <w:snapToGrid w:val="0"/>
              <w:jc w:val="center"/>
              <w:rPr>
                <w:rFonts w:ascii="华文仿宋" w:eastAsia="华文仿宋" w:hAnsi="华文仿宋" w:hint="eastAsia"/>
                <w:szCs w:val="21"/>
              </w:rPr>
            </w:pPr>
          </w:p>
        </w:tc>
        <w:tc>
          <w:tcPr>
            <w:tcW w:w="809" w:type="dxa"/>
            <w:vAlign w:val="center"/>
          </w:tcPr>
          <w:p w:rsidR="0048034C" w:rsidRDefault="0048034C" w:rsidP="00385EC8">
            <w:pPr>
              <w:adjustRightInd w:val="0"/>
              <w:snapToGrid w:val="0"/>
              <w:jc w:val="center"/>
              <w:rPr>
                <w:rFonts w:ascii="华文仿宋" w:eastAsia="华文仿宋" w:hAnsi="华文仿宋" w:hint="eastAsia"/>
                <w:szCs w:val="21"/>
              </w:rPr>
            </w:pPr>
          </w:p>
        </w:tc>
        <w:tc>
          <w:tcPr>
            <w:tcW w:w="479" w:type="dxa"/>
            <w:vAlign w:val="center"/>
          </w:tcPr>
          <w:p w:rsidR="0048034C" w:rsidRDefault="0048034C" w:rsidP="00385EC8">
            <w:pPr>
              <w:adjustRightInd w:val="0"/>
              <w:snapToGrid w:val="0"/>
              <w:jc w:val="center"/>
              <w:rPr>
                <w:rFonts w:ascii="华文仿宋" w:eastAsia="华文仿宋" w:hAnsi="华文仿宋" w:hint="eastAsia"/>
                <w:szCs w:val="21"/>
              </w:rPr>
            </w:pPr>
          </w:p>
        </w:tc>
        <w:tc>
          <w:tcPr>
            <w:tcW w:w="479" w:type="dxa"/>
            <w:vAlign w:val="center"/>
          </w:tcPr>
          <w:p w:rsidR="0048034C" w:rsidRDefault="0048034C" w:rsidP="00385EC8">
            <w:pPr>
              <w:adjustRightInd w:val="0"/>
              <w:snapToGrid w:val="0"/>
              <w:jc w:val="center"/>
              <w:rPr>
                <w:rFonts w:ascii="华文仿宋" w:eastAsia="华文仿宋" w:hAnsi="华文仿宋" w:hint="eastAsia"/>
                <w:szCs w:val="21"/>
              </w:rPr>
            </w:pPr>
          </w:p>
        </w:tc>
        <w:tc>
          <w:tcPr>
            <w:tcW w:w="479" w:type="dxa"/>
            <w:vAlign w:val="center"/>
          </w:tcPr>
          <w:p w:rsidR="0048034C" w:rsidRDefault="0048034C" w:rsidP="00385EC8">
            <w:pPr>
              <w:adjustRightInd w:val="0"/>
              <w:snapToGrid w:val="0"/>
              <w:jc w:val="center"/>
              <w:rPr>
                <w:rFonts w:ascii="华文仿宋" w:eastAsia="华文仿宋" w:hAnsi="华文仿宋" w:hint="eastAsia"/>
                <w:szCs w:val="21"/>
              </w:rPr>
            </w:pPr>
          </w:p>
        </w:tc>
        <w:tc>
          <w:tcPr>
            <w:tcW w:w="479" w:type="dxa"/>
            <w:vAlign w:val="center"/>
          </w:tcPr>
          <w:p w:rsidR="0048034C" w:rsidRDefault="0048034C" w:rsidP="00385EC8">
            <w:pPr>
              <w:adjustRightInd w:val="0"/>
              <w:snapToGrid w:val="0"/>
              <w:jc w:val="center"/>
              <w:rPr>
                <w:rFonts w:ascii="华文仿宋" w:eastAsia="华文仿宋" w:hAnsi="华文仿宋" w:hint="eastAsia"/>
                <w:szCs w:val="21"/>
              </w:rPr>
            </w:pPr>
          </w:p>
        </w:tc>
        <w:tc>
          <w:tcPr>
            <w:tcW w:w="757" w:type="dxa"/>
            <w:vAlign w:val="center"/>
          </w:tcPr>
          <w:p w:rsidR="0048034C" w:rsidRDefault="0048034C" w:rsidP="00385EC8">
            <w:pPr>
              <w:adjustRightInd w:val="0"/>
              <w:snapToGrid w:val="0"/>
              <w:jc w:val="center"/>
              <w:rPr>
                <w:rFonts w:ascii="华文仿宋" w:eastAsia="华文仿宋" w:hAnsi="华文仿宋" w:hint="eastAsia"/>
                <w:szCs w:val="21"/>
              </w:rPr>
            </w:pPr>
          </w:p>
        </w:tc>
      </w:tr>
      <w:tr w:rsidR="0048034C" w:rsidTr="00385EC8">
        <w:trPr>
          <w:jc w:val="center"/>
        </w:trPr>
        <w:tc>
          <w:tcPr>
            <w:tcW w:w="497" w:type="dxa"/>
            <w:shd w:val="clear" w:color="auto" w:fill="auto"/>
            <w:vAlign w:val="center"/>
          </w:tcPr>
          <w:p w:rsidR="0048034C" w:rsidRDefault="0048034C" w:rsidP="00385EC8">
            <w:pPr>
              <w:adjustRightInd w:val="0"/>
              <w:snapToGrid w:val="0"/>
              <w:jc w:val="center"/>
              <w:rPr>
                <w:rFonts w:ascii="华文仿宋" w:eastAsia="华文仿宋" w:hAnsi="华文仿宋" w:hint="eastAsia"/>
                <w:szCs w:val="21"/>
              </w:rPr>
            </w:pPr>
          </w:p>
        </w:tc>
        <w:tc>
          <w:tcPr>
            <w:tcW w:w="2204" w:type="dxa"/>
            <w:shd w:val="clear" w:color="auto" w:fill="E0E0E0"/>
            <w:vAlign w:val="center"/>
          </w:tcPr>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cs="宋体" w:hint="eastAsia"/>
                <w:color w:val="000000"/>
                <w:szCs w:val="21"/>
              </w:rPr>
              <w:t>专业实践课</w:t>
            </w:r>
          </w:p>
        </w:tc>
        <w:tc>
          <w:tcPr>
            <w:tcW w:w="644" w:type="dxa"/>
            <w:vAlign w:val="center"/>
          </w:tcPr>
          <w:p w:rsidR="0048034C" w:rsidRDefault="0048034C" w:rsidP="00385EC8">
            <w:pPr>
              <w:adjustRightInd w:val="0"/>
              <w:snapToGrid w:val="0"/>
              <w:jc w:val="center"/>
              <w:rPr>
                <w:rFonts w:ascii="华文仿宋" w:eastAsia="华文仿宋" w:hAnsi="华文仿宋" w:hint="eastAsia"/>
                <w:szCs w:val="21"/>
              </w:rPr>
            </w:pPr>
          </w:p>
        </w:tc>
        <w:tc>
          <w:tcPr>
            <w:tcW w:w="529" w:type="dxa"/>
            <w:vAlign w:val="center"/>
          </w:tcPr>
          <w:p w:rsidR="0048034C" w:rsidRDefault="0048034C" w:rsidP="00385EC8">
            <w:pPr>
              <w:adjustRightInd w:val="0"/>
              <w:snapToGrid w:val="0"/>
              <w:jc w:val="center"/>
              <w:rPr>
                <w:rFonts w:ascii="华文仿宋" w:eastAsia="华文仿宋" w:hAnsi="华文仿宋" w:hint="eastAsia"/>
                <w:szCs w:val="21"/>
              </w:rPr>
            </w:pPr>
          </w:p>
        </w:tc>
        <w:tc>
          <w:tcPr>
            <w:tcW w:w="633" w:type="dxa"/>
            <w:vAlign w:val="center"/>
          </w:tcPr>
          <w:p w:rsidR="0048034C" w:rsidRDefault="0048034C" w:rsidP="00385EC8">
            <w:pPr>
              <w:adjustRightInd w:val="0"/>
              <w:snapToGrid w:val="0"/>
              <w:jc w:val="center"/>
              <w:rPr>
                <w:rFonts w:ascii="华文仿宋" w:eastAsia="华文仿宋" w:hAnsi="华文仿宋" w:hint="eastAsia"/>
                <w:szCs w:val="21"/>
              </w:rPr>
            </w:pPr>
          </w:p>
        </w:tc>
        <w:tc>
          <w:tcPr>
            <w:tcW w:w="426" w:type="dxa"/>
            <w:vAlign w:val="center"/>
          </w:tcPr>
          <w:p w:rsidR="0048034C" w:rsidRDefault="0048034C" w:rsidP="00385EC8">
            <w:pPr>
              <w:adjustRightInd w:val="0"/>
              <w:snapToGrid w:val="0"/>
              <w:jc w:val="center"/>
              <w:rPr>
                <w:rFonts w:ascii="华文仿宋" w:eastAsia="华文仿宋" w:hAnsi="华文仿宋" w:hint="eastAsia"/>
                <w:szCs w:val="21"/>
              </w:rPr>
            </w:pPr>
          </w:p>
        </w:tc>
        <w:tc>
          <w:tcPr>
            <w:tcW w:w="809" w:type="dxa"/>
            <w:vAlign w:val="center"/>
          </w:tcPr>
          <w:p w:rsidR="0048034C" w:rsidRDefault="0048034C" w:rsidP="00385EC8">
            <w:pPr>
              <w:adjustRightInd w:val="0"/>
              <w:snapToGrid w:val="0"/>
              <w:jc w:val="center"/>
              <w:rPr>
                <w:rFonts w:ascii="华文仿宋" w:eastAsia="华文仿宋" w:hAnsi="华文仿宋" w:hint="eastAsia"/>
                <w:szCs w:val="21"/>
              </w:rPr>
            </w:pPr>
          </w:p>
        </w:tc>
        <w:tc>
          <w:tcPr>
            <w:tcW w:w="479" w:type="dxa"/>
            <w:vAlign w:val="center"/>
          </w:tcPr>
          <w:p w:rsidR="0048034C" w:rsidRDefault="0048034C" w:rsidP="00385EC8">
            <w:pPr>
              <w:adjustRightInd w:val="0"/>
              <w:snapToGrid w:val="0"/>
              <w:jc w:val="center"/>
              <w:rPr>
                <w:rFonts w:ascii="华文仿宋" w:eastAsia="华文仿宋" w:hAnsi="华文仿宋" w:hint="eastAsia"/>
                <w:szCs w:val="21"/>
              </w:rPr>
            </w:pPr>
          </w:p>
        </w:tc>
        <w:tc>
          <w:tcPr>
            <w:tcW w:w="479" w:type="dxa"/>
            <w:vAlign w:val="center"/>
          </w:tcPr>
          <w:p w:rsidR="0048034C" w:rsidRDefault="0048034C" w:rsidP="00385EC8">
            <w:pPr>
              <w:adjustRightInd w:val="0"/>
              <w:snapToGrid w:val="0"/>
              <w:jc w:val="center"/>
              <w:rPr>
                <w:rFonts w:ascii="华文仿宋" w:eastAsia="华文仿宋" w:hAnsi="华文仿宋" w:hint="eastAsia"/>
                <w:szCs w:val="21"/>
              </w:rPr>
            </w:pPr>
          </w:p>
        </w:tc>
        <w:tc>
          <w:tcPr>
            <w:tcW w:w="479" w:type="dxa"/>
            <w:vAlign w:val="center"/>
          </w:tcPr>
          <w:p w:rsidR="0048034C" w:rsidRDefault="0048034C" w:rsidP="00385EC8">
            <w:pPr>
              <w:adjustRightInd w:val="0"/>
              <w:snapToGrid w:val="0"/>
              <w:jc w:val="center"/>
              <w:rPr>
                <w:rFonts w:ascii="华文仿宋" w:eastAsia="华文仿宋" w:hAnsi="华文仿宋" w:hint="eastAsia"/>
                <w:szCs w:val="21"/>
              </w:rPr>
            </w:pPr>
          </w:p>
        </w:tc>
        <w:tc>
          <w:tcPr>
            <w:tcW w:w="479" w:type="dxa"/>
            <w:vAlign w:val="center"/>
          </w:tcPr>
          <w:p w:rsidR="0048034C" w:rsidRDefault="0048034C" w:rsidP="00385EC8">
            <w:pPr>
              <w:adjustRightInd w:val="0"/>
              <w:snapToGrid w:val="0"/>
              <w:jc w:val="center"/>
              <w:rPr>
                <w:rFonts w:ascii="华文仿宋" w:eastAsia="华文仿宋" w:hAnsi="华文仿宋" w:hint="eastAsia"/>
                <w:szCs w:val="21"/>
              </w:rPr>
            </w:pPr>
          </w:p>
        </w:tc>
        <w:tc>
          <w:tcPr>
            <w:tcW w:w="757" w:type="dxa"/>
            <w:vAlign w:val="center"/>
          </w:tcPr>
          <w:p w:rsidR="0048034C" w:rsidRDefault="0048034C" w:rsidP="00385EC8">
            <w:pPr>
              <w:adjustRightInd w:val="0"/>
              <w:snapToGrid w:val="0"/>
              <w:jc w:val="center"/>
              <w:rPr>
                <w:rFonts w:ascii="华文仿宋" w:eastAsia="华文仿宋" w:hAnsi="华文仿宋" w:hint="eastAsia"/>
                <w:szCs w:val="21"/>
              </w:rPr>
            </w:pPr>
          </w:p>
        </w:tc>
      </w:tr>
      <w:tr w:rsidR="0048034C" w:rsidTr="00385EC8">
        <w:trPr>
          <w:jc w:val="center"/>
        </w:trPr>
        <w:tc>
          <w:tcPr>
            <w:tcW w:w="497" w:type="dxa"/>
            <w:vAlign w:val="center"/>
          </w:tcPr>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hint="eastAsia"/>
                <w:szCs w:val="21"/>
              </w:rPr>
              <w:t>10</w:t>
            </w:r>
          </w:p>
        </w:tc>
        <w:tc>
          <w:tcPr>
            <w:tcW w:w="2204" w:type="dxa"/>
            <w:vAlign w:val="center"/>
          </w:tcPr>
          <w:p w:rsidR="0048034C" w:rsidRDefault="0048034C" w:rsidP="00385EC8">
            <w:pPr>
              <w:adjustRightInd w:val="0"/>
              <w:snapToGrid w:val="0"/>
              <w:jc w:val="center"/>
              <w:rPr>
                <w:rFonts w:ascii="华文仿宋" w:eastAsia="华文仿宋" w:hAnsi="华文仿宋" w:cs="宋体" w:hint="eastAsia"/>
                <w:szCs w:val="21"/>
              </w:rPr>
            </w:pPr>
            <w:r>
              <w:rPr>
                <w:rFonts w:ascii="华文仿宋" w:eastAsia="华文仿宋" w:hAnsi="华文仿宋" w:cs="宋体" w:hint="eastAsia"/>
                <w:szCs w:val="21"/>
              </w:rPr>
              <w:t>语</w:t>
            </w:r>
            <w:r>
              <w:rPr>
                <w:rFonts w:ascii="华文仿宋" w:eastAsia="华文仿宋" w:hAnsi="华文仿宋" w:cs="Dotum" w:hint="eastAsia"/>
                <w:szCs w:val="21"/>
              </w:rPr>
              <w:t>言</w:t>
            </w:r>
            <w:r>
              <w:rPr>
                <w:rFonts w:ascii="华文仿宋" w:eastAsia="华文仿宋" w:hAnsi="华文仿宋" w:cs="宋体" w:hint="eastAsia"/>
                <w:szCs w:val="21"/>
              </w:rPr>
              <w:t>学概论</w:t>
            </w:r>
          </w:p>
        </w:tc>
        <w:tc>
          <w:tcPr>
            <w:tcW w:w="644" w:type="dxa"/>
            <w:vAlign w:val="center"/>
          </w:tcPr>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hint="eastAsia"/>
                <w:szCs w:val="21"/>
              </w:rPr>
              <w:t>60</w:t>
            </w:r>
          </w:p>
        </w:tc>
        <w:tc>
          <w:tcPr>
            <w:tcW w:w="529" w:type="dxa"/>
            <w:vAlign w:val="center"/>
          </w:tcPr>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hint="eastAsia"/>
                <w:szCs w:val="21"/>
              </w:rPr>
              <w:t>20</w:t>
            </w:r>
          </w:p>
        </w:tc>
        <w:tc>
          <w:tcPr>
            <w:tcW w:w="633" w:type="dxa"/>
            <w:vAlign w:val="center"/>
          </w:tcPr>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hint="eastAsia"/>
                <w:szCs w:val="21"/>
              </w:rPr>
              <w:t>40</w:t>
            </w:r>
          </w:p>
        </w:tc>
        <w:tc>
          <w:tcPr>
            <w:tcW w:w="426" w:type="dxa"/>
            <w:vAlign w:val="center"/>
          </w:tcPr>
          <w:p w:rsidR="0048034C" w:rsidRDefault="0048034C" w:rsidP="00385EC8">
            <w:pPr>
              <w:adjustRightInd w:val="0"/>
              <w:snapToGrid w:val="0"/>
              <w:jc w:val="center"/>
              <w:rPr>
                <w:rFonts w:ascii="华文仿宋" w:eastAsia="华文仿宋" w:hAnsi="华文仿宋" w:hint="eastAsia"/>
                <w:szCs w:val="21"/>
              </w:rPr>
            </w:pPr>
          </w:p>
        </w:tc>
        <w:tc>
          <w:tcPr>
            <w:tcW w:w="809" w:type="dxa"/>
            <w:vAlign w:val="center"/>
          </w:tcPr>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hint="eastAsia"/>
                <w:szCs w:val="21"/>
              </w:rPr>
              <w:t>考查</w:t>
            </w:r>
          </w:p>
        </w:tc>
        <w:tc>
          <w:tcPr>
            <w:tcW w:w="479" w:type="dxa"/>
            <w:vAlign w:val="center"/>
          </w:tcPr>
          <w:p w:rsidR="0048034C" w:rsidRDefault="0048034C" w:rsidP="00385EC8">
            <w:pPr>
              <w:adjustRightInd w:val="0"/>
              <w:snapToGrid w:val="0"/>
              <w:jc w:val="center"/>
              <w:rPr>
                <w:rFonts w:ascii="华文仿宋" w:eastAsia="华文仿宋" w:hAnsi="华文仿宋" w:hint="eastAsia"/>
                <w:szCs w:val="21"/>
              </w:rPr>
            </w:pPr>
          </w:p>
        </w:tc>
        <w:tc>
          <w:tcPr>
            <w:tcW w:w="479" w:type="dxa"/>
            <w:vAlign w:val="center"/>
          </w:tcPr>
          <w:p w:rsidR="0048034C" w:rsidRDefault="0048034C" w:rsidP="00385EC8">
            <w:pPr>
              <w:adjustRightInd w:val="0"/>
              <w:snapToGrid w:val="0"/>
              <w:jc w:val="center"/>
              <w:rPr>
                <w:rFonts w:ascii="华文仿宋" w:eastAsia="华文仿宋" w:hAnsi="华文仿宋" w:hint="eastAsia"/>
                <w:szCs w:val="21"/>
              </w:rPr>
            </w:pPr>
          </w:p>
        </w:tc>
        <w:tc>
          <w:tcPr>
            <w:tcW w:w="479" w:type="dxa"/>
            <w:vAlign w:val="center"/>
          </w:tcPr>
          <w:p w:rsidR="0048034C" w:rsidRDefault="0048034C" w:rsidP="00385EC8">
            <w:pPr>
              <w:adjustRightInd w:val="0"/>
              <w:snapToGrid w:val="0"/>
              <w:jc w:val="center"/>
              <w:rPr>
                <w:rFonts w:ascii="华文仿宋" w:eastAsia="华文仿宋" w:hAnsi="华文仿宋" w:hint="eastAsia"/>
                <w:szCs w:val="21"/>
              </w:rPr>
            </w:pPr>
          </w:p>
        </w:tc>
        <w:tc>
          <w:tcPr>
            <w:tcW w:w="479" w:type="dxa"/>
            <w:vAlign w:val="center"/>
          </w:tcPr>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hint="eastAsia"/>
                <w:szCs w:val="21"/>
              </w:rPr>
              <w:t>√</w:t>
            </w:r>
          </w:p>
        </w:tc>
        <w:tc>
          <w:tcPr>
            <w:tcW w:w="757" w:type="dxa"/>
            <w:vAlign w:val="center"/>
          </w:tcPr>
          <w:p w:rsidR="0048034C" w:rsidRDefault="0048034C" w:rsidP="00385EC8">
            <w:pPr>
              <w:adjustRightInd w:val="0"/>
              <w:snapToGrid w:val="0"/>
              <w:jc w:val="center"/>
              <w:rPr>
                <w:rFonts w:ascii="华文仿宋" w:eastAsia="华文仿宋" w:hAnsi="华文仿宋" w:hint="eastAsia"/>
                <w:szCs w:val="21"/>
              </w:rPr>
            </w:pPr>
          </w:p>
        </w:tc>
      </w:tr>
      <w:tr w:rsidR="0048034C" w:rsidTr="00385EC8">
        <w:trPr>
          <w:jc w:val="center"/>
        </w:trPr>
        <w:tc>
          <w:tcPr>
            <w:tcW w:w="497" w:type="dxa"/>
            <w:vAlign w:val="center"/>
          </w:tcPr>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hint="eastAsia"/>
                <w:szCs w:val="21"/>
              </w:rPr>
              <w:t>11</w:t>
            </w:r>
          </w:p>
        </w:tc>
        <w:tc>
          <w:tcPr>
            <w:tcW w:w="2204" w:type="dxa"/>
            <w:vAlign w:val="center"/>
          </w:tcPr>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cs="宋体" w:hint="eastAsia"/>
                <w:szCs w:val="21"/>
              </w:rPr>
              <w:t>论</w:t>
            </w:r>
            <w:r>
              <w:rPr>
                <w:rFonts w:ascii="华文仿宋" w:eastAsia="华文仿宋" w:hAnsi="华文仿宋" w:cs="Dotum" w:hint="eastAsia"/>
                <w:szCs w:val="21"/>
              </w:rPr>
              <w:t>文</w:t>
            </w:r>
            <w:r>
              <w:rPr>
                <w:rFonts w:ascii="华文仿宋" w:eastAsia="华文仿宋" w:hAnsi="华文仿宋" w:cs="宋体" w:hint="eastAsia"/>
                <w:szCs w:val="21"/>
              </w:rPr>
              <w:t>写</w:t>
            </w:r>
            <w:r>
              <w:rPr>
                <w:rFonts w:ascii="华文仿宋" w:eastAsia="华文仿宋" w:hAnsi="华文仿宋" w:cs="Dotum" w:hint="eastAsia"/>
                <w:szCs w:val="21"/>
              </w:rPr>
              <w:t>作</w:t>
            </w:r>
          </w:p>
        </w:tc>
        <w:tc>
          <w:tcPr>
            <w:tcW w:w="644" w:type="dxa"/>
            <w:vAlign w:val="center"/>
          </w:tcPr>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hint="eastAsia"/>
                <w:szCs w:val="21"/>
              </w:rPr>
              <w:t>60</w:t>
            </w:r>
          </w:p>
        </w:tc>
        <w:tc>
          <w:tcPr>
            <w:tcW w:w="529" w:type="dxa"/>
            <w:vAlign w:val="center"/>
          </w:tcPr>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hint="eastAsia"/>
                <w:szCs w:val="21"/>
              </w:rPr>
              <w:t>20</w:t>
            </w:r>
          </w:p>
        </w:tc>
        <w:tc>
          <w:tcPr>
            <w:tcW w:w="633" w:type="dxa"/>
            <w:vAlign w:val="center"/>
          </w:tcPr>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hint="eastAsia"/>
                <w:szCs w:val="21"/>
              </w:rPr>
              <w:t>40</w:t>
            </w:r>
          </w:p>
        </w:tc>
        <w:tc>
          <w:tcPr>
            <w:tcW w:w="426" w:type="dxa"/>
            <w:vAlign w:val="center"/>
          </w:tcPr>
          <w:p w:rsidR="0048034C" w:rsidRDefault="0048034C" w:rsidP="00385EC8">
            <w:pPr>
              <w:adjustRightInd w:val="0"/>
              <w:snapToGrid w:val="0"/>
              <w:jc w:val="center"/>
              <w:rPr>
                <w:rFonts w:ascii="华文仿宋" w:eastAsia="华文仿宋" w:hAnsi="华文仿宋" w:hint="eastAsia"/>
                <w:szCs w:val="21"/>
              </w:rPr>
            </w:pPr>
          </w:p>
        </w:tc>
        <w:tc>
          <w:tcPr>
            <w:tcW w:w="809" w:type="dxa"/>
            <w:vAlign w:val="center"/>
          </w:tcPr>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hint="eastAsia"/>
                <w:szCs w:val="21"/>
              </w:rPr>
              <w:t>考查</w:t>
            </w:r>
          </w:p>
        </w:tc>
        <w:tc>
          <w:tcPr>
            <w:tcW w:w="479" w:type="dxa"/>
            <w:vAlign w:val="center"/>
          </w:tcPr>
          <w:p w:rsidR="0048034C" w:rsidRDefault="0048034C" w:rsidP="00385EC8">
            <w:pPr>
              <w:adjustRightInd w:val="0"/>
              <w:snapToGrid w:val="0"/>
              <w:jc w:val="center"/>
              <w:rPr>
                <w:rFonts w:ascii="华文仿宋" w:eastAsia="华文仿宋" w:hAnsi="华文仿宋" w:hint="eastAsia"/>
                <w:szCs w:val="21"/>
              </w:rPr>
            </w:pPr>
          </w:p>
        </w:tc>
        <w:tc>
          <w:tcPr>
            <w:tcW w:w="479" w:type="dxa"/>
            <w:vAlign w:val="center"/>
          </w:tcPr>
          <w:p w:rsidR="0048034C" w:rsidRDefault="0048034C" w:rsidP="00385EC8">
            <w:pPr>
              <w:adjustRightInd w:val="0"/>
              <w:snapToGrid w:val="0"/>
              <w:jc w:val="center"/>
              <w:rPr>
                <w:rFonts w:ascii="华文仿宋" w:eastAsia="华文仿宋" w:hAnsi="华文仿宋" w:hint="eastAsia"/>
                <w:szCs w:val="21"/>
              </w:rPr>
            </w:pPr>
          </w:p>
        </w:tc>
        <w:tc>
          <w:tcPr>
            <w:tcW w:w="479" w:type="dxa"/>
            <w:vAlign w:val="center"/>
          </w:tcPr>
          <w:p w:rsidR="0048034C" w:rsidRDefault="0048034C" w:rsidP="00385EC8">
            <w:pPr>
              <w:adjustRightInd w:val="0"/>
              <w:snapToGrid w:val="0"/>
              <w:jc w:val="center"/>
              <w:rPr>
                <w:rFonts w:ascii="华文仿宋" w:eastAsia="华文仿宋" w:hAnsi="华文仿宋" w:hint="eastAsia"/>
                <w:szCs w:val="21"/>
              </w:rPr>
            </w:pPr>
          </w:p>
        </w:tc>
        <w:tc>
          <w:tcPr>
            <w:tcW w:w="479" w:type="dxa"/>
            <w:vAlign w:val="center"/>
          </w:tcPr>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hint="eastAsia"/>
                <w:szCs w:val="21"/>
              </w:rPr>
              <w:t>√</w:t>
            </w:r>
          </w:p>
        </w:tc>
        <w:tc>
          <w:tcPr>
            <w:tcW w:w="757" w:type="dxa"/>
            <w:vAlign w:val="center"/>
          </w:tcPr>
          <w:p w:rsidR="0048034C" w:rsidRDefault="0048034C" w:rsidP="00385EC8">
            <w:pPr>
              <w:adjustRightInd w:val="0"/>
              <w:snapToGrid w:val="0"/>
              <w:jc w:val="center"/>
              <w:rPr>
                <w:rFonts w:ascii="华文仿宋" w:eastAsia="华文仿宋" w:hAnsi="华文仿宋" w:hint="eastAsia"/>
                <w:szCs w:val="21"/>
              </w:rPr>
            </w:pPr>
          </w:p>
        </w:tc>
      </w:tr>
      <w:tr w:rsidR="0048034C" w:rsidTr="00385EC8">
        <w:trPr>
          <w:jc w:val="center"/>
        </w:trPr>
        <w:tc>
          <w:tcPr>
            <w:tcW w:w="497" w:type="dxa"/>
            <w:vAlign w:val="center"/>
          </w:tcPr>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hint="eastAsia"/>
                <w:szCs w:val="21"/>
              </w:rPr>
              <w:t>12</w:t>
            </w:r>
          </w:p>
        </w:tc>
        <w:tc>
          <w:tcPr>
            <w:tcW w:w="2204" w:type="dxa"/>
            <w:vAlign w:val="center"/>
          </w:tcPr>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hint="eastAsia"/>
                <w:szCs w:val="21"/>
              </w:rPr>
              <w:t>中国文学批评史</w:t>
            </w:r>
          </w:p>
        </w:tc>
        <w:tc>
          <w:tcPr>
            <w:tcW w:w="644" w:type="dxa"/>
            <w:vAlign w:val="center"/>
          </w:tcPr>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hint="eastAsia"/>
                <w:szCs w:val="21"/>
              </w:rPr>
              <w:t>84</w:t>
            </w:r>
          </w:p>
        </w:tc>
        <w:tc>
          <w:tcPr>
            <w:tcW w:w="529" w:type="dxa"/>
            <w:vAlign w:val="center"/>
          </w:tcPr>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hint="eastAsia"/>
                <w:szCs w:val="21"/>
              </w:rPr>
              <w:t>28</w:t>
            </w:r>
          </w:p>
        </w:tc>
        <w:tc>
          <w:tcPr>
            <w:tcW w:w="633" w:type="dxa"/>
            <w:vAlign w:val="center"/>
          </w:tcPr>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hint="eastAsia"/>
                <w:szCs w:val="21"/>
              </w:rPr>
              <w:t>56</w:t>
            </w:r>
          </w:p>
        </w:tc>
        <w:tc>
          <w:tcPr>
            <w:tcW w:w="426" w:type="dxa"/>
            <w:vAlign w:val="center"/>
          </w:tcPr>
          <w:p w:rsidR="0048034C" w:rsidRDefault="0048034C" w:rsidP="00385EC8">
            <w:pPr>
              <w:adjustRightInd w:val="0"/>
              <w:snapToGrid w:val="0"/>
              <w:jc w:val="center"/>
              <w:rPr>
                <w:rFonts w:ascii="华文仿宋" w:eastAsia="华文仿宋" w:hAnsi="华文仿宋" w:hint="eastAsia"/>
                <w:szCs w:val="21"/>
              </w:rPr>
            </w:pPr>
          </w:p>
        </w:tc>
        <w:tc>
          <w:tcPr>
            <w:tcW w:w="809" w:type="dxa"/>
            <w:vAlign w:val="center"/>
          </w:tcPr>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hint="eastAsia"/>
                <w:szCs w:val="21"/>
              </w:rPr>
              <w:t>考查</w:t>
            </w:r>
          </w:p>
        </w:tc>
        <w:tc>
          <w:tcPr>
            <w:tcW w:w="479" w:type="dxa"/>
            <w:vAlign w:val="center"/>
          </w:tcPr>
          <w:p w:rsidR="0048034C" w:rsidRDefault="0048034C" w:rsidP="00385EC8">
            <w:pPr>
              <w:adjustRightInd w:val="0"/>
              <w:snapToGrid w:val="0"/>
              <w:jc w:val="center"/>
              <w:rPr>
                <w:rFonts w:ascii="华文仿宋" w:eastAsia="华文仿宋" w:hAnsi="华文仿宋" w:hint="eastAsia"/>
                <w:szCs w:val="21"/>
              </w:rPr>
            </w:pPr>
          </w:p>
        </w:tc>
        <w:tc>
          <w:tcPr>
            <w:tcW w:w="479" w:type="dxa"/>
            <w:vAlign w:val="center"/>
          </w:tcPr>
          <w:p w:rsidR="0048034C" w:rsidRDefault="0048034C" w:rsidP="00385EC8">
            <w:pPr>
              <w:adjustRightInd w:val="0"/>
              <w:snapToGrid w:val="0"/>
              <w:jc w:val="center"/>
              <w:rPr>
                <w:rFonts w:ascii="华文仿宋" w:eastAsia="华文仿宋" w:hAnsi="华文仿宋" w:hint="eastAsia"/>
                <w:szCs w:val="21"/>
              </w:rPr>
            </w:pPr>
          </w:p>
        </w:tc>
        <w:tc>
          <w:tcPr>
            <w:tcW w:w="479" w:type="dxa"/>
            <w:vAlign w:val="center"/>
          </w:tcPr>
          <w:p w:rsidR="0048034C" w:rsidRDefault="0048034C" w:rsidP="00385EC8">
            <w:pPr>
              <w:adjustRightInd w:val="0"/>
              <w:snapToGrid w:val="0"/>
              <w:jc w:val="center"/>
              <w:rPr>
                <w:rFonts w:ascii="华文仿宋" w:eastAsia="华文仿宋" w:hAnsi="华文仿宋" w:hint="eastAsia"/>
                <w:szCs w:val="21"/>
              </w:rPr>
            </w:pPr>
          </w:p>
        </w:tc>
        <w:tc>
          <w:tcPr>
            <w:tcW w:w="479" w:type="dxa"/>
            <w:vAlign w:val="center"/>
          </w:tcPr>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hint="eastAsia"/>
                <w:szCs w:val="21"/>
              </w:rPr>
              <w:t>√</w:t>
            </w:r>
          </w:p>
        </w:tc>
        <w:tc>
          <w:tcPr>
            <w:tcW w:w="757" w:type="dxa"/>
            <w:vAlign w:val="center"/>
          </w:tcPr>
          <w:p w:rsidR="0048034C" w:rsidRDefault="0048034C" w:rsidP="00385EC8">
            <w:pPr>
              <w:adjustRightInd w:val="0"/>
              <w:snapToGrid w:val="0"/>
              <w:jc w:val="center"/>
              <w:rPr>
                <w:rFonts w:ascii="华文仿宋" w:eastAsia="华文仿宋" w:hAnsi="华文仿宋" w:hint="eastAsia"/>
                <w:szCs w:val="21"/>
              </w:rPr>
            </w:pPr>
          </w:p>
        </w:tc>
      </w:tr>
      <w:tr w:rsidR="0048034C" w:rsidTr="00385EC8">
        <w:trPr>
          <w:jc w:val="center"/>
        </w:trPr>
        <w:tc>
          <w:tcPr>
            <w:tcW w:w="497" w:type="dxa"/>
            <w:vAlign w:val="center"/>
          </w:tcPr>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hint="eastAsia"/>
                <w:szCs w:val="21"/>
              </w:rPr>
              <w:t>13</w:t>
            </w:r>
          </w:p>
        </w:tc>
        <w:tc>
          <w:tcPr>
            <w:tcW w:w="2204" w:type="dxa"/>
            <w:vAlign w:val="center"/>
          </w:tcPr>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hint="eastAsia"/>
                <w:szCs w:val="21"/>
              </w:rPr>
              <w:t>中学语文教学法</w:t>
            </w:r>
          </w:p>
        </w:tc>
        <w:tc>
          <w:tcPr>
            <w:tcW w:w="644" w:type="dxa"/>
            <w:vAlign w:val="center"/>
          </w:tcPr>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hint="eastAsia"/>
                <w:szCs w:val="21"/>
              </w:rPr>
              <w:t>60</w:t>
            </w:r>
          </w:p>
        </w:tc>
        <w:tc>
          <w:tcPr>
            <w:tcW w:w="529" w:type="dxa"/>
            <w:vAlign w:val="center"/>
          </w:tcPr>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hint="eastAsia"/>
                <w:szCs w:val="21"/>
              </w:rPr>
              <w:t>20</w:t>
            </w:r>
          </w:p>
        </w:tc>
        <w:tc>
          <w:tcPr>
            <w:tcW w:w="633" w:type="dxa"/>
            <w:vAlign w:val="center"/>
          </w:tcPr>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hint="eastAsia"/>
                <w:szCs w:val="21"/>
              </w:rPr>
              <w:t>40</w:t>
            </w:r>
          </w:p>
        </w:tc>
        <w:tc>
          <w:tcPr>
            <w:tcW w:w="426" w:type="dxa"/>
            <w:vAlign w:val="center"/>
          </w:tcPr>
          <w:p w:rsidR="0048034C" w:rsidRDefault="0048034C" w:rsidP="00385EC8">
            <w:pPr>
              <w:adjustRightInd w:val="0"/>
              <w:snapToGrid w:val="0"/>
              <w:jc w:val="center"/>
              <w:rPr>
                <w:rFonts w:ascii="华文仿宋" w:eastAsia="华文仿宋" w:hAnsi="华文仿宋" w:hint="eastAsia"/>
                <w:szCs w:val="21"/>
              </w:rPr>
            </w:pPr>
          </w:p>
        </w:tc>
        <w:tc>
          <w:tcPr>
            <w:tcW w:w="809" w:type="dxa"/>
            <w:vAlign w:val="center"/>
          </w:tcPr>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hint="eastAsia"/>
                <w:szCs w:val="21"/>
              </w:rPr>
              <w:t>考查</w:t>
            </w:r>
          </w:p>
        </w:tc>
        <w:tc>
          <w:tcPr>
            <w:tcW w:w="479" w:type="dxa"/>
            <w:vAlign w:val="center"/>
          </w:tcPr>
          <w:p w:rsidR="0048034C" w:rsidRDefault="0048034C" w:rsidP="00385EC8">
            <w:pPr>
              <w:adjustRightInd w:val="0"/>
              <w:snapToGrid w:val="0"/>
              <w:jc w:val="center"/>
              <w:rPr>
                <w:rFonts w:ascii="华文仿宋" w:eastAsia="华文仿宋" w:hAnsi="华文仿宋" w:hint="eastAsia"/>
                <w:szCs w:val="21"/>
              </w:rPr>
            </w:pPr>
          </w:p>
        </w:tc>
        <w:tc>
          <w:tcPr>
            <w:tcW w:w="479" w:type="dxa"/>
            <w:vAlign w:val="center"/>
          </w:tcPr>
          <w:p w:rsidR="0048034C" w:rsidRDefault="0048034C" w:rsidP="00385EC8">
            <w:pPr>
              <w:adjustRightInd w:val="0"/>
              <w:snapToGrid w:val="0"/>
              <w:jc w:val="center"/>
              <w:rPr>
                <w:rFonts w:ascii="华文仿宋" w:eastAsia="华文仿宋" w:hAnsi="华文仿宋" w:hint="eastAsia"/>
                <w:szCs w:val="21"/>
              </w:rPr>
            </w:pPr>
          </w:p>
        </w:tc>
        <w:tc>
          <w:tcPr>
            <w:tcW w:w="479" w:type="dxa"/>
            <w:vAlign w:val="center"/>
          </w:tcPr>
          <w:p w:rsidR="0048034C" w:rsidRDefault="0048034C" w:rsidP="00385EC8">
            <w:pPr>
              <w:adjustRightInd w:val="0"/>
              <w:snapToGrid w:val="0"/>
              <w:jc w:val="center"/>
              <w:rPr>
                <w:rFonts w:ascii="华文仿宋" w:eastAsia="华文仿宋" w:hAnsi="华文仿宋" w:hint="eastAsia"/>
                <w:szCs w:val="21"/>
              </w:rPr>
            </w:pPr>
          </w:p>
        </w:tc>
        <w:tc>
          <w:tcPr>
            <w:tcW w:w="479" w:type="dxa"/>
            <w:vAlign w:val="center"/>
          </w:tcPr>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hint="eastAsia"/>
                <w:szCs w:val="21"/>
              </w:rPr>
              <w:t>√</w:t>
            </w:r>
          </w:p>
        </w:tc>
        <w:tc>
          <w:tcPr>
            <w:tcW w:w="757" w:type="dxa"/>
            <w:vAlign w:val="center"/>
          </w:tcPr>
          <w:p w:rsidR="0048034C" w:rsidRDefault="0048034C" w:rsidP="00385EC8">
            <w:pPr>
              <w:adjustRightInd w:val="0"/>
              <w:snapToGrid w:val="0"/>
              <w:jc w:val="center"/>
              <w:rPr>
                <w:rFonts w:ascii="华文仿宋" w:eastAsia="华文仿宋" w:hAnsi="华文仿宋" w:hint="eastAsia"/>
                <w:szCs w:val="21"/>
              </w:rPr>
            </w:pPr>
          </w:p>
        </w:tc>
      </w:tr>
      <w:tr w:rsidR="0048034C" w:rsidTr="00385EC8">
        <w:trPr>
          <w:jc w:val="center"/>
        </w:trPr>
        <w:tc>
          <w:tcPr>
            <w:tcW w:w="497" w:type="dxa"/>
            <w:vAlign w:val="center"/>
          </w:tcPr>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hint="eastAsia"/>
                <w:szCs w:val="21"/>
              </w:rPr>
              <w:t>14</w:t>
            </w:r>
          </w:p>
        </w:tc>
        <w:tc>
          <w:tcPr>
            <w:tcW w:w="2204" w:type="dxa"/>
            <w:vAlign w:val="center"/>
          </w:tcPr>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hint="eastAsia"/>
                <w:szCs w:val="21"/>
              </w:rPr>
              <w:t>比较文学</w:t>
            </w:r>
          </w:p>
        </w:tc>
        <w:tc>
          <w:tcPr>
            <w:tcW w:w="644" w:type="dxa"/>
            <w:vAlign w:val="center"/>
          </w:tcPr>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hint="eastAsia"/>
                <w:szCs w:val="21"/>
              </w:rPr>
              <w:t>60</w:t>
            </w:r>
          </w:p>
        </w:tc>
        <w:tc>
          <w:tcPr>
            <w:tcW w:w="529" w:type="dxa"/>
            <w:vAlign w:val="center"/>
          </w:tcPr>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hint="eastAsia"/>
                <w:szCs w:val="21"/>
              </w:rPr>
              <w:t>20</w:t>
            </w:r>
          </w:p>
        </w:tc>
        <w:tc>
          <w:tcPr>
            <w:tcW w:w="633" w:type="dxa"/>
            <w:vAlign w:val="center"/>
          </w:tcPr>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hint="eastAsia"/>
                <w:szCs w:val="21"/>
              </w:rPr>
              <w:t>40</w:t>
            </w:r>
          </w:p>
        </w:tc>
        <w:tc>
          <w:tcPr>
            <w:tcW w:w="426" w:type="dxa"/>
            <w:vAlign w:val="center"/>
          </w:tcPr>
          <w:p w:rsidR="0048034C" w:rsidRDefault="0048034C" w:rsidP="00385EC8">
            <w:pPr>
              <w:adjustRightInd w:val="0"/>
              <w:snapToGrid w:val="0"/>
              <w:jc w:val="center"/>
              <w:rPr>
                <w:rFonts w:ascii="华文仿宋" w:eastAsia="华文仿宋" w:hAnsi="华文仿宋" w:hint="eastAsia"/>
                <w:szCs w:val="21"/>
              </w:rPr>
            </w:pPr>
          </w:p>
        </w:tc>
        <w:tc>
          <w:tcPr>
            <w:tcW w:w="809" w:type="dxa"/>
            <w:vAlign w:val="center"/>
          </w:tcPr>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hint="eastAsia"/>
                <w:szCs w:val="21"/>
              </w:rPr>
              <w:t>考查</w:t>
            </w:r>
          </w:p>
        </w:tc>
        <w:tc>
          <w:tcPr>
            <w:tcW w:w="479" w:type="dxa"/>
            <w:vAlign w:val="center"/>
          </w:tcPr>
          <w:p w:rsidR="0048034C" w:rsidRDefault="0048034C" w:rsidP="00385EC8">
            <w:pPr>
              <w:adjustRightInd w:val="0"/>
              <w:snapToGrid w:val="0"/>
              <w:jc w:val="center"/>
              <w:rPr>
                <w:rFonts w:ascii="华文仿宋" w:eastAsia="华文仿宋" w:hAnsi="华文仿宋" w:hint="eastAsia"/>
                <w:szCs w:val="21"/>
              </w:rPr>
            </w:pPr>
          </w:p>
        </w:tc>
        <w:tc>
          <w:tcPr>
            <w:tcW w:w="479" w:type="dxa"/>
            <w:vAlign w:val="center"/>
          </w:tcPr>
          <w:p w:rsidR="0048034C" w:rsidRDefault="0048034C" w:rsidP="00385EC8">
            <w:pPr>
              <w:adjustRightInd w:val="0"/>
              <w:snapToGrid w:val="0"/>
              <w:jc w:val="center"/>
              <w:rPr>
                <w:rFonts w:ascii="华文仿宋" w:eastAsia="华文仿宋" w:hAnsi="华文仿宋" w:hint="eastAsia"/>
                <w:szCs w:val="21"/>
              </w:rPr>
            </w:pPr>
          </w:p>
        </w:tc>
        <w:tc>
          <w:tcPr>
            <w:tcW w:w="479" w:type="dxa"/>
            <w:vAlign w:val="center"/>
          </w:tcPr>
          <w:p w:rsidR="0048034C" w:rsidRDefault="0048034C" w:rsidP="00385EC8">
            <w:pPr>
              <w:adjustRightInd w:val="0"/>
              <w:snapToGrid w:val="0"/>
              <w:jc w:val="center"/>
              <w:rPr>
                <w:rFonts w:ascii="华文仿宋" w:eastAsia="华文仿宋" w:hAnsi="华文仿宋" w:hint="eastAsia"/>
                <w:szCs w:val="21"/>
              </w:rPr>
            </w:pPr>
          </w:p>
        </w:tc>
        <w:tc>
          <w:tcPr>
            <w:tcW w:w="479" w:type="dxa"/>
            <w:vAlign w:val="center"/>
          </w:tcPr>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hint="eastAsia"/>
                <w:szCs w:val="21"/>
              </w:rPr>
              <w:t>√</w:t>
            </w:r>
          </w:p>
        </w:tc>
        <w:tc>
          <w:tcPr>
            <w:tcW w:w="757" w:type="dxa"/>
            <w:vAlign w:val="center"/>
          </w:tcPr>
          <w:p w:rsidR="0048034C" w:rsidRDefault="0048034C" w:rsidP="00385EC8">
            <w:pPr>
              <w:adjustRightInd w:val="0"/>
              <w:snapToGrid w:val="0"/>
              <w:jc w:val="center"/>
              <w:rPr>
                <w:rFonts w:ascii="华文仿宋" w:eastAsia="华文仿宋" w:hAnsi="华文仿宋" w:hint="eastAsia"/>
                <w:szCs w:val="21"/>
              </w:rPr>
            </w:pPr>
          </w:p>
        </w:tc>
      </w:tr>
      <w:tr w:rsidR="0048034C" w:rsidTr="00385EC8">
        <w:trPr>
          <w:jc w:val="center"/>
        </w:trPr>
        <w:tc>
          <w:tcPr>
            <w:tcW w:w="497" w:type="dxa"/>
            <w:vAlign w:val="center"/>
          </w:tcPr>
          <w:p w:rsidR="0048034C" w:rsidRDefault="0048034C" w:rsidP="00385EC8">
            <w:pPr>
              <w:adjustRightInd w:val="0"/>
              <w:snapToGrid w:val="0"/>
              <w:jc w:val="center"/>
              <w:rPr>
                <w:rFonts w:ascii="华文仿宋" w:eastAsia="华文仿宋" w:hAnsi="华文仿宋" w:hint="eastAsia"/>
                <w:szCs w:val="21"/>
              </w:rPr>
            </w:pPr>
          </w:p>
        </w:tc>
        <w:tc>
          <w:tcPr>
            <w:tcW w:w="2204" w:type="dxa"/>
            <w:vAlign w:val="center"/>
          </w:tcPr>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hint="eastAsia"/>
                <w:szCs w:val="21"/>
              </w:rPr>
              <w:t>小  计</w:t>
            </w:r>
          </w:p>
        </w:tc>
        <w:tc>
          <w:tcPr>
            <w:tcW w:w="644" w:type="dxa"/>
            <w:vAlign w:val="center"/>
          </w:tcPr>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hint="eastAsia"/>
                <w:szCs w:val="21"/>
              </w:rPr>
              <w:t>324</w:t>
            </w:r>
          </w:p>
        </w:tc>
        <w:tc>
          <w:tcPr>
            <w:tcW w:w="529" w:type="dxa"/>
            <w:vAlign w:val="center"/>
          </w:tcPr>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hint="eastAsia"/>
                <w:szCs w:val="21"/>
              </w:rPr>
              <w:t>108</w:t>
            </w:r>
          </w:p>
        </w:tc>
        <w:tc>
          <w:tcPr>
            <w:tcW w:w="633" w:type="dxa"/>
            <w:vAlign w:val="center"/>
          </w:tcPr>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hint="eastAsia"/>
                <w:szCs w:val="21"/>
              </w:rPr>
              <w:t>216</w:t>
            </w:r>
          </w:p>
        </w:tc>
        <w:tc>
          <w:tcPr>
            <w:tcW w:w="426" w:type="dxa"/>
            <w:vAlign w:val="center"/>
          </w:tcPr>
          <w:p w:rsidR="0048034C" w:rsidRDefault="0048034C" w:rsidP="00385EC8">
            <w:pPr>
              <w:adjustRightInd w:val="0"/>
              <w:snapToGrid w:val="0"/>
              <w:jc w:val="center"/>
              <w:rPr>
                <w:rFonts w:ascii="华文仿宋" w:eastAsia="华文仿宋" w:hAnsi="华文仿宋" w:hint="eastAsia"/>
                <w:szCs w:val="21"/>
              </w:rPr>
            </w:pPr>
          </w:p>
        </w:tc>
        <w:tc>
          <w:tcPr>
            <w:tcW w:w="809" w:type="dxa"/>
            <w:vAlign w:val="center"/>
          </w:tcPr>
          <w:p w:rsidR="0048034C" w:rsidRDefault="0048034C" w:rsidP="00385EC8">
            <w:pPr>
              <w:adjustRightInd w:val="0"/>
              <w:snapToGrid w:val="0"/>
              <w:jc w:val="center"/>
              <w:rPr>
                <w:rFonts w:ascii="华文仿宋" w:eastAsia="华文仿宋" w:hAnsi="华文仿宋" w:hint="eastAsia"/>
                <w:szCs w:val="21"/>
              </w:rPr>
            </w:pPr>
          </w:p>
        </w:tc>
        <w:tc>
          <w:tcPr>
            <w:tcW w:w="479" w:type="dxa"/>
            <w:vAlign w:val="center"/>
          </w:tcPr>
          <w:p w:rsidR="0048034C" w:rsidRDefault="0048034C" w:rsidP="00385EC8">
            <w:pPr>
              <w:adjustRightInd w:val="0"/>
              <w:snapToGrid w:val="0"/>
              <w:jc w:val="center"/>
              <w:rPr>
                <w:rFonts w:ascii="华文仿宋" w:eastAsia="华文仿宋" w:hAnsi="华文仿宋" w:hint="eastAsia"/>
                <w:szCs w:val="21"/>
              </w:rPr>
            </w:pPr>
          </w:p>
        </w:tc>
        <w:tc>
          <w:tcPr>
            <w:tcW w:w="479" w:type="dxa"/>
            <w:vAlign w:val="center"/>
          </w:tcPr>
          <w:p w:rsidR="0048034C" w:rsidRDefault="0048034C" w:rsidP="00385EC8">
            <w:pPr>
              <w:adjustRightInd w:val="0"/>
              <w:snapToGrid w:val="0"/>
              <w:jc w:val="center"/>
              <w:rPr>
                <w:rFonts w:ascii="华文仿宋" w:eastAsia="华文仿宋" w:hAnsi="华文仿宋" w:hint="eastAsia"/>
                <w:szCs w:val="21"/>
              </w:rPr>
            </w:pPr>
          </w:p>
        </w:tc>
        <w:tc>
          <w:tcPr>
            <w:tcW w:w="479" w:type="dxa"/>
            <w:vAlign w:val="center"/>
          </w:tcPr>
          <w:p w:rsidR="0048034C" w:rsidRDefault="0048034C" w:rsidP="00385EC8">
            <w:pPr>
              <w:adjustRightInd w:val="0"/>
              <w:snapToGrid w:val="0"/>
              <w:jc w:val="center"/>
              <w:rPr>
                <w:rFonts w:ascii="华文仿宋" w:eastAsia="华文仿宋" w:hAnsi="华文仿宋" w:hint="eastAsia"/>
                <w:szCs w:val="21"/>
              </w:rPr>
            </w:pPr>
          </w:p>
        </w:tc>
        <w:tc>
          <w:tcPr>
            <w:tcW w:w="479" w:type="dxa"/>
            <w:vAlign w:val="center"/>
          </w:tcPr>
          <w:p w:rsidR="0048034C" w:rsidRDefault="0048034C" w:rsidP="00385EC8">
            <w:pPr>
              <w:adjustRightInd w:val="0"/>
              <w:snapToGrid w:val="0"/>
              <w:jc w:val="center"/>
              <w:rPr>
                <w:rFonts w:ascii="华文仿宋" w:eastAsia="华文仿宋" w:hAnsi="华文仿宋" w:hint="eastAsia"/>
                <w:szCs w:val="21"/>
              </w:rPr>
            </w:pPr>
          </w:p>
        </w:tc>
        <w:tc>
          <w:tcPr>
            <w:tcW w:w="757" w:type="dxa"/>
            <w:vAlign w:val="center"/>
          </w:tcPr>
          <w:p w:rsidR="0048034C" w:rsidRDefault="0048034C" w:rsidP="00385EC8">
            <w:pPr>
              <w:adjustRightInd w:val="0"/>
              <w:snapToGrid w:val="0"/>
              <w:jc w:val="center"/>
              <w:rPr>
                <w:rFonts w:ascii="华文仿宋" w:eastAsia="华文仿宋" w:hAnsi="华文仿宋" w:hint="eastAsia"/>
                <w:szCs w:val="21"/>
              </w:rPr>
            </w:pPr>
          </w:p>
        </w:tc>
      </w:tr>
      <w:tr w:rsidR="0048034C" w:rsidTr="00385EC8">
        <w:trPr>
          <w:jc w:val="center"/>
        </w:trPr>
        <w:tc>
          <w:tcPr>
            <w:tcW w:w="497" w:type="dxa"/>
            <w:shd w:val="clear" w:color="auto" w:fill="auto"/>
            <w:vAlign w:val="center"/>
          </w:tcPr>
          <w:p w:rsidR="0048034C" w:rsidRDefault="0048034C" w:rsidP="00385EC8">
            <w:pPr>
              <w:adjustRightInd w:val="0"/>
              <w:snapToGrid w:val="0"/>
              <w:jc w:val="center"/>
              <w:rPr>
                <w:rFonts w:ascii="华文仿宋" w:eastAsia="华文仿宋" w:hAnsi="华文仿宋" w:hint="eastAsia"/>
                <w:szCs w:val="21"/>
              </w:rPr>
            </w:pPr>
          </w:p>
        </w:tc>
        <w:tc>
          <w:tcPr>
            <w:tcW w:w="2204" w:type="dxa"/>
            <w:shd w:val="clear" w:color="auto" w:fill="E0E0E0"/>
            <w:vAlign w:val="center"/>
          </w:tcPr>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hint="eastAsia"/>
                <w:szCs w:val="21"/>
              </w:rPr>
              <w:t>实践性教学环节</w:t>
            </w:r>
          </w:p>
        </w:tc>
        <w:tc>
          <w:tcPr>
            <w:tcW w:w="644" w:type="dxa"/>
            <w:vAlign w:val="center"/>
          </w:tcPr>
          <w:p w:rsidR="0048034C" w:rsidRDefault="0048034C" w:rsidP="00385EC8">
            <w:pPr>
              <w:adjustRightInd w:val="0"/>
              <w:snapToGrid w:val="0"/>
              <w:jc w:val="center"/>
              <w:rPr>
                <w:rFonts w:ascii="华文仿宋" w:eastAsia="华文仿宋" w:hAnsi="华文仿宋" w:hint="eastAsia"/>
                <w:szCs w:val="21"/>
              </w:rPr>
            </w:pPr>
          </w:p>
        </w:tc>
        <w:tc>
          <w:tcPr>
            <w:tcW w:w="529" w:type="dxa"/>
            <w:vAlign w:val="center"/>
          </w:tcPr>
          <w:p w:rsidR="0048034C" w:rsidRDefault="0048034C" w:rsidP="00385EC8">
            <w:pPr>
              <w:adjustRightInd w:val="0"/>
              <w:snapToGrid w:val="0"/>
              <w:jc w:val="center"/>
              <w:rPr>
                <w:rFonts w:ascii="华文仿宋" w:eastAsia="华文仿宋" w:hAnsi="华文仿宋" w:hint="eastAsia"/>
                <w:szCs w:val="21"/>
              </w:rPr>
            </w:pPr>
          </w:p>
        </w:tc>
        <w:tc>
          <w:tcPr>
            <w:tcW w:w="633" w:type="dxa"/>
            <w:vAlign w:val="center"/>
          </w:tcPr>
          <w:p w:rsidR="0048034C" w:rsidRDefault="0048034C" w:rsidP="00385EC8">
            <w:pPr>
              <w:adjustRightInd w:val="0"/>
              <w:snapToGrid w:val="0"/>
              <w:jc w:val="center"/>
              <w:rPr>
                <w:rFonts w:ascii="华文仿宋" w:eastAsia="华文仿宋" w:hAnsi="华文仿宋" w:hint="eastAsia"/>
                <w:szCs w:val="21"/>
              </w:rPr>
            </w:pPr>
          </w:p>
        </w:tc>
        <w:tc>
          <w:tcPr>
            <w:tcW w:w="426" w:type="dxa"/>
            <w:vAlign w:val="center"/>
          </w:tcPr>
          <w:p w:rsidR="0048034C" w:rsidRDefault="0048034C" w:rsidP="00385EC8">
            <w:pPr>
              <w:adjustRightInd w:val="0"/>
              <w:snapToGrid w:val="0"/>
              <w:jc w:val="center"/>
              <w:rPr>
                <w:rFonts w:ascii="华文仿宋" w:eastAsia="华文仿宋" w:hAnsi="华文仿宋" w:hint="eastAsia"/>
                <w:szCs w:val="21"/>
              </w:rPr>
            </w:pPr>
          </w:p>
        </w:tc>
        <w:tc>
          <w:tcPr>
            <w:tcW w:w="809" w:type="dxa"/>
            <w:vAlign w:val="center"/>
          </w:tcPr>
          <w:p w:rsidR="0048034C" w:rsidRDefault="0048034C" w:rsidP="00385EC8">
            <w:pPr>
              <w:adjustRightInd w:val="0"/>
              <w:snapToGrid w:val="0"/>
              <w:jc w:val="center"/>
              <w:rPr>
                <w:rFonts w:ascii="华文仿宋" w:eastAsia="华文仿宋" w:hAnsi="华文仿宋" w:hint="eastAsia"/>
                <w:szCs w:val="21"/>
              </w:rPr>
            </w:pPr>
          </w:p>
        </w:tc>
        <w:tc>
          <w:tcPr>
            <w:tcW w:w="479" w:type="dxa"/>
            <w:vAlign w:val="center"/>
          </w:tcPr>
          <w:p w:rsidR="0048034C" w:rsidRDefault="0048034C" w:rsidP="00385EC8">
            <w:pPr>
              <w:adjustRightInd w:val="0"/>
              <w:snapToGrid w:val="0"/>
              <w:jc w:val="center"/>
              <w:rPr>
                <w:rFonts w:ascii="华文仿宋" w:eastAsia="华文仿宋" w:hAnsi="华文仿宋" w:hint="eastAsia"/>
                <w:szCs w:val="21"/>
              </w:rPr>
            </w:pPr>
          </w:p>
        </w:tc>
        <w:tc>
          <w:tcPr>
            <w:tcW w:w="479" w:type="dxa"/>
            <w:vAlign w:val="center"/>
          </w:tcPr>
          <w:p w:rsidR="0048034C" w:rsidRDefault="0048034C" w:rsidP="00385EC8">
            <w:pPr>
              <w:adjustRightInd w:val="0"/>
              <w:snapToGrid w:val="0"/>
              <w:jc w:val="center"/>
              <w:rPr>
                <w:rFonts w:ascii="华文仿宋" w:eastAsia="华文仿宋" w:hAnsi="华文仿宋" w:hint="eastAsia"/>
                <w:szCs w:val="21"/>
              </w:rPr>
            </w:pPr>
          </w:p>
        </w:tc>
        <w:tc>
          <w:tcPr>
            <w:tcW w:w="479" w:type="dxa"/>
            <w:vAlign w:val="center"/>
          </w:tcPr>
          <w:p w:rsidR="0048034C" w:rsidRDefault="0048034C" w:rsidP="00385EC8">
            <w:pPr>
              <w:adjustRightInd w:val="0"/>
              <w:snapToGrid w:val="0"/>
              <w:jc w:val="center"/>
              <w:rPr>
                <w:rFonts w:ascii="华文仿宋" w:eastAsia="华文仿宋" w:hAnsi="华文仿宋" w:hint="eastAsia"/>
                <w:szCs w:val="21"/>
              </w:rPr>
            </w:pPr>
          </w:p>
        </w:tc>
        <w:tc>
          <w:tcPr>
            <w:tcW w:w="479" w:type="dxa"/>
            <w:vAlign w:val="center"/>
          </w:tcPr>
          <w:p w:rsidR="0048034C" w:rsidRDefault="0048034C" w:rsidP="00385EC8">
            <w:pPr>
              <w:adjustRightInd w:val="0"/>
              <w:snapToGrid w:val="0"/>
              <w:jc w:val="center"/>
              <w:rPr>
                <w:rFonts w:ascii="华文仿宋" w:eastAsia="华文仿宋" w:hAnsi="华文仿宋" w:hint="eastAsia"/>
                <w:szCs w:val="21"/>
              </w:rPr>
            </w:pPr>
          </w:p>
        </w:tc>
        <w:tc>
          <w:tcPr>
            <w:tcW w:w="757" w:type="dxa"/>
            <w:vAlign w:val="center"/>
          </w:tcPr>
          <w:p w:rsidR="0048034C" w:rsidRDefault="0048034C" w:rsidP="00385EC8">
            <w:pPr>
              <w:adjustRightInd w:val="0"/>
              <w:snapToGrid w:val="0"/>
              <w:jc w:val="center"/>
              <w:rPr>
                <w:rFonts w:ascii="华文仿宋" w:eastAsia="华文仿宋" w:hAnsi="华文仿宋" w:hint="eastAsia"/>
                <w:szCs w:val="21"/>
              </w:rPr>
            </w:pPr>
          </w:p>
        </w:tc>
      </w:tr>
      <w:tr w:rsidR="0048034C" w:rsidTr="00385EC8">
        <w:trPr>
          <w:jc w:val="center"/>
        </w:trPr>
        <w:tc>
          <w:tcPr>
            <w:tcW w:w="497" w:type="dxa"/>
            <w:vAlign w:val="center"/>
          </w:tcPr>
          <w:p w:rsidR="0048034C" w:rsidRDefault="0048034C" w:rsidP="00385EC8">
            <w:pPr>
              <w:adjustRightInd w:val="0"/>
              <w:snapToGrid w:val="0"/>
              <w:jc w:val="center"/>
              <w:rPr>
                <w:rFonts w:ascii="华文仿宋" w:eastAsia="华文仿宋" w:hAnsi="华文仿宋" w:hint="eastAsia"/>
                <w:szCs w:val="21"/>
              </w:rPr>
            </w:pPr>
          </w:p>
        </w:tc>
        <w:tc>
          <w:tcPr>
            <w:tcW w:w="2204" w:type="dxa"/>
            <w:vAlign w:val="center"/>
          </w:tcPr>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hint="eastAsia"/>
                <w:szCs w:val="21"/>
              </w:rPr>
              <w:t>毕业实习</w:t>
            </w:r>
          </w:p>
        </w:tc>
        <w:tc>
          <w:tcPr>
            <w:tcW w:w="644" w:type="dxa"/>
            <w:vAlign w:val="center"/>
          </w:tcPr>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hint="eastAsia"/>
                <w:szCs w:val="21"/>
              </w:rPr>
              <w:t>120</w:t>
            </w:r>
          </w:p>
        </w:tc>
        <w:tc>
          <w:tcPr>
            <w:tcW w:w="529" w:type="dxa"/>
            <w:vAlign w:val="center"/>
          </w:tcPr>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hint="eastAsia"/>
                <w:szCs w:val="21"/>
              </w:rPr>
              <w:t>40</w:t>
            </w:r>
          </w:p>
        </w:tc>
        <w:tc>
          <w:tcPr>
            <w:tcW w:w="633" w:type="dxa"/>
            <w:vAlign w:val="center"/>
          </w:tcPr>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hint="eastAsia"/>
                <w:szCs w:val="21"/>
              </w:rPr>
              <w:t>80</w:t>
            </w:r>
          </w:p>
        </w:tc>
        <w:tc>
          <w:tcPr>
            <w:tcW w:w="426" w:type="dxa"/>
            <w:vAlign w:val="center"/>
          </w:tcPr>
          <w:p w:rsidR="0048034C" w:rsidRDefault="0048034C" w:rsidP="00385EC8">
            <w:pPr>
              <w:adjustRightInd w:val="0"/>
              <w:snapToGrid w:val="0"/>
              <w:jc w:val="center"/>
              <w:rPr>
                <w:rFonts w:ascii="华文仿宋" w:eastAsia="华文仿宋" w:hAnsi="华文仿宋" w:hint="eastAsia"/>
                <w:szCs w:val="21"/>
              </w:rPr>
            </w:pPr>
          </w:p>
        </w:tc>
        <w:tc>
          <w:tcPr>
            <w:tcW w:w="809" w:type="dxa"/>
            <w:vAlign w:val="center"/>
          </w:tcPr>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hint="eastAsia"/>
                <w:szCs w:val="21"/>
              </w:rPr>
              <w:t>10周</w:t>
            </w:r>
          </w:p>
        </w:tc>
        <w:tc>
          <w:tcPr>
            <w:tcW w:w="479" w:type="dxa"/>
            <w:vAlign w:val="center"/>
          </w:tcPr>
          <w:p w:rsidR="0048034C" w:rsidRDefault="0048034C" w:rsidP="00385EC8">
            <w:pPr>
              <w:adjustRightInd w:val="0"/>
              <w:snapToGrid w:val="0"/>
              <w:jc w:val="center"/>
              <w:rPr>
                <w:rFonts w:ascii="华文仿宋" w:eastAsia="华文仿宋" w:hAnsi="华文仿宋" w:hint="eastAsia"/>
                <w:szCs w:val="21"/>
              </w:rPr>
            </w:pPr>
          </w:p>
        </w:tc>
        <w:tc>
          <w:tcPr>
            <w:tcW w:w="479" w:type="dxa"/>
            <w:vAlign w:val="center"/>
          </w:tcPr>
          <w:p w:rsidR="0048034C" w:rsidRDefault="0048034C" w:rsidP="00385EC8">
            <w:pPr>
              <w:adjustRightInd w:val="0"/>
              <w:snapToGrid w:val="0"/>
              <w:jc w:val="center"/>
              <w:rPr>
                <w:rFonts w:ascii="华文仿宋" w:eastAsia="华文仿宋" w:hAnsi="华文仿宋" w:hint="eastAsia"/>
                <w:szCs w:val="21"/>
              </w:rPr>
            </w:pPr>
          </w:p>
        </w:tc>
        <w:tc>
          <w:tcPr>
            <w:tcW w:w="479" w:type="dxa"/>
            <w:vAlign w:val="center"/>
          </w:tcPr>
          <w:p w:rsidR="0048034C" w:rsidRDefault="0048034C" w:rsidP="00385EC8">
            <w:pPr>
              <w:adjustRightInd w:val="0"/>
              <w:snapToGrid w:val="0"/>
              <w:jc w:val="center"/>
              <w:rPr>
                <w:rFonts w:ascii="华文仿宋" w:eastAsia="华文仿宋" w:hAnsi="华文仿宋" w:hint="eastAsia"/>
                <w:szCs w:val="21"/>
              </w:rPr>
            </w:pPr>
          </w:p>
        </w:tc>
        <w:tc>
          <w:tcPr>
            <w:tcW w:w="479" w:type="dxa"/>
            <w:vAlign w:val="center"/>
          </w:tcPr>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hint="eastAsia"/>
                <w:szCs w:val="21"/>
              </w:rPr>
              <w:t>√</w:t>
            </w:r>
          </w:p>
        </w:tc>
        <w:tc>
          <w:tcPr>
            <w:tcW w:w="757" w:type="dxa"/>
            <w:vAlign w:val="center"/>
          </w:tcPr>
          <w:p w:rsidR="0048034C" w:rsidRDefault="0048034C" w:rsidP="00385EC8">
            <w:pPr>
              <w:adjustRightInd w:val="0"/>
              <w:snapToGrid w:val="0"/>
              <w:jc w:val="center"/>
              <w:rPr>
                <w:rFonts w:ascii="华文仿宋" w:eastAsia="华文仿宋" w:hAnsi="华文仿宋" w:hint="eastAsia"/>
                <w:szCs w:val="21"/>
              </w:rPr>
            </w:pPr>
          </w:p>
        </w:tc>
      </w:tr>
      <w:tr w:rsidR="0048034C" w:rsidTr="00385EC8">
        <w:trPr>
          <w:jc w:val="center"/>
        </w:trPr>
        <w:tc>
          <w:tcPr>
            <w:tcW w:w="497" w:type="dxa"/>
            <w:vAlign w:val="center"/>
          </w:tcPr>
          <w:p w:rsidR="0048034C" w:rsidRDefault="0048034C" w:rsidP="00385EC8">
            <w:pPr>
              <w:adjustRightInd w:val="0"/>
              <w:snapToGrid w:val="0"/>
              <w:jc w:val="center"/>
              <w:rPr>
                <w:rFonts w:ascii="华文仿宋" w:eastAsia="华文仿宋" w:hAnsi="华文仿宋" w:hint="eastAsia"/>
                <w:szCs w:val="21"/>
              </w:rPr>
            </w:pPr>
          </w:p>
        </w:tc>
        <w:tc>
          <w:tcPr>
            <w:tcW w:w="2204" w:type="dxa"/>
            <w:vAlign w:val="center"/>
          </w:tcPr>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hint="eastAsia"/>
                <w:szCs w:val="21"/>
              </w:rPr>
              <w:t>毕业论文</w:t>
            </w:r>
          </w:p>
        </w:tc>
        <w:tc>
          <w:tcPr>
            <w:tcW w:w="644" w:type="dxa"/>
            <w:vAlign w:val="center"/>
          </w:tcPr>
          <w:p w:rsidR="0048034C" w:rsidRDefault="0048034C" w:rsidP="00385EC8">
            <w:pPr>
              <w:adjustRightInd w:val="0"/>
              <w:snapToGrid w:val="0"/>
              <w:jc w:val="center"/>
              <w:rPr>
                <w:rFonts w:ascii="华文仿宋" w:eastAsia="华文仿宋" w:hAnsi="华文仿宋" w:hint="eastAsia"/>
                <w:szCs w:val="21"/>
              </w:rPr>
            </w:pPr>
          </w:p>
        </w:tc>
        <w:tc>
          <w:tcPr>
            <w:tcW w:w="529" w:type="dxa"/>
            <w:vAlign w:val="center"/>
          </w:tcPr>
          <w:p w:rsidR="0048034C" w:rsidRDefault="0048034C" w:rsidP="00385EC8">
            <w:pPr>
              <w:adjustRightInd w:val="0"/>
              <w:snapToGrid w:val="0"/>
              <w:jc w:val="center"/>
              <w:rPr>
                <w:rFonts w:ascii="华文仿宋" w:eastAsia="华文仿宋" w:hAnsi="华文仿宋" w:hint="eastAsia"/>
                <w:szCs w:val="21"/>
              </w:rPr>
            </w:pPr>
          </w:p>
        </w:tc>
        <w:tc>
          <w:tcPr>
            <w:tcW w:w="633" w:type="dxa"/>
            <w:vAlign w:val="center"/>
          </w:tcPr>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hint="eastAsia"/>
                <w:szCs w:val="21"/>
              </w:rPr>
              <w:t>48</w:t>
            </w:r>
          </w:p>
        </w:tc>
        <w:tc>
          <w:tcPr>
            <w:tcW w:w="426" w:type="dxa"/>
            <w:vAlign w:val="center"/>
          </w:tcPr>
          <w:p w:rsidR="0048034C" w:rsidRDefault="0048034C" w:rsidP="00385EC8">
            <w:pPr>
              <w:adjustRightInd w:val="0"/>
              <w:snapToGrid w:val="0"/>
              <w:jc w:val="center"/>
              <w:rPr>
                <w:rFonts w:ascii="华文仿宋" w:eastAsia="华文仿宋" w:hAnsi="华文仿宋" w:hint="eastAsia"/>
                <w:szCs w:val="21"/>
              </w:rPr>
            </w:pPr>
          </w:p>
        </w:tc>
        <w:tc>
          <w:tcPr>
            <w:tcW w:w="809" w:type="dxa"/>
            <w:vAlign w:val="center"/>
          </w:tcPr>
          <w:p w:rsidR="0048034C" w:rsidRDefault="0048034C" w:rsidP="00385EC8">
            <w:pPr>
              <w:adjustRightInd w:val="0"/>
              <w:snapToGrid w:val="0"/>
              <w:jc w:val="center"/>
              <w:rPr>
                <w:rFonts w:ascii="华文仿宋" w:eastAsia="华文仿宋" w:hAnsi="华文仿宋" w:hint="eastAsia"/>
                <w:szCs w:val="21"/>
              </w:rPr>
            </w:pPr>
          </w:p>
        </w:tc>
        <w:tc>
          <w:tcPr>
            <w:tcW w:w="479" w:type="dxa"/>
            <w:vAlign w:val="center"/>
          </w:tcPr>
          <w:p w:rsidR="0048034C" w:rsidRDefault="0048034C" w:rsidP="00385EC8">
            <w:pPr>
              <w:adjustRightInd w:val="0"/>
              <w:snapToGrid w:val="0"/>
              <w:jc w:val="center"/>
              <w:rPr>
                <w:rFonts w:ascii="华文仿宋" w:eastAsia="华文仿宋" w:hAnsi="华文仿宋" w:hint="eastAsia"/>
                <w:szCs w:val="21"/>
              </w:rPr>
            </w:pPr>
          </w:p>
        </w:tc>
        <w:tc>
          <w:tcPr>
            <w:tcW w:w="479" w:type="dxa"/>
            <w:vAlign w:val="center"/>
          </w:tcPr>
          <w:p w:rsidR="0048034C" w:rsidRDefault="0048034C" w:rsidP="00385EC8">
            <w:pPr>
              <w:adjustRightInd w:val="0"/>
              <w:snapToGrid w:val="0"/>
              <w:jc w:val="center"/>
              <w:rPr>
                <w:rFonts w:ascii="华文仿宋" w:eastAsia="华文仿宋" w:hAnsi="华文仿宋" w:hint="eastAsia"/>
                <w:szCs w:val="21"/>
              </w:rPr>
            </w:pPr>
          </w:p>
        </w:tc>
        <w:tc>
          <w:tcPr>
            <w:tcW w:w="479" w:type="dxa"/>
            <w:vAlign w:val="center"/>
          </w:tcPr>
          <w:p w:rsidR="0048034C" w:rsidRDefault="0048034C" w:rsidP="00385EC8">
            <w:pPr>
              <w:adjustRightInd w:val="0"/>
              <w:snapToGrid w:val="0"/>
              <w:jc w:val="center"/>
              <w:rPr>
                <w:rFonts w:ascii="华文仿宋" w:eastAsia="华文仿宋" w:hAnsi="华文仿宋" w:hint="eastAsia"/>
                <w:szCs w:val="21"/>
              </w:rPr>
            </w:pPr>
          </w:p>
        </w:tc>
        <w:tc>
          <w:tcPr>
            <w:tcW w:w="479" w:type="dxa"/>
            <w:vAlign w:val="center"/>
          </w:tcPr>
          <w:p w:rsidR="0048034C" w:rsidRDefault="0048034C" w:rsidP="00385EC8">
            <w:pPr>
              <w:adjustRightInd w:val="0"/>
              <w:snapToGrid w:val="0"/>
              <w:jc w:val="center"/>
              <w:rPr>
                <w:rFonts w:ascii="华文仿宋" w:eastAsia="华文仿宋" w:hAnsi="华文仿宋" w:hint="eastAsia"/>
                <w:szCs w:val="21"/>
              </w:rPr>
            </w:pPr>
          </w:p>
        </w:tc>
        <w:tc>
          <w:tcPr>
            <w:tcW w:w="757" w:type="dxa"/>
            <w:vAlign w:val="center"/>
          </w:tcPr>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hint="eastAsia"/>
                <w:szCs w:val="21"/>
              </w:rPr>
              <w:t>√</w:t>
            </w:r>
          </w:p>
        </w:tc>
      </w:tr>
      <w:tr w:rsidR="0048034C" w:rsidTr="00385EC8">
        <w:trPr>
          <w:trHeight w:val="247"/>
          <w:jc w:val="center"/>
        </w:trPr>
        <w:tc>
          <w:tcPr>
            <w:tcW w:w="497" w:type="dxa"/>
            <w:vAlign w:val="center"/>
          </w:tcPr>
          <w:p w:rsidR="0048034C" w:rsidRDefault="0048034C" w:rsidP="00385EC8">
            <w:pPr>
              <w:adjustRightInd w:val="0"/>
              <w:snapToGrid w:val="0"/>
              <w:jc w:val="center"/>
              <w:rPr>
                <w:rFonts w:ascii="华文仿宋" w:eastAsia="华文仿宋" w:hAnsi="华文仿宋" w:hint="eastAsia"/>
                <w:szCs w:val="21"/>
              </w:rPr>
            </w:pPr>
          </w:p>
        </w:tc>
        <w:tc>
          <w:tcPr>
            <w:tcW w:w="2204" w:type="dxa"/>
            <w:vAlign w:val="center"/>
          </w:tcPr>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hint="eastAsia"/>
                <w:szCs w:val="21"/>
              </w:rPr>
              <w:t>小  计</w:t>
            </w:r>
          </w:p>
        </w:tc>
        <w:tc>
          <w:tcPr>
            <w:tcW w:w="644" w:type="dxa"/>
            <w:vAlign w:val="center"/>
          </w:tcPr>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hint="eastAsia"/>
                <w:szCs w:val="21"/>
              </w:rPr>
              <w:t>168</w:t>
            </w:r>
          </w:p>
        </w:tc>
        <w:tc>
          <w:tcPr>
            <w:tcW w:w="529" w:type="dxa"/>
            <w:vAlign w:val="center"/>
          </w:tcPr>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hint="eastAsia"/>
                <w:szCs w:val="21"/>
              </w:rPr>
              <w:t>40</w:t>
            </w:r>
          </w:p>
        </w:tc>
        <w:tc>
          <w:tcPr>
            <w:tcW w:w="633" w:type="dxa"/>
            <w:vAlign w:val="center"/>
          </w:tcPr>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hint="eastAsia"/>
                <w:szCs w:val="21"/>
              </w:rPr>
              <w:t>128</w:t>
            </w:r>
          </w:p>
        </w:tc>
        <w:tc>
          <w:tcPr>
            <w:tcW w:w="426" w:type="dxa"/>
            <w:vAlign w:val="center"/>
          </w:tcPr>
          <w:p w:rsidR="0048034C" w:rsidRDefault="0048034C" w:rsidP="00385EC8">
            <w:pPr>
              <w:adjustRightInd w:val="0"/>
              <w:snapToGrid w:val="0"/>
              <w:jc w:val="center"/>
              <w:rPr>
                <w:rFonts w:ascii="华文仿宋" w:eastAsia="华文仿宋" w:hAnsi="华文仿宋" w:hint="eastAsia"/>
                <w:szCs w:val="21"/>
              </w:rPr>
            </w:pPr>
          </w:p>
        </w:tc>
        <w:tc>
          <w:tcPr>
            <w:tcW w:w="809" w:type="dxa"/>
            <w:vAlign w:val="center"/>
          </w:tcPr>
          <w:p w:rsidR="0048034C" w:rsidRDefault="0048034C" w:rsidP="00385EC8">
            <w:pPr>
              <w:adjustRightInd w:val="0"/>
              <w:snapToGrid w:val="0"/>
              <w:jc w:val="center"/>
              <w:rPr>
                <w:rFonts w:ascii="华文仿宋" w:eastAsia="华文仿宋" w:hAnsi="华文仿宋" w:hint="eastAsia"/>
                <w:szCs w:val="21"/>
              </w:rPr>
            </w:pPr>
          </w:p>
        </w:tc>
        <w:tc>
          <w:tcPr>
            <w:tcW w:w="479" w:type="dxa"/>
            <w:vAlign w:val="center"/>
          </w:tcPr>
          <w:p w:rsidR="0048034C" w:rsidRDefault="0048034C" w:rsidP="00385EC8">
            <w:pPr>
              <w:adjustRightInd w:val="0"/>
              <w:snapToGrid w:val="0"/>
              <w:jc w:val="center"/>
              <w:rPr>
                <w:rFonts w:ascii="华文仿宋" w:eastAsia="华文仿宋" w:hAnsi="华文仿宋" w:hint="eastAsia"/>
                <w:szCs w:val="21"/>
              </w:rPr>
            </w:pPr>
          </w:p>
        </w:tc>
        <w:tc>
          <w:tcPr>
            <w:tcW w:w="479" w:type="dxa"/>
            <w:vAlign w:val="center"/>
          </w:tcPr>
          <w:p w:rsidR="0048034C" w:rsidRDefault="0048034C" w:rsidP="00385EC8">
            <w:pPr>
              <w:adjustRightInd w:val="0"/>
              <w:snapToGrid w:val="0"/>
              <w:jc w:val="center"/>
              <w:rPr>
                <w:rFonts w:ascii="华文仿宋" w:eastAsia="华文仿宋" w:hAnsi="华文仿宋" w:hint="eastAsia"/>
                <w:szCs w:val="21"/>
              </w:rPr>
            </w:pPr>
          </w:p>
        </w:tc>
        <w:tc>
          <w:tcPr>
            <w:tcW w:w="479" w:type="dxa"/>
            <w:vAlign w:val="center"/>
          </w:tcPr>
          <w:p w:rsidR="0048034C" w:rsidRDefault="0048034C" w:rsidP="00385EC8">
            <w:pPr>
              <w:adjustRightInd w:val="0"/>
              <w:snapToGrid w:val="0"/>
              <w:jc w:val="center"/>
              <w:rPr>
                <w:rFonts w:ascii="华文仿宋" w:eastAsia="华文仿宋" w:hAnsi="华文仿宋" w:hint="eastAsia"/>
                <w:szCs w:val="21"/>
              </w:rPr>
            </w:pPr>
          </w:p>
        </w:tc>
        <w:tc>
          <w:tcPr>
            <w:tcW w:w="479" w:type="dxa"/>
            <w:vAlign w:val="center"/>
          </w:tcPr>
          <w:p w:rsidR="0048034C" w:rsidRDefault="0048034C" w:rsidP="00385EC8">
            <w:pPr>
              <w:adjustRightInd w:val="0"/>
              <w:snapToGrid w:val="0"/>
              <w:jc w:val="center"/>
              <w:rPr>
                <w:rFonts w:ascii="华文仿宋" w:eastAsia="华文仿宋" w:hAnsi="华文仿宋" w:hint="eastAsia"/>
                <w:szCs w:val="21"/>
              </w:rPr>
            </w:pPr>
          </w:p>
        </w:tc>
        <w:tc>
          <w:tcPr>
            <w:tcW w:w="757" w:type="dxa"/>
            <w:vAlign w:val="center"/>
          </w:tcPr>
          <w:p w:rsidR="0048034C" w:rsidRDefault="0048034C" w:rsidP="00385EC8">
            <w:pPr>
              <w:adjustRightInd w:val="0"/>
              <w:snapToGrid w:val="0"/>
              <w:jc w:val="center"/>
              <w:rPr>
                <w:rFonts w:ascii="华文仿宋" w:eastAsia="华文仿宋" w:hAnsi="华文仿宋" w:hint="eastAsia"/>
                <w:szCs w:val="21"/>
              </w:rPr>
            </w:pPr>
          </w:p>
        </w:tc>
      </w:tr>
      <w:tr w:rsidR="0048034C" w:rsidTr="00385EC8">
        <w:trPr>
          <w:trHeight w:val="247"/>
          <w:jc w:val="center"/>
        </w:trPr>
        <w:tc>
          <w:tcPr>
            <w:tcW w:w="497" w:type="dxa"/>
            <w:shd w:val="clear" w:color="auto" w:fill="auto"/>
            <w:vAlign w:val="center"/>
          </w:tcPr>
          <w:p w:rsidR="0048034C" w:rsidRDefault="0048034C" w:rsidP="00385EC8">
            <w:pPr>
              <w:adjustRightInd w:val="0"/>
              <w:snapToGrid w:val="0"/>
              <w:jc w:val="center"/>
              <w:rPr>
                <w:rFonts w:ascii="华文仿宋" w:eastAsia="华文仿宋" w:hAnsi="华文仿宋" w:hint="eastAsia"/>
                <w:szCs w:val="21"/>
              </w:rPr>
            </w:pPr>
          </w:p>
        </w:tc>
        <w:tc>
          <w:tcPr>
            <w:tcW w:w="2204" w:type="dxa"/>
            <w:shd w:val="clear" w:color="auto" w:fill="E0E0E0"/>
            <w:vAlign w:val="center"/>
          </w:tcPr>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szCs w:val="21"/>
              </w:rPr>
              <w:t>总  计</w:t>
            </w:r>
          </w:p>
        </w:tc>
        <w:tc>
          <w:tcPr>
            <w:tcW w:w="644" w:type="dxa"/>
            <w:vAlign w:val="center"/>
          </w:tcPr>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hint="eastAsia"/>
                <w:szCs w:val="21"/>
              </w:rPr>
              <w:t>1548</w:t>
            </w:r>
          </w:p>
        </w:tc>
        <w:tc>
          <w:tcPr>
            <w:tcW w:w="529" w:type="dxa"/>
            <w:vAlign w:val="center"/>
          </w:tcPr>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hint="eastAsia"/>
                <w:szCs w:val="21"/>
              </w:rPr>
              <w:t>500</w:t>
            </w:r>
          </w:p>
        </w:tc>
        <w:tc>
          <w:tcPr>
            <w:tcW w:w="633" w:type="dxa"/>
            <w:vAlign w:val="center"/>
          </w:tcPr>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hint="eastAsia"/>
                <w:szCs w:val="21"/>
              </w:rPr>
              <w:t>1048</w:t>
            </w:r>
          </w:p>
        </w:tc>
        <w:tc>
          <w:tcPr>
            <w:tcW w:w="426" w:type="dxa"/>
            <w:vAlign w:val="center"/>
          </w:tcPr>
          <w:p w:rsidR="0048034C" w:rsidRDefault="0048034C" w:rsidP="00385EC8">
            <w:pPr>
              <w:adjustRightInd w:val="0"/>
              <w:snapToGrid w:val="0"/>
              <w:jc w:val="center"/>
              <w:rPr>
                <w:rFonts w:ascii="华文仿宋" w:eastAsia="华文仿宋" w:hAnsi="华文仿宋" w:hint="eastAsia"/>
                <w:szCs w:val="21"/>
              </w:rPr>
            </w:pPr>
          </w:p>
        </w:tc>
        <w:tc>
          <w:tcPr>
            <w:tcW w:w="809" w:type="dxa"/>
            <w:vAlign w:val="center"/>
          </w:tcPr>
          <w:p w:rsidR="0048034C" w:rsidRDefault="0048034C" w:rsidP="00385EC8">
            <w:pPr>
              <w:adjustRightInd w:val="0"/>
              <w:snapToGrid w:val="0"/>
              <w:jc w:val="center"/>
              <w:rPr>
                <w:rFonts w:ascii="华文仿宋" w:eastAsia="华文仿宋" w:hAnsi="华文仿宋" w:hint="eastAsia"/>
                <w:szCs w:val="21"/>
              </w:rPr>
            </w:pPr>
          </w:p>
        </w:tc>
        <w:tc>
          <w:tcPr>
            <w:tcW w:w="479" w:type="dxa"/>
            <w:vAlign w:val="center"/>
          </w:tcPr>
          <w:p w:rsidR="0048034C" w:rsidRDefault="0048034C" w:rsidP="00385EC8">
            <w:pPr>
              <w:adjustRightInd w:val="0"/>
              <w:snapToGrid w:val="0"/>
              <w:jc w:val="center"/>
              <w:rPr>
                <w:rFonts w:ascii="华文仿宋" w:eastAsia="华文仿宋" w:hAnsi="华文仿宋" w:hint="eastAsia"/>
                <w:szCs w:val="21"/>
              </w:rPr>
            </w:pPr>
          </w:p>
        </w:tc>
        <w:tc>
          <w:tcPr>
            <w:tcW w:w="479" w:type="dxa"/>
            <w:vAlign w:val="center"/>
          </w:tcPr>
          <w:p w:rsidR="0048034C" w:rsidRDefault="0048034C" w:rsidP="00385EC8">
            <w:pPr>
              <w:adjustRightInd w:val="0"/>
              <w:snapToGrid w:val="0"/>
              <w:jc w:val="center"/>
              <w:rPr>
                <w:rFonts w:ascii="华文仿宋" w:eastAsia="华文仿宋" w:hAnsi="华文仿宋" w:hint="eastAsia"/>
                <w:szCs w:val="21"/>
              </w:rPr>
            </w:pPr>
          </w:p>
        </w:tc>
        <w:tc>
          <w:tcPr>
            <w:tcW w:w="479" w:type="dxa"/>
            <w:vAlign w:val="center"/>
          </w:tcPr>
          <w:p w:rsidR="0048034C" w:rsidRDefault="0048034C" w:rsidP="00385EC8">
            <w:pPr>
              <w:adjustRightInd w:val="0"/>
              <w:snapToGrid w:val="0"/>
              <w:jc w:val="center"/>
              <w:rPr>
                <w:rFonts w:ascii="华文仿宋" w:eastAsia="华文仿宋" w:hAnsi="华文仿宋" w:hint="eastAsia"/>
                <w:szCs w:val="21"/>
              </w:rPr>
            </w:pPr>
          </w:p>
        </w:tc>
        <w:tc>
          <w:tcPr>
            <w:tcW w:w="479" w:type="dxa"/>
            <w:vAlign w:val="center"/>
          </w:tcPr>
          <w:p w:rsidR="0048034C" w:rsidRDefault="0048034C" w:rsidP="00385EC8">
            <w:pPr>
              <w:adjustRightInd w:val="0"/>
              <w:snapToGrid w:val="0"/>
              <w:jc w:val="center"/>
              <w:rPr>
                <w:rFonts w:ascii="华文仿宋" w:eastAsia="华文仿宋" w:hAnsi="华文仿宋" w:hint="eastAsia"/>
                <w:szCs w:val="21"/>
              </w:rPr>
            </w:pPr>
          </w:p>
        </w:tc>
        <w:tc>
          <w:tcPr>
            <w:tcW w:w="757" w:type="dxa"/>
            <w:vAlign w:val="center"/>
          </w:tcPr>
          <w:p w:rsidR="0048034C" w:rsidRDefault="0048034C" w:rsidP="00385EC8">
            <w:pPr>
              <w:adjustRightInd w:val="0"/>
              <w:snapToGrid w:val="0"/>
              <w:jc w:val="center"/>
              <w:rPr>
                <w:rFonts w:ascii="华文仿宋" w:eastAsia="华文仿宋" w:hAnsi="华文仿宋" w:hint="eastAsia"/>
                <w:szCs w:val="21"/>
              </w:rPr>
            </w:pPr>
          </w:p>
        </w:tc>
      </w:tr>
      <w:tr w:rsidR="0048034C" w:rsidTr="00385EC8">
        <w:trPr>
          <w:jc w:val="center"/>
        </w:trPr>
        <w:tc>
          <w:tcPr>
            <w:tcW w:w="8415" w:type="dxa"/>
            <w:gridSpan w:val="12"/>
            <w:vAlign w:val="center"/>
          </w:tcPr>
          <w:p w:rsidR="0048034C" w:rsidRDefault="0048034C" w:rsidP="00385EC8">
            <w:pPr>
              <w:adjustRightInd w:val="0"/>
              <w:snapToGrid w:val="0"/>
              <w:rPr>
                <w:rFonts w:ascii="华文仿宋" w:eastAsia="华文仿宋" w:hAnsi="华文仿宋" w:cs="宋体" w:hint="eastAsia"/>
                <w:szCs w:val="21"/>
              </w:rPr>
            </w:pPr>
            <w:r>
              <w:rPr>
                <w:rFonts w:ascii="华文仿宋" w:eastAsia="华文仿宋" w:hAnsi="华文仿宋" w:hint="eastAsia"/>
                <w:szCs w:val="21"/>
              </w:rPr>
              <w:t>备注：打</w:t>
            </w:r>
            <w:r>
              <w:rPr>
                <w:rFonts w:ascii="华文仿宋" w:eastAsia="华文仿宋" w:hAnsi="华文仿宋" w:cs="宋体" w:hint="eastAsia"/>
                <w:szCs w:val="21"/>
              </w:rPr>
              <w:t>﹡为主干课程</w:t>
            </w:r>
          </w:p>
        </w:tc>
      </w:tr>
    </w:tbl>
    <w:p w:rsidR="0048034C" w:rsidRDefault="0048034C" w:rsidP="0048034C">
      <w:pPr>
        <w:adjustRightInd w:val="0"/>
        <w:snapToGrid w:val="0"/>
        <w:spacing w:line="400" w:lineRule="exact"/>
        <w:ind w:firstLineChars="200" w:firstLine="420"/>
        <w:rPr>
          <w:rFonts w:ascii="华文仿宋" w:eastAsia="华文仿宋" w:hAnsi="华文仿宋"/>
          <w:b/>
          <w:szCs w:val="21"/>
        </w:rPr>
      </w:pPr>
      <w:r>
        <w:rPr>
          <w:rFonts w:ascii="华文仿宋" w:eastAsia="华文仿宋" w:hAnsi="华文仿宋"/>
          <w:b/>
          <w:szCs w:val="21"/>
        </w:rPr>
        <w:br w:type="page"/>
      </w:r>
      <w:r>
        <w:rPr>
          <w:rFonts w:ascii="华文仿宋" w:eastAsia="华文仿宋" w:hAnsi="华文仿宋"/>
          <w:b/>
          <w:szCs w:val="21"/>
        </w:rPr>
        <w:lastRenderedPageBreak/>
        <w:t>四、推荐</w:t>
      </w:r>
      <w:r>
        <w:rPr>
          <w:rFonts w:ascii="华文仿宋" w:eastAsia="华文仿宋" w:hAnsi="华文仿宋" w:hint="eastAsia"/>
          <w:b/>
          <w:szCs w:val="21"/>
        </w:rPr>
        <w:t>教材表</w:t>
      </w:r>
    </w:p>
    <w:tbl>
      <w:tblPr>
        <w:tblW w:w="0" w:type="auto"/>
        <w:jc w:val="center"/>
        <w:tblLayout w:type="fixed"/>
        <w:tblLook w:val="0000" w:firstRow="0" w:lastRow="0" w:firstColumn="0" w:lastColumn="0" w:noHBand="0" w:noVBand="0"/>
      </w:tblPr>
      <w:tblGrid>
        <w:gridCol w:w="507"/>
        <w:gridCol w:w="1747"/>
        <w:gridCol w:w="2980"/>
        <w:gridCol w:w="1059"/>
        <w:gridCol w:w="2121"/>
      </w:tblGrid>
      <w:tr w:rsidR="0048034C" w:rsidTr="00385EC8">
        <w:trPr>
          <w:trHeight w:val="465"/>
          <w:jc w:val="center"/>
        </w:trPr>
        <w:tc>
          <w:tcPr>
            <w:tcW w:w="507" w:type="dxa"/>
            <w:tcBorders>
              <w:top w:val="single" w:sz="4" w:space="0" w:color="auto"/>
              <w:left w:val="single" w:sz="4" w:space="0" w:color="auto"/>
              <w:bottom w:val="single" w:sz="4" w:space="0" w:color="auto"/>
              <w:right w:val="single" w:sz="4" w:space="0" w:color="auto"/>
            </w:tcBorders>
            <w:vAlign w:val="center"/>
          </w:tcPr>
          <w:p w:rsidR="0048034C" w:rsidRDefault="0048034C" w:rsidP="00385EC8">
            <w:pPr>
              <w:widowControl/>
              <w:adjustRightInd w:val="0"/>
              <w:snapToGrid w:val="0"/>
              <w:jc w:val="center"/>
              <w:rPr>
                <w:rFonts w:ascii="华文仿宋" w:eastAsia="华文仿宋" w:hAnsi="华文仿宋" w:cs="宋体" w:hint="eastAsia"/>
                <w:color w:val="000000"/>
                <w:kern w:val="0"/>
                <w:szCs w:val="21"/>
              </w:rPr>
            </w:pPr>
            <w:r>
              <w:rPr>
                <w:rFonts w:ascii="华文仿宋" w:eastAsia="华文仿宋" w:hAnsi="华文仿宋" w:cs="宋体" w:hint="eastAsia"/>
                <w:color w:val="000000"/>
                <w:kern w:val="0"/>
                <w:szCs w:val="21"/>
              </w:rPr>
              <w:t>序号</w:t>
            </w:r>
          </w:p>
        </w:tc>
        <w:tc>
          <w:tcPr>
            <w:tcW w:w="1747" w:type="dxa"/>
            <w:tcBorders>
              <w:top w:val="single" w:sz="4" w:space="0" w:color="auto"/>
              <w:left w:val="nil"/>
              <w:bottom w:val="single" w:sz="4" w:space="0" w:color="auto"/>
              <w:right w:val="single" w:sz="4" w:space="0" w:color="auto"/>
            </w:tcBorders>
            <w:vAlign w:val="center"/>
          </w:tcPr>
          <w:p w:rsidR="0048034C" w:rsidRDefault="0048034C" w:rsidP="00385EC8">
            <w:pPr>
              <w:widowControl/>
              <w:adjustRightInd w:val="0"/>
              <w:snapToGrid w:val="0"/>
              <w:jc w:val="center"/>
              <w:rPr>
                <w:rFonts w:ascii="华文仿宋" w:eastAsia="华文仿宋" w:hAnsi="华文仿宋" w:cs="宋体" w:hint="eastAsia"/>
                <w:color w:val="000000"/>
                <w:kern w:val="0"/>
                <w:szCs w:val="21"/>
              </w:rPr>
            </w:pPr>
            <w:r>
              <w:rPr>
                <w:rFonts w:ascii="华文仿宋" w:eastAsia="华文仿宋" w:hAnsi="华文仿宋" w:cs="宋体" w:hint="eastAsia"/>
                <w:color w:val="000000"/>
                <w:kern w:val="0"/>
                <w:szCs w:val="21"/>
              </w:rPr>
              <w:t>课程名称</w:t>
            </w:r>
          </w:p>
        </w:tc>
        <w:tc>
          <w:tcPr>
            <w:tcW w:w="2980" w:type="dxa"/>
            <w:tcBorders>
              <w:top w:val="single" w:sz="4" w:space="0" w:color="auto"/>
              <w:left w:val="nil"/>
              <w:bottom w:val="single" w:sz="4" w:space="0" w:color="auto"/>
              <w:right w:val="single" w:sz="4" w:space="0" w:color="auto"/>
            </w:tcBorders>
            <w:vAlign w:val="center"/>
          </w:tcPr>
          <w:p w:rsidR="0048034C" w:rsidRDefault="0048034C" w:rsidP="00385EC8">
            <w:pPr>
              <w:widowControl/>
              <w:adjustRightInd w:val="0"/>
              <w:snapToGrid w:val="0"/>
              <w:jc w:val="center"/>
              <w:rPr>
                <w:rFonts w:ascii="华文仿宋" w:eastAsia="华文仿宋" w:hAnsi="华文仿宋" w:cs="宋体" w:hint="eastAsia"/>
                <w:color w:val="000000"/>
                <w:kern w:val="0"/>
                <w:szCs w:val="21"/>
              </w:rPr>
            </w:pPr>
            <w:r>
              <w:rPr>
                <w:rFonts w:ascii="华文仿宋" w:eastAsia="华文仿宋" w:hAnsi="华文仿宋" w:cs="宋体" w:hint="eastAsia"/>
                <w:color w:val="000000"/>
                <w:kern w:val="0"/>
                <w:szCs w:val="21"/>
              </w:rPr>
              <w:t>使用教材</w:t>
            </w:r>
          </w:p>
        </w:tc>
        <w:tc>
          <w:tcPr>
            <w:tcW w:w="1059" w:type="dxa"/>
            <w:tcBorders>
              <w:top w:val="single" w:sz="4" w:space="0" w:color="auto"/>
              <w:left w:val="nil"/>
              <w:bottom w:val="single" w:sz="4" w:space="0" w:color="auto"/>
              <w:right w:val="single" w:sz="4" w:space="0" w:color="auto"/>
            </w:tcBorders>
            <w:vAlign w:val="center"/>
          </w:tcPr>
          <w:p w:rsidR="0048034C" w:rsidRDefault="0048034C" w:rsidP="00385EC8">
            <w:pPr>
              <w:widowControl/>
              <w:adjustRightInd w:val="0"/>
              <w:snapToGrid w:val="0"/>
              <w:jc w:val="center"/>
              <w:rPr>
                <w:rFonts w:ascii="华文仿宋" w:eastAsia="华文仿宋" w:hAnsi="华文仿宋" w:cs="宋体" w:hint="eastAsia"/>
                <w:color w:val="000000"/>
                <w:kern w:val="0"/>
                <w:szCs w:val="21"/>
              </w:rPr>
            </w:pPr>
            <w:r>
              <w:rPr>
                <w:rFonts w:ascii="华文仿宋" w:eastAsia="华文仿宋" w:hAnsi="华文仿宋" w:cs="宋体" w:hint="eastAsia"/>
                <w:color w:val="000000"/>
                <w:kern w:val="0"/>
                <w:szCs w:val="21"/>
              </w:rPr>
              <w:t>作者</w:t>
            </w:r>
          </w:p>
        </w:tc>
        <w:tc>
          <w:tcPr>
            <w:tcW w:w="2121" w:type="dxa"/>
            <w:tcBorders>
              <w:top w:val="single" w:sz="4" w:space="0" w:color="auto"/>
              <w:left w:val="nil"/>
              <w:bottom w:val="single" w:sz="4" w:space="0" w:color="auto"/>
              <w:right w:val="single" w:sz="4" w:space="0" w:color="auto"/>
            </w:tcBorders>
            <w:vAlign w:val="center"/>
          </w:tcPr>
          <w:p w:rsidR="0048034C" w:rsidRDefault="0048034C" w:rsidP="00385EC8">
            <w:pPr>
              <w:widowControl/>
              <w:adjustRightInd w:val="0"/>
              <w:snapToGrid w:val="0"/>
              <w:jc w:val="center"/>
              <w:rPr>
                <w:rFonts w:ascii="华文仿宋" w:eastAsia="华文仿宋" w:hAnsi="华文仿宋" w:cs="宋体" w:hint="eastAsia"/>
                <w:color w:val="000000"/>
                <w:kern w:val="0"/>
                <w:szCs w:val="21"/>
              </w:rPr>
            </w:pPr>
            <w:r>
              <w:rPr>
                <w:rFonts w:ascii="华文仿宋" w:eastAsia="华文仿宋" w:hAnsi="华文仿宋" w:cs="宋体" w:hint="eastAsia"/>
                <w:color w:val="000000"/>
                <w:kern w:val="0"/>
                <w:szCs w:val="21"/>
              </w:rPr>
              <w:t>出版社</w:t>
            </w:r>
          </w:p>
        </w:tc>
      </w:tr>
      <w:tr w:rsidR="0048034C" w:rsidTr="00385EC8">
        <w:trPr>
          <w:trHeight w:val="465"/>
          <w:jc w:val="center"/>
        </w:trPr>
        <w:tc>
          <w:tcPr>
            <w:tcW w:w="507" w:type="dxa"/>
            <w:tcBorders>
              <w:top w:val="nil"/>
              <w:left w:val="single" w:sz="4" w:space="0" w:color="auto"/>
              <w:bottom w:val="single" w:sz="4" w:space="0" w:color="auto"/>
              <w:right w:val="nil"/>
            </w:tcBorders>
            <w:vAlign w:val="center"/>
          </w:tcPr>
          <w:p w:rsidR="0048034C" w:rsidRDefault="0048034C" w:rsidP="00385EC8">
            <w:pPr>
              <w:widowControl/>
              <w:adjustRightInd w:val="0"/>
              <w:snapToGrid w:val="0"/>
              <w:jc w:val="center"/>
              <w:rPr>
                <w:rFonts w:ascii="华文仿宋" w:eastAsia="华文仿宋" w:hAnsi="华文仿宋" w:cs="宋体" w:hint="eastAsia"/>
                <w:kern w:val="0"/>
                <w:szCs w:val="21"/>
              </w:rPr>
            </w:pPr>
            <w:r>
              <w:rPr>
                <w:rFonts w:ascii="华文仿宋" w:eastAsia="华文仿宋" w:hAnsi="华文仿宋" w:cs="宋体" w:hint="eastAsia"/>
                <w:kern w:val="0"/>
                <w:szCs w:val="21"/>
              </w:rPr>
              <w:t>1</w:t>
            </w:r>
          </w:p>
        </w:tc>
        <w:tc>
          <w:tcPr>
            <w:tcW w:w="1747" w:type="dxa"/>
            <w:tcBorders>
              <w:top w:val="nil"/>
              <w:left w:val="single" w:sz="4" w:space="0" w:color="auto"/>
              <w:bottom w:val="single" w:sz="4" w:space="0" w:color="auto"/>
              <w:right w:val="single" w:sz="4" w:space="0" w:color="auto"/>
            </w:tcBorders>
            <w:vAlign w:val="center"/>
          </w:tcPr>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hint="eastAsia"/>
                <w:szCs w:val="21"/>
              </w:rPr>
              <w:t>语言学概论</w:t>
            </w:r>
          </w:p>
        </w:tc>
        <w:tc>
          <w:tcPr>
            <w:tcW w:w="2980" w:type="dxa"/>
            <w:tcBorders>
              <w:top w:val="nil"/>
              <w:left w:val="nil"/>
              <w:bottom w:val="single" w:sz="4" w:space="0" w:color="auto"/>
              <w:right w:val="single" w:sz="4" w:space="0" w:color="auto"/>
            </w:tcBorders>
            <w:vAlign w:val="center"/>
          </w:tcPr>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cs="宋体" w:hint="eastAsia"/>
                <w:szCs w:val="21"/>
              </w:rPr>
              <w:t>语</w:t>
            </w:r>
            <w:r>
              <w:rPr>
                <w:rFonts w:ascii="华文仿宋" w:eastAsia="华文仿宋" w:hAnsi="华文仿宋" w:cs="Dotum" w:hint="eastAsia"/>
                <w:szCs w:val="21"/>
              </w:rPr>
              <w:t>言</w:t>
            </w:r>
            <w:r>
              <w:rPr>
                <w:rFonts w:ascii="华文仿宋" w:eastAsia="华文仿宋" w:hAnsi="华文仿宋" w:cs="宋体" w:hint="eastAsia"/>
                <w:szCs w:val="21"/>
              </w:rPr>
              <w:t>学纲</w:t>
            </w:r>
            <w:r>
              <w:rPr>
                <w:rFonts w:ascii="华文仿宋" w:eastAsia="华文仿宋" w:hAnsi="华文仿宋" w:cs="Dotum" w:hint="eastAsia"/>
                <w:szCs w:val="21"/>
              </w:rPr>
              <w:t>要</w:t>
            </w:r>
          </w:p>
        </w:tc>
        <w:tc>
          <w:tcPr>
            <w:tcW w:w="1059" w:type="dxa"/>
            <w:tcBorders>
              <w:top w:val="nil"/>
              <w:left w:val="nil"/>
              <w:bottom w:val="single" w:sz="4" w:space="0" w:color="auto"/>
              <w:right w:val="single" w:sz="4" w:space="0" w:color="auto"/>
            </w:tcBorders>
            <w:vAlign w:val="center"/>
          </w:tcPr>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hint="eastAsia"/>
                <w:szCs w:val="21"/>
              </w:rPr>
              <w:t>叶蜚声</w:t>
            </w:r>
          </w:p>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hint="eastAsia"/>
                <w:szCs w:val="21"/>
              </w:rPr>
              <w:t>徐通</w:t>
            </w:r>
            <w:proofErr w:type="gramStart"/>
            <w:r>
              <w:rPr>
                <w:rFonts w:ascii="华文仿宋" w:eastAsia="华文仿宋" w:hAnsi="华文仿宋" w:hint="eastAsia"/>
                <w:szCs w:val="21"/>
              </w:rPr>
              <w:t>锵</w:t>
            </w:r>
            <w:proofErr w:type="gramEnd"/>
          </w:p>
        </w:tc>
        <w:tc>
          <w:tcPr>
            <w:tcW w:w="2121" w:type="dxa"/>
            <w:tcBorders>
              <w:top w:val="nil"/>
              <w:left w:val="nil"/>
              <w:bottom w:val="single" w:sz="4" w:space="0" w:color="auto"/>
              <w:right w:val="single" w:sz="4" w:space="0" w:color="auto"/>
            </w:tcBorders>
            <w:vAlign w:val="center"/>
          </w:tcPr>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hint="eastAsia"/>
                <w:szCs w:val="21"/>
              </w:rPr>
              <w:t>北京大学出版社</w:t>
            </w:r>
          </w:p>
        </w:tc>
      </w:tr>
      <w:tr w:rsidR="0048034C" w:rsidTr="00385EC8">
        <w:trPr>
          <w:trHeight w:val="465"/>
          <w:jc w:val="center"/>
        </w:trPr>
        <w:tc>
          <w:tcPr>
            <w:tcW w:w="507" w:type="dxa"/>
            <w:tcBorders>
              <w:top w:val="nil"/>
              <w:left w:val="single" w:sz="4" w:space="0" w:color="auto"/>
              <w:bottom w:val="single" w:sz="4" w:space="0" w:color="auto"/>
              <w:right w:val="nil"/>
            </w:tcBorders>
            <w:vAlign w:val="center"/>
          </w:tcPr>
          <w:p w:rsidR="0048034C" w:rsidRDefault="0048034C" w:rsidP="00385EC8">
            <w:pPr>
              <w:widowControl/>
              <w:adjustRightInd w:val="0"/>
              <w:snapToGrid w:val="0"/>
              <w:jc w:val="center"/>
              <w:rPr>
                <w:rFonts w:ascii="华文仿宋" w:eastAsia="华文仿宋" w:hAnsi="华文仿宋" w:cs="宋体" w:hint="eastAsia"/>
                <w:kern w:val="0"/>
                <w:szCs w:val="21"/>
              </w:rPr>
            </w:pPr>
            <w:r>
              <w:rPr>
                <w:rFonts w:ascii="华文仿宋" w:eastAsia="华文仿宋" w:hAnsi="华文仿宋" w:cs="宋体" w:hint="eastAsia"/>
                <w:kern w:val="0"/>
                <w:szCs w:val="21"/>
              </w:rPr>
              <w:t>2</w:t>
            </w:r>
          </w:p>
        </w:tc>
        <w:tc>
          <w:tcPr>
            <w:tcW w:w="1747" w:type="dxa"/>
            <w:tcBorders>
              <w:top w:val="nil"/>
              <w:left w:val="single" w:sz="4" w:space="0" w:color="auto"/>
              <w:bottom w:val="single" w:sz="4" w:space="0" w:color="auto"/>
              <w:right w:val="single" w:sz="4" w:space="0" w:color="auto"/>
            </w:tcBorders>
            <w:vAlign w:val="center"/>
          </w:tcPr>
          <w:p w:rsidR="0048034C" w:rsidRDefault="0048034C" w:rsidP="00385EC8">
            <w:pPr>
              <w:adjustRightInd w:val="0"/>
              <w:snapToGrid w:val="0"/>
              <w:jc w:val="center"/>
              <w:rPr>
                <w:rFonts w:ascii="华文仿宋" w:eastAsia="华文仿宋" w:hAnsi="华文仿宋" w:cs="宋体" w:hint="eastAsia"/>
                <w:szCs w:val="21"/>
              </w:rPr>
            </w:pPr>
            <w:r>
              <w:rPr>
                <w:rFonts w:ascii="华文仿宋" w:eastAsia="华文仿宋" w:hAnsi="华文仿宋" w:hint="eastAsia"/>
                <w:szCs w:val="21"/>
              </w:rPr>
              <w:t>古代汉语</w:t>
            </w:r>
          </w:p>
        </w:tc>
        <w:tc>
          <w:tcPr>
            <w:tcW w:w="2980" w:type="dxa"/>
            <w:tcBorders>
              <w:top w:val="nil"/>
              <w:left w:val="nil"/>
              <w:bottom w:val="single" w:sz="4" w:space="0" w:color="auto"/>
              <w:right w:val="single" w:sz="4" w:space="0" w:color="auto"/>
            </w:tcBorders>
            <w:vAlign w:val="center"/>
          </w:tcPr>
          <w:p w:rsidR="0048034C" w:rsidRDefault="0048034C" w:rsidP="00385EC8">
            <w:pPr>
              <w:adjustRightInd w:val="0"/>
              <w:snapToGrid w:val="0"/>
              <w:jc w:val="center"/>
              <w:rPr>
                <w:rFonts w:ascii="华文仿宋" w:eastAsia="华文仿宋" w:hAnsi="华文仿宋" w:cs="宋体" w:hint="eastAsia"/>
                <w:szCs w:val="21"/>
              </w:rPr>
            </w:pPr>
            <w:r>
              <w:rPr>
                <w:rFonts w:ascii="华文仿宋" w:eastAsia="华文仿宋" w:hAnsi="华文仿宋" w:hint="eastAsia"/>
                <w:szCs w:val="21"/>
              </w:rPr>
              <w:t>古代汉语（校订重排本）</w:t>
            </w:r>
          </w:p>
        </w:tc>
        <w:tc>
          <w:tcPr>
            <w:tcW w:w="1059" w:type="dxa"/>
            <w:tcBorders>
              <w:top w:val="nil"/>
              <w:left w:val="nil"/>
              <w:bottom w:val="single" w:sz="4" w:space="0" w:color="auto"/>
              <w:right w:val="single" w:sz="4" w:space="0" w:color="auto"/>
            </w:tcBorders>
            <w:vAlign w:val="center"/>
          </w:tcPr>
          <w:p w:rsidR="0048034C" w:rsidRDefault="0048034C" w:rsidP="00385EC8">
            <w:pPr>
              <w:adjustRightInd w:val="0"/>
              <w:snapToGrid w:val="0"/>
              <w:jc w:val="center"/>
              <w:rPr>
                <w:rFonts w:ascii="华文仿宋" w:eastAsia="华文仿宋" w:hAnsi="华文仿宋" w:cs="宋体" w:hint="eastAsia"/>
                <w:szCs w:val="21"/>
              </w:rPr>
            </w:pPr>
            <w:r>
              <w:rPr>
                <w:rFonts w:ascii="华文仿宋" w:eastAsia="华文仿宋" w:hAnsi="华文仿宋" w:hint="eastAsia"/>
                <w:szCs w:val="21"/>
              </w:rPr>
              <w:t>王  力</w:t>
            </w:r>
          </w:p>
        </w:tc>
        <w:tc>
          <w:tcPr>
            <w:tcW w:w="2121" w:type="dxa"/>
            <w:tcBorders>
              <w:top w:val="nil"/>
              <w:left w:val="nil"/>
              <w:bottom w:val="single" w:sz="4" w:space="0" w:color="auto"/>
              <w:right w:val="single" w:sz="4" w:space="0" w:color="auto"/>
            </w:tcBorders>
            <w:vAlign w:val="center"/>
          </w:tcPr>
          <w:p w:rsidR="0048034C" w:rsidRDefault="0048034C" w:rsidP="00385EC8">
            <w:pPr>
              <w:adjustRightInd w:val="0"/>
              <w:snapToGrid w:val="0"/>
              <w:jc w:val="center"/>
              <w:rPr>
                <w:rFonts w:ascii="华文仿宋" w:eastAsia="华文仿宋" w:hAnsi="华文仿宋" w:cs="宋体" w:hint="eastAsia"/>
                <w:szCs w:val="21"/>
              </w:rPr>
            </w:pPr>
            <w:r>
              <w:rPr>
                <w:rFonts w:ascii="华文仿宋" w:eastAsia="华文仿宋" w:hAnsi="华文仿宋" w:hint="eastAsia"/>
                <w:szCs w:val="21"/>
              </w:rPr>
              <w:t>中华书局</w:t>
            </w:r>
          </w:p>
        </w:tc>
      </w:tr>
      <w:tr w:rsidR="0048034C" w:rsidTr="00385EC8">
        <w:trPr>
          <w:trHeight w:val="465"/>
          <w:jc w:val="center"/>
        </w:trPr>
        <w:tc>
          <w:tcPr>
            <w:tcW w:w="507" w:type="dxa"/>
            <w:tcBorders>
              <w:top w:val="nil"/>
              <w:left w:val="single" w:sz="4" w:space="0" w:color="auto"/>
              <w:bottom w:val="single" w:sz="4" w:space="0" w:color="auto"/>
              <w:right w:val="nil"/>
            </w:tcBorders>
            <w:vAlign w:val="center"/>
          </w:tcPr>
          <w:p w:rsidR="0048034C" w:rsidRDefault="0048034C" w:rsidP="00385EC8">
            <w:pPr>
              <w:widowControl/>
              <w:adjustRightInd w:val="0"/>
              <w:snapToGrid w:val="0"/>
              <w:jc w:val="center"/>
              <w:rPr>
                <w:rFonts w:ascii="华文仿宋" w:eastAsia="华文仿宋" w:hAnsi="华文仿宋" w:cs="宋体" w:hint="eastAsia"/>
                <w:kern w:val="0"/>
                <w:szCs w:val="21"/>
              </w:rPr>
            </w:pPr>
            <w:r>
              <w:rPr>
                <w:rFonts w:ascii="华文仿宋" w:eastAsia="华文仿宋" w:hAnsi="华文仿宋" w:cs="宋体" w:hint="eastAsia"/>
                <w:kern w:val="0"/>
                <w:szCs w:val="21"/>
              </w:rPr>
              <w:t>3</w:t>
            </w:r>
          </w:p>
        </w:tc>
        <w:tc>
          <w:tcPr>
            <w:tcW w:w="1747" w:type="dxa"/>
            <w:tcBorders>
              <w:top w:val="nil"/>
              <w:left w:val="single" w:sz="4" w:space="0" w:color="auto"/>
              <w:bottom w:val="single" w:sz="4" w:space="0" w:color="auto"/>
              <w:right w:val="single" w:sz="4" w:space="0" w:color="auto"/>
            </w:tcBorders>
            <w:vAlign w:val="center"/>
          </w:tcPr>
          <w:p w:rsidR="0048034C" w:rsidRDefault="0048034C" w:rsidP="00385EC8">
            <w:pPr>
              <w:adjustRightInd w:val="0"/>
              <w:snapToGrid w:val="0"/>
              <w:jc w:val="center"/>
              <w:rPr>
                <w:rFonts w:ascii="华文仿宋" w:eastAsia="华文仿宋" w:hAnsi="华文仿宋" w:cs="宋体" w:hint="eastAsia"/>
                <w:szCs w:val="21"/>
              </w:rPr>
            </w:pPr>
            <w:r>
              <w:rPr>
                <w:rFonts w:ascii="华文仿宋" w:eastAsia="华文仿宋" w:hAnsi="华文仿宋" w:hint="eastAsia"/>
                <w:szCs w:val="21"/>
              </w:rPr>
              <w:t>现代汉语</w:t>
            </w:r>
          </w:p>
        </w:tc>
        <w:tc>
          <w:tcPr>
            <w:tcW w:w="2980" w:type="dxa"/>
            <w:tcBorders>
              <w:top w:val="nil"/>
              <w:left w:val="nil"/>
              <w:bottom w:val="single" w:sz="4" w:space="0" w:color="auto"/>
              <w:right w:val="single" w:sz="4" w:space="0" w:color="auto"/>
            </w:tcBorders>
            <w:vAlign w:val="center"/>
          </w:tcPr>
          <w:p w:rsidR="0048034C" w:rsidRDefault="0048034C" w:rsidP="00385EC8">
            <w:pPr>
              <w:adjustRightInd w:val="0"/>
              <w:snapToGrid w:val="0"/>
              <w:jc w:val="center"/>
              <w:rPr>
                <w:rFonts w:ascii="华文仿宋" w:eastAsia="华文仿宋" w:hAnsi="华文仿宋" w:cs="宋体" w:hint="eastAsia"/>
                <w:szCs w:val="21"/>
              </w:rPr>
            </w:pPr>
            <w:r>
              <w:rPr>
                <w:rFonts w:ascii="华文仿宋" w:eastAsia="华文仿宋" w:hAnsi="华文仿宋" w:hint="eastAsia"/>
                <w:szCs w:val="21"/>
              </w:rPr>
              <w:t>《现代汉语》上下册（增订第五版）</w:t>
            </w:r>
          </w:p>
        </w:tc>
        <w:tc>
          <w:tcPr>
            <w:tcW w:w="1059" w:type="dxa"/>
            <w:tcBorders>
              <w:top w:val="nil"/>
              <w:left w:val="nil"/>
              <w:bottom w:val="single" w:sz="4" w:space="0" w:color="auto"/>
              <w:right w:val="single" w:sz="4" w:space="0" w:color="auto"/>
            </w:tcBorders>
            <w:vAlign w:val="center"/>
          </w:tcPr>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hint="eastAsia"/>
                <w:szCs w:val="21"/>
              </w:rPr>
              <w:t>黄伯荣</w:t>
            </w:r>
          </w:p>
          <w:p w:rsidR="0048034C" w:rsidRDefault="0048034C" w:rsidP="00385EC8">
            <w:pPr>
              <w:adjustRightInd w:val="0"/>
              <w:snapToGrid w:val="0"/>
              <w:jc w:val="center"/>
              <w:rPr>
                <w:rFonts w:ascii="华文仿宋" w:eastAsia="华文仿宋" w:hAnsi="华文仿宋" w:cs="宋体" w:hint="eastAsia"/>
                <w:szCs w:val="21"/>
              </w:rPr>
            </w:pPr>
            <w:r>
              <w:rPr>
                <w:rFonts w:ascii="华文仿宋" w:eastAsia="华文仿宋" w:hAnsi="华文仿宋" w:hint="eastAsia"/>
                <w:szCs w:val="21"/>
              </w:rPr>
              <w:t>廖序东</w:t>
            </w:r>
          </w:p>
        </w:tc>
        <w:tc>
          <w:tcPr>
            <w:tcW w:w="2121" w:type="dxa"/>
            <w:tcBorders>
              <w:top w:val="nil"/>
              <w:left w:val="nil"/>
              <w:bottom w:val="single" w:sz="4" w:space="0" w:color="auto"/>
              <w:right w:val="single" w:sz="4" w:space="0" w:color="auto"/>
            </w:tcBorders>
            <w:vAlign w:val="center"/>
          </w:tcPr>
          <w:p w:rsidR="0048034C" w:rsidRDefault="0048034C" w:rsidP="00385EC8">
            <w:pPr>
              <w:adjustRightInd w:val="0"/>
              <w:snapToGrid w:val="0"/>
              <w:jc w:val="center"/>
              <w:rPr>
                <w:rFonts w:ascii="华文仿宋" w:eastAsia="华文仿宋" w:hAnsi="华文仿宋" w:cs="宋体" w:hint="eastAsia"/>
                <w:szCs w:val="21"/>
              </w:rPr>
            </w:pPr>
            <w:r>
              <w:rPr>
                <w:rFonts w:ascii="华文仿宋" w:eastAsia="华文仿宋" w:hAnsi="华文仿宋" w:hint="eastAsia"/>
                <w:szCs w:val="21"/>
              </w:rPr>
              <w:t>高等教育出版社</w:t>
            </w:r>
          </w:p>
        </w:tc>
      </w:tr>
      <w:tr w:rsidR="0048034C" w:rsidTr="00385EC8">
        <w:trPr>
          <w:trHeight w:val="465"/>
          <w:jc w:val="center"/>
        </w:trPr>
        <w:tc>
          <w:tcPr>
            <w:tcW w:w="507" w:type="dxa"/>
            <w:tcBorders>
              <w:top w:val="nil"/>
              <w:left w:val="single" w:sz="4" w:space="0" w:color="auto"/>
              <w:bottom w:val="single" w:sz="4" w:space="0" w:color="auto"/>
              <w:right w:val="nil"/>
            </w:tcBorders>
            <w:vAlign w:val="center"/>
          </w:tcPr>
          <w:p w:rsidR="0048034C" w:rsidRDefault="0048034C" w:rsidP="00385EC8">
            <w:pPr>
              <w:widowControl/>
              <w:adjustRightInd w:val="0"/>
              <w:snapToGrid w:val="0"/>
              <w:jc w:val="center"/>
              <w:rPr>
                <w:rFonts w:ascii="华文仿宋" w:eastAsia="华文仿宋" w:hAnsi="华文仿宋" w:cs="宋体" w:hint="eastAsia"/>
                <w:kern w:val="0"/>
                <w:szCs w:val="21"/>
              </w:rPr>
            </w:pPr>
            <w:r>
              <w:rPr>
                <w:rFonts w:ascii="华文仿宋" w:eastAsia="华文仿宋" w:hAnsi="华文仿宋" w:cs="宋体" w:hint="eastAsia"/>
                <w:kern w:val="0"/>
                <w:szCs w:val="21"/>
              </w:rPr>
              <w:t>4</w:t>
            </w:r>
          </w:p>
        </w:tc>
        <w:tc>
          <w:tcPr>
            <w:tcW w:w="1747" w:type="dxa"/>
            <w:tcBorders>
              <w:top w:val="nil"/>
              <w:left w:val="single" w:sz="4" w:space="0" w:color="auto"/>
              <w:bottom w:val="single" w:sz="4" w:space="0" w:color="auto"/>
              <w:right w:val="single" w:sz="4" w:space="0" w:color="auto"/>
            </w:tcBorders>
            <w:vAlign w:val="center"/>
          </w:tcPr>
          <w:p w:rsidR="0048034C" w:rsidRDefault="0048034C" w:rsidP="00385EC8">
            <w:pPr>
              <w:adjustRightInd w:val="0"/>
              <w:snapToGrid w:val="0"/>
              <w:jc w:val="center"/>
              <w:rPr>
                <w:rFonts w:ascii="华文仿宋" w:eastAsia="华文仿宋" w:hAnsi="华文仿宋" w:cs="宋体" w:hint="eastAsia"/>
                <w:szCs w:val="21"/>
              </w:rPr>
            </w:pPr>
            <w:r>
              <w:rPr>
                <w:rFonts w:ascii="华文仿宋" w:eastAsia="华文仿宋" w:hAnsi="华文仿宋" w:hint="eastAsia"/>
                <w:szCs w:val="21"/>
              </w:rPr>
              <w:t>中国古代文学</w:t>
            </w:r>
          </w:p>
        </w:tc>
        <w:tc>
          <w:tcPr>
            <w:tcW w:w="2980" w:type="dxa"/>
            <w:tcBorders>
              <w:top w:val="nil"/>
              <w:left w:val="nil"/>
              <w:bottom w:val="single" w:sz="4" w:space="0" w:color="auto"/>
              <w:right w:val="single" w:sz="4" w:space="0" w:color="auto"/>
            </w:tcBorders>
            <w:vAlign w:val="center"/>
          </w:tcPr>
          <w:p w:rsidR="0048034C" w:rsidRDefault="0048034C" w:rsidP="00385EC8">
            <w:pPr>
              <w:adjustRightInd w:val="0"/>
              <w:snapToGrid w:val="0"/>
              <w:jc w:val="center"/>
              <w:rPr>
                <w:rFonts w:ascii="华文仿宋" w:eastAsia="华文仿宋" w:hAnsi="华文仿宋" w:cs="宋体" w:hint="eastAsia"/>
                <w:szCs w:val="21"/>
              </w:rPr>
            </w:pPr>
            <w:r>
              <w:rPr>
                <w:rFonts w:ascii="华文仿宋" w:eastAsia="华文仿宋" w:hAnsi="华文仿宋" w:hint="eastAsia"/>
                <w:szCs w:val="21"/>
              </w:rPr>
              <w:t>中国文学史（1-4册）</w:t>
            </w:r>
          </w:p>
        </w:tc>
        <w:tc>
          <w:tcPr>
            <w:tcW w:w="1059" w:type="dxa"/>
            <w:tcBorders>
              <w:top w:val="nil"/>
              <w:left w:val="nil"/>
              <w:bottom w:val="single" w:sz="4" w:space="0" w:color="auto"/>
              <w:right w:val="single" w:sz="4" w:space="0" w:color="auto"/>
            </w:tcBorders>
            <w:vAlign w:val="center"/>
          </w:tcPr>
          <w:p w:rsidR="0048034C" w:rsidRDefault="0048034C" w:rsidP="00385EC8">
            <w:pPr>
              <w:adjustRightInd w:val="0"/>
              <w:snapToGrid w:val="0"/>
              <w:jc w:val="center"/>
              <w:rPr>
                <w:rFonts w:ascii="华文仿宋" w:eastAsia="华文仿宋" w:hAnsi="华文仿宋" w:cs="宋体" w:hint="eastAsia"/>
                <w:szCs w:val="21"/>
              </w:rPr>
            </w:pPr>
            <w:r>
              <w:rPr>
                <w:rFonts w:ascii="华文仿宋" w:eastAsia="华文仿宋" w:hAnsi="华文仿宋" w:hint="eastAsia"/>
                <w:szCs w:val="21"/>
              </w:rPr>
              <w:t>袁行霈</w:t>
            </w:r>
          </w:p>
        </w:tc>
        <w:tc>
          <w:tcPr>
            <w:tcW w:w="2121" w:type="dxa"/>
            <w:tcBorders>
              <w:top w:val="nil"/>
              <w:left w:val="nil"/>
              <w:bottom w:val="single" w:sz="4" w:space="0" w:color="auto"/>
              <w:right w:val="single" w:sz="4" w:space="0" w:color="auto"/>
            </w:tcBorders>
            <w:vAlign w:val="center"/>
          </w:tcPr>
          <w:p w:rsidR="0048034C" w:rsidRDefault="0048034C" w:rsidP="00385EC8">
            <w:pPr>
              <w:adjustRightInd w:val="0"/>
              <w:snapToGrid w:val="0"/>
              <w:jc w:val="center"/>
              <w:rPr>
                <w:rFonts w:ascii="华文仿宋" w:eastAsia="华文仿宋" w:hAnsi="华文仿宋" w:cs="宋体" w:hint="eastAsia"/>
                <w:szCs w:val="21"/>
              </w:rPr>
            </w:pPr>
            <w:r>
              <w:rPr>
                <w:rFonts w:ascii="华文仿宋" w:eastAsia="华文仿宋" w:hAnsi="华文仿宋" w:hint="eastAsia"/>
                <w:szCs w:val="21"/>
              </w:rPr>
              <w:t>高等教育出版社</w:t>
            </w:r>
          </w:p>
        </w:tc>
      </w:tr>
      <w:tr w:rsidR="0048034C" w:rsidTr="00385EC8">
        <w:trPr>
          <w:trHeight w:val="465"/>
          <w:jc w:val="center"/>
        </w:trPr>
        <w:tc>
          <w:tcPr>
            <w:tcW w:w="507" w:type="dxa"/>
            <w:tcBorders>
              <w:top w:val="nil"/>
              <w:left w:val="single" w:sz="4" w:space="0" w:color="auto"/>
              <w:bottom w:val="single" w:sz="4" w:space="0" w:color="auto"/>
              <w:right w:val="nil"/>
            </w:tcBorders>
            <w:vAlign w:val="center"/>
          </w:tcPr>
          <w:p w:rsidR="0048034C" w:rsidRDefault="0048034C" w:rsidP="00385EC8">
            <w:pPr>
              <w:widowControl/>
              <w:adjustRightInd w:val="0"/>
              <w:snapToGrid w:val="0"/>
              <w:jc w:val="center"/>
              <w:rPr>
                <w:rFonts w:ascii="华文仿宋" w:eastAsia="华文仿宋" w:hAnsi="华文仿宋" w:cs="宋体" w:hint="eastAsia"/>
                <w:kern w:val="0"/>
                <w:szCs w:val="21"/>
              </w:rPr>
            </w:pPr>
            <w:r>
              <w:rPr>
                <w:rFonts w:ascii="华文仿宋" w:eastAsia="华文仿宋" w:hAnsi="华文仿宋" w:cs="宋体" w:hint="eastAsia"/>
                <w:kern w:val="0"/>
                <w:szCs w:val="21"/>
              </w:rPr>
              <w:t>5</w:t>
            </w:r>
          </w:p>
        </w:tc>
        <w:tc>
          <w:tcPr>
            <w:tcW w:w="1747" w:type="dxa"/>
            <w:tcBorders>
              <w:top w:val="nil"/>
              <w:left w:val="single" w:sz="4" w:space="0" w:color="auto"/>
              <w:bottom w:val="single" w:sz="4" w:space="0" w:color="auto"/>
              <w:right w:val="single" w:sz="4" w:space="0" w:color="auto"/>
            </w:tcBorders>
            <w:vAlign w:val="center"/>
          </w:tcPr>
          <w:p w:rsidR="0048034C" w:rsidRDefault="0048034C" w:rsidP="00385EC8">
            <w:pPr>
              <w:adjustRightInd w:val="0"/>
              <w:snapToGrid w:val="0"/>
              <w:jc w:val="center"/>
              <w:rPr>
                <w:rFonts w:ascii="华文仿宋" w:eastAsia="华文仿宋" w:hAnsi="华文仿宋" w:cs="宋体" w:hint="eastAsia"/>
                <w:szCs w:val="21"/>
              </w:rPr>
            </w:pPr>
            <w:r>
              <w:rPr>
                <w:rFonts w:ascii="华文仿宋" w:eastAsia="华文仿宋" w:hAnsi="华文仿宋" w:hint="eastAsia"/>
                <w:szCs w:val="21"/>
              </w:rPr>
              <w:t>中国现当代文学</w:t>
            </w:r>
          </w:p>
        </w:tc>
        <w:tc>
          <w:tcPr>
            <w:tcW w:w="2980" w:type="dxa"/>
            <w:tcBorders>
              <w:top w:val="nil"/>
              <w:left w:val="nil"/>
              <w:bottom w:val="single" w:sz="4" w:space="0" w:color="auto"/>
              <w:right w:val="single" w:sz="4" w:space="0" w:color="auto"/>
            </w:tcBorders>
            <w:vAlign w:val="center"/>
          </w:tcPr>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hint="eastAsia"/>
                <w:szCs w:val="21"/>
              </w:rPr>
              <w:t>中</w:t>
            </w:r>
            <w:r>
              <w:rPr>
                <w:rFonts w:ascii="华文仿宋" w:eastAsia="华文仿宋" w:hAnsi="华文仿宋" w:cs="宋体" w:hint="eastAsia"/>
                <w:szCs w:val="21"/>
              </w:rPr>
              <w:t>国现</w:t>
            </w:r>
            <w:r>
              <w:rPr>
                <w:rFonts w:ascii="华文仿宋" w:eastAsia="华文仿宋" w:hAnsi="华文仿宋" w:cs="Dotum" w:hint="eastAsia"/>
                <w:szCs w:val="21"/>
              </w:rPr>
              <w:t>代文</w:t>
            </w:r>
            <w:r>
              <w:rPr>
                <w:rFonts w:ascii="华文仿宋" w:eastAsia="华文仿宋" w:hAnsi="华文仿宋" w:cs="宋体" w:hint="eastAsia"/>
                <w:szCs w:val="21"/>
              </w:rPr>
              <w:t>学</w:t>
            </w:r>
            <w:r>
              <w:rPr>
                <w:rFonts w:ascii="华文仿宋" w:eastAsia="华文仿宋" w:hAnsi="华文仿宋" w:cs="Dotum" w:hint="eastAsia"/>
                <w:szCs w:val="21"/>
              </w:rPr>
              <w:t>史</w:t>
            </w:r>
            <w:r>
              <w:rPr>
                <w:rFonts w:ascii="华文仿宋" w:eastAsia="华文仿宋" w:hAnsi="华文仿宋" w:hint="eastAsia"/>
                <w:szCs w:val="21"/>
              </w:rPr>
              <w:t>上下</w:t>
            </w:r>
            <w:r>
              <w:rPr>
                <w:rFonts w:ascii="华文仿宋" w:eastAsia="华文仿宋" w:hAnsi="华文仿宋" w:cs="宋体" w:hint="eastAsia"/>
                <w:szCs w:val="21"/>
              </w:rPr>
              <w:t>册</w:t>
            </w:r>
          </w:p>
        </w:tc>
        <w:tc>
          <w:tcPr>
            <w:tcW w:w="1059" w:type="dxa"/>
            <w:tcBorders>
              <w:top w:val="nil"/>
              <w:left w:val="nil"/>
              <w:bottom w:val="single" w:sz="4" w:space="0" w:color="auto"/>
              <w:right w:val="single" w:sz="4" w:space="0" w:color="auto"/>
            </w:tcBorders>
            <w:vAlign w:val="center"/>
          </w:tcPr>
          <w:p w:rsidR="0048034C" w:rsidRDefault="0048034C" w:rsidP="00385EC8">
            <w:pPr>
              <w:adjustRightInd w:val="0"/>
              <w:snapToGrid w:val="0"/>
              <w:jc w:val="center"/>
              <w:rPr>
                <w:rFonts w:ascii="华文仿宋" w:eastAsia="华文仿宋" w:hAnsi="华文仿宋" w:cs="宋体" w:hint="eastAsia"/>
                <w:szCs w:val="21"/>
              </w:rPr>
            </w:pPr>
            <w:r>
              <w:rPr>
                <w:rFonts w:ascii="华文仿宋" w:eastAsia="华文仿宋" w:hAnsi="华文仿宋" w:hint="eastAsia"/>
                <w:szCs w:val="21"/>
              </w:rPr>
              <w:t>朱</w:t>
            </w:r>
            <w:r>
              <w:rPr>
                <w:rFonts w:ascii="华文仿宋" w:eastAsia="华文仿宋" w:hAnsi="华文仿宋" w:cs="宋体" w:hint="eastAsia"/>
                <w:szCs w:val="21"/>
              </w:rPr>
              <w:t>栋</w:t>
            </w:r>
            <w:r>
              <w:rPr>
                <w:rFonts w:ascii="华文仿宋" w:eastAsia="华文仿宋" w:hAnsi="华文仿宋" w:cs="Dotum" w:hint="eastAsia"/>
                <w:szCs w:val="21"/>
              </w:rPr>
              <w:t>霖</w:t>
            </w:r>
            <w:r>
              <w:rPr>
                <w:rFonts w:ascii="华文仿宋" w:eastAsia="华文仿宋" w:hAnsi="华文仿宋" w:hint="eastAsia"/>
                <w:szCs w:val="21"/>
              </w:rPr>
              <w:t xml:space="preserve"> 丁帆   </w:t>
            </w:r>
            <w:proofErr w:type="gramStart"/>
            <w:r>
              <w:rPr>
                <w:rFonts w:ascii="华文仿宋" w:eastAsia="华文仿宋" w:hAnsi="华文仿宋" w:hint="eastAsia"/>
                <w:szCs w:val="21"/>
              </w:rPr>
              <w:t>朱</w:t>
            </w:r>
            <w:r>
              <w:rPr>
                <w:rFonts w:ascii="华文仿宋" w:eastAsia="华文仿宋" w:hAnsi="华文仿宋" w:cs="宋体" w:hint="eastAsia"/>
                <w:szCs w:val="21"/>
              </w:rPr>
              <w:t>晓进</w:t>
            </w:r>
            <w:proofErr w:type="gramEnd"/>
          </w:p>
        </w:tc>
        <w:tc>
          <w:tcPr>
            <w:tcW w:w="2121" w:type="dxa"/>
            <w:tcBorders>
              <w:top w:val="nil"/>
              <w:left w:val="nil"/>
              <w:bottom w:val="single" w:sz="4" w:space="0" w:color="auto"/>
              <w:right w:val="single" w:sz="4" w:space="0" w:color="auto"/>
            </w:tcBorders>
            <w:vAlign w:val="center"/>
          </w:tcPr>
          <w:p w:rsidR="0048034C" w:rsidRDefault="0048034C" w:rsidP="00385EC8">
            <w:pPr>
              <w:adjustRightInd w:val="0"/>
              <w:snapToGrid w:val="0"/>
              <w:jc w:val="center"/>
              <w:rPr>
                <w:rFonts w:ascii="华文仿宋" w:eastAsia="华文仿宋" w:hAnsi="华文仿宋" w:cs="宋体" w:hint="eastAsia"/>
                <w:szCs w:val="21"/>
              </w:rPr>
            </w:pPr>
            <w:r>
              <w:rPr>
                <w:rFonts w:ascii="华文仿宋" w:eastAsia="华文仿宋" w:hAnsi="华文仿宋" w:hint="eastAsia"/>
                <w:szCs w:val="21"/>
              </w:rPr>
              <w:t>高等</w:t>
            </w:r>
            <w:r>
              <w:rPr>
                <w:rFonts w:ascii="华文仿宋" w:eastAsia="华文仿宋" w:hAnsi="华文仿宋" w:cs="宋体" w:hint="eastAsia"/>
                <w:szCs w:val="21"/>
              </w:rPr>
              <w:t>教</w:t>
            </w:r>
            <w:r>
              <w:rPr>
                <w:rFonts w:ascii="华文仿宋" w:eastAsia="华文仿宋" w:hAnsi="华文仿宋" w:cs="Dotum" w:hint="eastAsia"/>
                <w:szCs w:val="21"/>
              </w:rPr>
              <w:t>育</w:t>
            </w:r>
            <w:r>
              <w:rPr>
                <w:rFonts w:ascii="华文仿宋" w:eastAsia="华文仿宋" w:hAnsi="华文仿宋" w:hint="eastAsia"/>
                <w:szCs w:val="21"/>
              </w:rPr>
              <w:t>出版社</w:t>
            </w:r>
          </w:p>
        </w:tc>
      </w:tr>
      <w:tr w:rsidR="0048034C" w:rsidTr="00385EC8">
        <w:trPr>
          <w:trHeight w:val="465"/>
          <w:jc w:val="center"/>
        </w:trPr>
        <w:tc>
          <w:tcPr>
            <w:tcW w:w="507" w:type="dxa"/>
            <w:tcBorders>
              <w:top w:val="nil"/>
              <w:left w:val="single" w:sz="4" w:space="0" w:color="auto"/>
              <w:bottom w:val="single" w:sz="4" w:space="0" w:color="auto"/>
              <w:right w:val="nil"/>
            </w:tcBorders>
            <w:vAlign w:val="center"/>
          </w:tcPr>
          <w:p w:rsidR="0048034C" w:rsidRDefault="0048034C" w:rsidP="00385EC8">
            <w:pPr>
              <w:widowControl/>
              <w:adjustRightInd w:val="0"/>
              <w:snapToGrid w:val="0"/>
              <w:jc w:val="center"/>
              <w:rPr>
                <w:rFonts w:ascii="华文仿宋" w:eastAsia="华文仿宋" w:hAnsi="华文仿宋" w:cs="宋体" w:hint="eastAsia"/>
                <w:kern w:val="0"/>
                <w:szCs w:val="21"/>
              </w:rPr>
            </w:pPr>
            <w:r>
              <w:rPr>
                <w:rFonts w:ascii="华文仿宋" w:eastAsia="华文仿宋" w:hAnsi="华文仿宋" w:hint="eastAsia"/>
                <w:szCs w:val="21"/>
              </w:rPr>
              <w:t>6</w:t>
            </w:r>
          </w:p>
        </w:tc>
        <w:tc>
          <w:tcPr>
            <w:tcW w:w="1747" w:type="dxa"/>
            <w:tcBorders>
              <w:top w:val="nil"/>
              <w:left w:val="single" w:sz="4" w:space="0" w:color="auto"/>
              <w:bottom w:val="single" w:sz="4" w:space="0" w:color="auto"/>
              <w:right w:val="single" w:sz="4" w:space="0" w:color="auto"/>
            </w:tcBorders>
            <w:vAlign w:val="center"/>
          </w:tcPr>
          <w:p w:rsidR="0048034C" w:rsidRDefault="0048034C" w:rsidP="00385EC8">
            <w:pPr>
              <w:adjustRightInd w:val="0"/>
              <w:snapToGrid w:val="0"/>
              <w:jc w:val="center"/>
              <w:rPr>
                <w:rFonts w:ascii="华文仿宋" w:eastAsia="华文仿宋" w:hAnsi="华文仿宋" w:cs="宋体" w:hint="eastAsia"/>
                <w:szCs w:val="21"/>
              </w:rPr>
            </w:pPr>
            <w:r>
              <w:rPr>
                <w:rFonts w:ascii="华文仿宋" w:eastAsia="华文仿宋" w:hAnsi="华文仿宋" w:hint="eastAsia"/>
                <w:szCs w:val="21"/>
              </w:rPr>
              <w:t>文学概论</w:t>
            </w:r>
          </w:p>
        </w:tc>
        <w:tc>
          <w:tcPr>
            <w:tcW w:w="2980" w:type="dxa"/>
            <w:tcBorders>
              <w:top w:val="nil"/>
              <w:left w:val="nil"/>
              <w:bottom w:val="single" w:sz="4" w:space="0" w:color="auto"/>
              <w:right w:val="single" w:sz="4" w:space="0" w:color="auto"/>
            </w:tcBorders>
            <w:vAlign w:val="center"/>
          </w:tcPr>
          <w:p w:rsidR="0048034C" w:rsidRDefault="0048034C" w:rsidP="00385EC8">
            <w:pPr>
              <w:adjustRightInd w:val="0"/>
              <w:snapToGrid w:val="0"/>
              <w:jc w:val="center"/>
              <w:rPr>
                <w:rFonts w:ascii="华文仿宋" w:eastAsia="华文仿宋" w:hAnsi="华文仿宋" w:cs="宋体" w:hint="eastAsia"/>
                <w:szCs w:val="21"/>
              </w:rPr>
            </w:pPr>
            <w:r>
              <w:rPr>
                <w:rFonts w:ascii="华文仿宋" w:eastAsia="华文仿宋" w:hAnsi="华文仿宋" w:hint="eastAsia"/>
                <w:szCs w:val="21"/>
              </w:rPr>
              <w:t>文</w:t>
            </w:r>
            <w:r>
              <w:rPr>
                <w:rFonts w:ascii="华文仿宋" w:eastAsia="华文仿宋" w:hAnsi="华文仿宋" w:cs="宋体" w:hint="eastAsia"/>
                <w:szCs w:val="21"/>
              </w:rPr>
              <w:t>学</w:t>
            </w:r>
            <w:r>
              <w:rPr>
                <w:rFonts w:ascii="华文仿宋" w:eastAsia="华文仿宋" w:hAnsi="华文仿宋" w:cs="Dotum" w:hint="eastAsia"/>
                <w:szCs w:val="21"/>
              </w:rPr>
              <w:t>理</w:t>
            </w:r>
            <w:r>
              <w:rPr>
                <w:rFonts w:ascii="华文仿宋" w:eastAsia="华文仿宋" w:hAnsi="华文仿宋" w:cs="宋体" w:hint="eastAsia"/>
                <w:szCs w:val="21"/>
              </w:rPr>
              <w:t>论教</w:t>
            </w:r>
            <w:r>
              <w:rPr>
                <w:rFonts w:ascii="华文仿宋" w:eastAsia="华文仿宋" w:hAnsi="华文仿宋" w:cs="Dotum" w:hint="eastAsia"/>
                <w:szCs w:val="21"/>
              </w:rPr>
              <w:t>程</w:t>
            </w:r>
          </w:p>
        </w:tc>
        <w:tc>
          <w:tcPr>
            <w:tcW w:w="1059" w:type="dxa"/>
            <w:tcBorders>
              <w:top w:val="nil"/>
              <w:left w:val="nil"/>
              <w:bottom w:val="single" w:sz="4" w:space="0" w:color="auto"/>
              <w:right w:val="single" w:sz="4" w:space="0" w:color="auto"/>
            </w:tcBorders>
            <w:vAlign w:val="center"/>
          </w:tcPr>
          <w:p w:rsidR="0048034C" w:rsidRDefault="0048034C" w:rsidP="00385EC8">
            <w:pPr>
              <w:adjustRightInd w:val="0"/>
              <w:snapToGrid w:val="0"/>
              <w:jc w:val="center"/>
              <w:rPr>
                <w:rFonts w:ascii="华文仿宋" w:eastAsia="华文仿宋" w:hAnsi="华文仿宋" w:cs="宋体" w:hint="eastAsia"/>
                <w:szCs w:val="21"/>
              </w:rPr>
            </w:pPr>
            <w:r>
              <w:rPr>
                <w:rFonts w:ascii="华文仿宋" w:eastAsia="华文仿宋" w:hAnsi="华文仿宋" w:hint="eastAsia"/>
                <w:szCs w:val="21"/>
              </w:rPr>
              <w:t>童</w:t>
            </w:r>
            <w:r>
              <w:rPr>
                <w:rFonts w:ascii="华文仿宋" w:eastAsia="华文仿宋" w:hAnsi="华文仿宋" w:cs="宋体" w:hint="eastAsia"/>
                <w:szCs w:val="21"/>
              </w:rPr>
              <w:t>庆</w:t>
            </w:r>
            <w:r>
              <w:rPr>
                <w:rFonts w:ascii="华文仿宋" w:eastAsia="华文仿宋" w:hAnsi="华文仿宋" w:cs="Dotum" w:hint="eastAsia"/>
                <w:szCs w:val="21"/>
              </w:rPr>
              <w:t>炳</w:t>
            </w:r>
          </w:p>
        </w:tc>
        <w:tc>
          <w:tcPr>
            <w:tcW w:w="2121" w:type="dxa"/>
            <w:tcBorders>
              <w:top w:val="nil"/>
              <w:left w:val="nil"/>
              <w:bottom w:val="single" w:sz="4" w:space="0" w:color="auto"/>
              <w:right w:val="single" w:sz="4" w:space="0" w:color="auto"/>
            </w:tcBorders>
            <w:vAlign w:val="center"/>
          </w:tcPr>
          <w:p w:rsidR="0048034C" w:rsidRDefault="0048034C" w:rsidP="00385EC8">
            <w:pPr>
              <w:adjustRightInd w:val="0"/>
              <w:snapToGrid w:val="0"/>
              <w:jc w:val="center"/>
              <w:rPr>
                <w:rFonts w:ascii="华文仿宋" w:eastAsia="华文仿宋" w:hAnsi="华文仿宋" w:cs="宋体" w:hint="eastAsia"/>
                <w:szCs w:val="21"/>
              </w:rPr>
            </w:pPr>
            <w:r>
              <w:rPr>
                <w:rFonts w:ascii="华文仿宋" w:eastAsia="华文仿宋" w:hAnsi="华文仿宋" w:hint="eastAsia"/>
                <w:szCs w:val="21"/>
              </w:rPr>
              <w:t>高等教育出版社</w:t>
            </w:r>
          </w:p>
        </w:tc>
      </w:tr>
      <w:tr w:rsidR="0048034C" w:rsidTr="00385EC8">
        <w:trPr>
          <w:trHeight w:val="465"/>
          <w:jc w:val="center"/>
        </w:trPr>
        <w:tc>
          <w:tcPr>
            <w:tcW w:w="507" w:type="dxa"/>
            <w:tcBorders>
              <w:top w:val="nil"/>
              <w:left w:val="single" w:sz="4" w:space="0" w:color="auto"/>
              <w:bottom w:val="single" w:sz="4" w:space="0" w:color="auto"/>
              <w:right w:val="nil"/>
            </w:tcBorders>
            <w:vAlign w:val="center"/>
          </w:tcPr>
          <w:p w:rsidR="0048034C" w:rsidRDefault="0048034C" w:rsidP="00385EC8">
            <w:pPr>
              <w:adjustRightInd w:val="0"/>
              <w:snapToGrid w:val="0"/>
              <w:jc w:val="center"/>
              <w:rPr>
                <w:rFonts w:ascii="华文仿宋" w:eastAsia="华文仿宋" w:hAnsi="华文仿宋" w:cs="宋体" w:hint="eastAsia"/>
                <w:kern w:val="0"/>
                <w:szCs w:val="21"/>
              </w:rPr>
            </w:pPr>
            <w:r>
              <w:rPr>
                <w:rFonts w:ascii="华文仿宋" w:eastAsia="华文仿宋" w:hAnsi="华文仿宋" w:cs="宋体" w:hint="eastAsia"/>
                <w:kern w:val="0"/>
                <w:szCs w:val="21"/>
              </w:rPr>
              <w:t>7</w:t>
            </w:r>
          </w:p>
        </w:tc>
        <w:tc>
          <w:tcPr>
            <w:tcW w:w="1747" w:type="dxa"/>
            <w:tcBorders>
              <w:top w:val="nil"/>
              <w:left w:val="single" w:sz="4" w:space="0" w:color="auto"/>
              <w:bottom w:val="single" w:sz="4" w:space="0" w:color="auto"/>
              <w:right w:val="single" w:sz="4" w:space="0" w:color="auto"/>
            </w:tcBorders>
            <w:vAlign w:val="center"/>
          </w:tcPr>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hint="eastAsia"/>
                <w:szCs w:val="21"/>
              </w:rPr>
              <w:t>外国文学</w:t>
            </w:r>
          </w:p>
        </w:tc>
        <w:tc>
          <w:tcPr>
            <w:tcW w:w="2980" w:type="dxa"/>
            <w:tcBorders>
              <w:top w:val="nil"/>
              <w:left w:val="nil"/>
              <w:bottom w:val="single" w:sz="4" w:space="0" w:color="auto"/>
              <w:right w:val="single" w:sz="4" w:space="0" w:color="auto"/>
            </w:tcBorders>
            <w:vAlign w:val="center"/>
          </w:tcPr>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hint="eastAsia"/>
                <w:szCs w:val="21"/>
              </w:rPr>
              <w:t>外国文学简编[欧美部分]（第六版）</w:t>
            </w:r>
          </w:p>
        </w:tc>
        <w:tc>
          <w:tcPr>
            <w:tcW w:w="1059" w:type="dxa"/>
            <w:tcBorders>
              <w:top w:val="nil"/>
              <w:left w:val="nil"/>
              <w:bottom w:val="single" w:sz="4" w:space="0" w:color="auto"/>
              <w:right w:val="single" w:sz="4" w:space="0" w:color="auto"/>
            </w:tcBorders>
            <w:vAlign w:val="center"/>
          </w:tcPr>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cs="宋体" w:hint="eastAsia"/>
                <w:szCs w:val="21"/>
              </w:rPr>
              <w:t>黄</w:t>
            </w:r>
            <w:r>
              <w:rPr>
                <w:rFonts w:ascii="华文仿宋" w:eastAsia="华文仿宋" w:hAnsi="华文仿宋" w:cs="Dotum" w:hint="eastAsia"/>
                <w:szCs w:val="21"/>
              </w:rPr>
              <w:t>晋</w:t>
            </w:r>
            <w:r>
              <w:rPr>
                <w:rFonts w:ascii="华文仿宋" w:eastAsia="华文仿宋" w:hAnsi="华文仿宋" w:cs="宋体" w:hint="eastAsia"/>
                <w:szCs w:val="21"/>
              </w:rPr>
              <w:t>凯</w:t>
            </w:r>
          </w:p>
        </w:tc>
        <w:tc>
          <w:tcPr>
            <w:tcW w:w="2121" w:type="dxa"/>
            <w:tcBorders>
              <w:top w:val="nil"/>
              <w:left w:val="nil"/>
              <w:bottom w:val="single" w:sz="4" w:space="0" w:color="auto"/>
              <w:right w:val="single" w:sz="4" w:space="0" w:color="auto"/>
            </w:tcBorders>
            <w:vAlign w:val="center"/>
          </w:tcPr>
          <w:p w:rsidR="0048034C" w:rsidRDefault="0048034C" w:rsidP="00385EC8">
            <w:pPr>
              <w:adjustRightInd w:val="0"/>
              <w:snapToGrid w:val="0"/>
              <w:jc w:val="center"/>
              <w:rPr>
                <w:rFonts w:ascii="华文仿宋" w:eastAsia="华文仿宋" w:hAnsi="华文仿宋" w:hint="eastAsia"/>
                <w:szCs w:val="21"/>
              </w:rPr>
            </w:pPr>
            <w:hyperlink r:id="rId6" w:history="1">
              <w:r>
                <w:rPr>
                  <w:rFonts w:ascii="华文仿宋" w:eastAsia="华文仿宋" w:hAnsi="华文仿宋" w:hint="eastAsia"/>
                  <w:szCs w:val="21"/>
                </w:rPr>
                <w:t>中国人民大学出版社</w:t>
              </w:r>
            </w:hyperlink>
          </w:p>
        </w:tc>
      </w:tr>
      <w:tr w:rsidR="0048034C" w:rsidTr="00385EC8">
        <w:trPr>
          <w:trHeight w:val="465"/>
          <w:jc w:val="center"/>
        </w:trPr>
        <w:tc>
          <w:tcPr>
            <w:tcW w:w="507" w:type="dxa"/>
            <w:tcBorders>
              <w:top w:val="nil"/>
              <w:left w:val="single" w:sz="4" w:space="0" w:color="auto"/>
              <w:bottom w:val="single" w:sz="4" w:space="0" w:color="auto"/>
              <w:right w:val="nil"/>
            </w:tcBorders>
            <w:vAlign w:val="center"/>
          </w:tcPr>
          <w:p w:rsidR="0048034C" w:rsidRDefault="0048034C" w:rsidP="00385EC8">
            <w:pPr>
              <w:widowControl/>
              <w:adjustRightInd w:val="0"/>
              <w:snapToGrid w:val="0"/>
              <w:jc w:val="center"/>
              <w:rPr>
                <w:rFonts w:ascii="华文仿宋" w:eastAsia="华文仿宋" w:hAnsi="华文仿宋" w:cs="宋体" w:hint="eastAsia"/>
                <w:kern w:val="0"/>
                <w:szCs w:val="21"/>
              </w:rPr>
            </w:pPr>
            <w:r>
              <w:rPr>
                <w:rFonts w:ascii="华文仿宋" w:eastAsia="华文仿宋" w:hAnsi="华文仿宋" w:cs="宋体" w:hint="eastAsia"/>
                <w:kern w:val="0"/>
                <w:szCs w:val="21"/>
              </w:rPr>
              <w:t>8</w:t>
            </w:r>
          </w:p>
        </w:tc>
        <w:tc>
          <w:tcPr>
            <w:tcW w:w="1747" w:type="dxa"/>
            <w:tcBorders>
              <w:top w:val="nil"/>
              <w:left w:val="single" w:sz="4" w:space="0" w:color="auto"/>
              <w:bottom w:val="single" w:sz="4" w:space="0" w:color="auto"/>
              <w:right w:val="single" w:sz="4" w:space="0" w:color="auto"/>
            </w:tcBorders>
            <w:vAlign w:val="center"/>
          </w:tcPr>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hint="eastAsia"/>
                <w:szCs w:val="21"/>
              </w:rPr>
              <w:t>论文写作</w:t>
            </w:r>
          </w:p>
        </w:tc>
        <w:tc>
          <w:tcPr>
            <w:tcW w:w="2980" w:type="dxa"/>
            <w:tcBorders>
              <w:top w:val="nil"/>
              <w:left w:val="nil"/>
              <w:bottom w:val="single" w:sz="4" w:space="0" w:color="auto"/>
              <w:right w:val="single" w:sz="4" w:space="0" w:color="auto"/>
            </w:tcBorders>
            <w:vAlign w:val="center"/>
          </w:tcPr>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hint="eastAsia"/>
                <w:szCs w:val="21"/>
              </w:rPr>
              <w:t>中文专业论文写作教程</w:t>
            </w:r>
          </w:p>
        </w:tc>
        <w:tc>
          <w:tcPr>
            <w:tcW w:w="1059" w:type="dxa"/>
            <w:tcBorders>
              <w:top w:val="nil"/>
              <w:left w:val="nil"/>
              <w:bottom w:val="single" w:sz="4" w:space="0" w:color="auto"/>
              <w:right w:val="single" w:sz="4" w:space="0" w:color="auto"/>
            </w:tcBorders>
            <w:vAlign w:val="center"/>
          </w:tcPr>
          <w:p w:rsidR="0048034C" w:rsidRDefault="0048034C" w:rsidP="00385EC8">
            <w:pPr>
              <w:adjustRightInd w:val="0"/>
              <w:snapToGrid w:val="0"/>
              <w:jc w:val="center"/>
              <w:rPr>
                <w:rFonts w:ascii="华文仿宋" w:eastAsia="华文仿宋" w:hAnsi="华文仿宋" w:hint="eastAsia"/>
                <w:szCs w:val="21"/>
              </w:rPr>
            </w:pPr>
            <w:proofErr w:type="gramStart"/>
            <w:r>
              <w:rPr>
                <w:rFonts w:ascii="华文仿宋" w:eastAsia="华文仿宋" w:hAnsi="华文仿宋" w:hint="eastAsia"/>
                <w:szCs w:val="21"/>
              </w:rPr>
              <w:t>吴怀东</w:t>
            </w:r>
            <w:proofErr w:type="gramEnd"/>
          </w:p>
        </w:tc>
        <w:tc>
          <w:tcPr>
            <w:tcW w:w="2121" w:type="dxa"/>
            <w:tcBorders>
              <w:top w:val="nil"/>
              <w:left w:val="nil"/>
              <w:bottom w:val="single" w:sz="4" w:space="0" w:color="auto"/>
              <w:right w:val="single" w:sz="4" w:space="0" w:color="auto"/>
            </w:tcBorders>
            <w:vAlign w:val="center"/>
          </w:tcPr>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hint="eastAsia"/>
                <w:szCs w:val="21"/>
              </w:rPr>
              <w:t>安徽大学出版社</w:t>
            </w:r>
          </w:p>
        </w:tc>
      </w:tr>
      <w:tr w:rsidR="0048034C" w:rsidTr="00385EC8">
        <w:trPr>
          <w:trHeight w:val="465"/>
          <w:jc w:val="center"/>
        </w:trPr>
        <w:tc>
          <w:tcPr>
            <w:tcW w:w="507" w:type="dxa"/>
            <w:tcBorders>
              <w:top w:val="nil"/>
              <w:left w:val="single" w:sz="4" w:space="0" w:color="auto"/>
              <w:bottom w:val="single" w:sz="4" w:space="0" w:color="auto"/>
              <w:right w:val="nil"/>
            </w:tcBorders>
            <w:vAlign w:val="center"/>
          </w:tcPr>
          <w:p w:rsidR="0048034C" w:rsidRDefault="0048034C" w:rsidP="00385EC8">
            <w:pPr>
              <w:widowControl/>
              <w:adjustRightInd w:val="0"/>
              <w:snapToGrid w:val="0"/>
              <w:jc w:val="center"/>
              <w:rPr>
                <w:rFonts w:ascii="华文仿宋" w:eastAsia="华文仿宋" w:hAnsi="华文仿宋" w:cs="宋体" w:hint="eastAsia"/>
                <w:kern w:val="0"/>
                <w:szCs w:val="21"/>
              </w:rPr>
            </w:pPr>
            <w:r>
              <w:rPr>
                <w:rFonts w:ascii="华文仿宋" w:eastAsia="华文仿宋" w:hAnsi="华文仿宋" w:cs="宋体" w:hint="eastAsia"/>
                <w:kern w:val="0"/>
                <w:szCs w:val="21"/>
              </w:rPr>
              <w:t>9</w:t>
            </w:r>
          </w:p>
        </w:tc>
        <w:tc>
          <w:tcPr>
            <w:tcW w:w="1747" w:type="dxa"/>
            <w:tcBorders>
              <w:top w:val="nil"/>
              <w:left w:val="single" w:sz="4" w:space="0" w:color="auto"/>
              <w:bottom w:val="single" w:sz="4" w:space="0" w:color="auto"/>
              <w:right w:val="single" w:sz="4" w:space="0" w:color="auto"/>
            </w:tcBorders>
            <w:vAlign w:val="center"/>
          </w:tcPr>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hint="eastAsia"/>
                <w:szCs w:val="21"/>
              </w:rPr>
              <w:t>中国文学批评史</w:t>
            </w:r>
          </w:p>
        </w:tc>
        <w:tc>
          <w:tcPr>
            <w:tcW w:w="2980" w:type="dxa"/>
            <w:tcBorders>
              <w:top w:val="nil"/>
              <w:left w:val="nil"/>
              <w:bottom w:val="single" w:sz="4" w:space="0" w:color="auto"/>
              <w:right w:val="single" w:sz="4" w:space="0" w:color="auto"/>
            </w:tcBorders>
            <w:vAlign w:val="center"/>
          </w:tcPr>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hint="eastAsia"/>
                <w:szCs w:val="21"/>
              </w:rPr>
              <w:t>中国文学批评史</w:t>
            </w:r>
          </w:p>
        </w:tc>
        <w:tc>
          <w:tcPr>
            <w:tcW w:w="1059" w:type="dxa"/>
            <w:tcBorders>
              <w:top w:val="nil"/>
              <w:left w:val="nil"/>
              <w:bottom w:val="single" w:sz="4" w:space="0" w:color="auto"/>
              <w:right w:val="single" w:sz="4" w:space="0" w:color="auto"/>
            </w:tcBorders>
            <w:vAlign w:val="center"/>
          </w:tcPr>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hint="eastAsia"/>
                <w:szCs w:val="21"/>
              </w:rPr>
              <w:t>郭绍虞</w:t>
            </w:r>
          </w:p>
        </w:tc>
        <w:tc>
          <w:tcPr>
            <w:tcW w:w="2121" w:type="dxa"/>
            <w:tcBorders>
              <w:top w:val="nil"/>
              <w:left w:val="nil"/>
              <w:bottom w:val="single" w:sz="4" w:space="0" w:color="auto"/>
              <w:right w:val="single" w:sz="4" w:space="0" w:color="auto"/>
            </w:tcBorders>
            <w:vAlign w:val="center"/>
          </w:tcPr>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hint="eastAsia"/>
                <w:szCs w:val="21"/>
              </w:rPr>
              <w:t>商务印书馆</w:t>
            </w:r>
          </w:p>
        </w:tc>
      </w:tr>
      <w:tr w:rsidR="0048034C" w:rsidTr="00385EC8">
        <w:trPr>
          <w:trHeight w:val="465"/>
          <w:jc w:val="center"/>
        </w:trPr>
        <w:tc>
          <w:tcPr>
            <w:tcW w:w="507" w:type="dxa"/>
            <w:tcBorders>
              <w:top w:val="nil"/>
              <w:left w:val="single" w:sz="4" w:space="0" w:color="auto"/>
              <w:bottom w:val="single" w:sz="4" w:space="0" w:color="auto"/>
              <w:right w:val="nil"/>
            </w:tcBorders>
            <w:vAlign w:val="center"/>
          </w:tcPr>
          <w:p w:rsidR="0048034C" w:rsidRDefault="0048034C" w:rsidP="00385EC8">
            <w:pPr>
              <w:widowControl/>
              <w:adjustRightInd w:val="0"/>
              <w:snapToGrid w:val="0"/>
              <w:jc w:val="center"/>
              <w:rPr>
                <w:rFonts w:ascii="华文仿宋" w:eastAsia="华文仿宋" w:hAnsi="华文仿宋" w:cs="宋体" w:hint="eastAsia"/>
                <w:kern w:val="0"/>
                <w:szCs w:val="21"/>
              </w:rPr>
            </w:pPr>
            <w:r>
              <w:rPr>
                <w:rFonts w:ascii="华文仿宋" w:eastAsia="华文仿宋" w:hAnsi="华文仿宋" w:cs="宋体" w:hint="eastAsia"/>
                <w:kern w:val="0"/>
                <w:szCs w:val="21"/>
              </w:rPr>
              <w:t>10</w:t>
            </w:r>
          </w:p>
        </w:tc>
        <w:tc>
          <w:tcPr>
            <w:tcW w:w="1747" w:type="dxa"/>
            <w:tcBorders>
              <w:top w:val="nil"/>
              <w:left w:val="single" w:sz="4" w:space="0" w:color="auto"/>
              <w:bottom w:val="single" w:sz="4" w:space="0" w:color="auto"/>
              <w:right w:val="single" w:sz="4" w:space="0" w:color="auto"/>
            </w:tcBorders>
            <w:vAlign w:val="center"/>
          </w:tcPr>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hint="eastAsia"/>
                <w:szCs w:val="21"/>
              </w:rPr>
              <w:t>中学语文教学法</w:t>
            </w:r>
          </w:p>
        </w:tc>
        <w:tc>
          <w:tcPr>
            <w:tcW w:w="2980" w:type="dxa"/>
            <w:tcBorders>
              <w:top w:val="nil"/>
              <w:left w:val="nil"/>
              <w:bottom w:val="single" w:sz="4" w:space="0" w:color="auto"/>
              <w:right w:val="single" w:sz="4" w:space="0" w:color="auto"/>
            </w:tcBorders>
            <w:vAlign w:val="center"/>
          </w:tcPr>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hint="eastAsia"/>
                <w:szCs w:val="21"/>
              </w:rPr>
              <w:t>语文教学论</w:t>
            </w:r>
          </w:p>
        </w:tc>
        <w:tc>
          <w:tcPr>
            <w:tcW w:w="1059" w:type="dxa"/>
            <w:tcBorders>
              <w:top w:val="nil"/>
              <w:left w:val="nil"/>
              <w:bottom w:val="single" w:sz="4" w:space="0" w:color="auto"/>
              <w:right w:val="single" w:sz="4" w:space="0" w:color="auto"/>
            </w:tcBorders>
            <w:vAlign w:val="center"/>
          </w:tcPr>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hint="eastAsia"/>
                <w:szCs w:val="21"/>
              </w:rPr>
              <w:t>贡如云</w:t>
            </w:r>
          </w:p>
        </w:tc>
        <w:tc>
          <w:tcPr>
            <w:tcW w:w="2121" w:type="dxa"/>
            <w:tcBorders>
              <w:top w:val="nil"/>
              <w:left w:val="nil"/>
              <w:bottom w:val="single" w:sz="4" w:space="0" w:color="auto"/>
              <w:right w:val="single" w:sz="4" w:space="0" w:color="auto"/>
            </w:tcBorders>
            <w:vAlign w:val="center"/>
          </w:tcPr>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hint="eastAsia"/>
                <w:szCs w:val="21"/>
              </w:rPr>
              <w:t>高等教育出版社</w:t>
            </w:r>
          </w:p>
        </w:tc>
      </w:tr>
      <w:tr w:rsidR="0048034C" w:rsidTr="00385EC8">
        <w:trPr>
          <w:trHeight w:val="465"/>
          <w:jc w:val="center"/>
        </w:trPr>
        <w:tc>
          <w:tcPr>
            <w:tcW w:w="507" w:type="dxa"/>
            <w:tcBorders>
              <w:top w:val="nil"/>
              <w:left w:val="single" w:sz="4" w:space="0" w:color="auto"/>
              <w:bottom w:val="single" w:sz="4" w:space="0" w:color="auto"/>
              <w:right w:val="nil"/>
            </w:tcBorders>
            <w:vAlign w:val="center"/>
          </w:tcPr>
          <w:p w:rsidR="0048034C" w:rsidRDefault="0048034C" w:rsidP="00385EC8">
            <w:pPr>
              <w:widowControl/>
              <w:adjustRightInd w:val="0"/>
              <w:snapToGrid w:val="0"/>
              <w:jc w:val="center"/>
              <w:rPr>
                <w:rFonts w:ascii="华文仿宋" w:eastAsia="华文仿宋" w:hAnsi="华文仿宋" w:cs="宋体" w:hint="eastAsia"/>
                <w:kern w:val="0"/>
                <w:szCs w:val="21"/>
              </w:rPr>
            </w:pPr>
            <w:r>
              <w:rPr>
                <w:rFonts w:ascii="华文仿宋" w:eastAsia="华文仿宋" w:hAnsi="华文仿宋" w:cs="宋体" w:hint="eastAsia"/>
                <w:kern w:val="0"/>
                <w:szCs w:val="21"/>
              </w:rPr>
              <w:t>11</w:t>
            </w:r>
          </w:p>
        </w:tc>
        <w:tc>
          <w:tcPr>
            <w:tcW w:w="1747" w:type="dxa"/>
            <w:tcBorders>
              <w:top w:val="nil"/>
              <w:left w:val="single" w:sz="4" w:space="0" w:color="auto"/>
              <w:bottom w:val="single" w:sz="4" w:space="0" w:color="auto"/>
              <w:right w:val="single" w:sz="4" w:space="0" w:color="auto"/>
            </w:tcBorders>
            <w:vAlign w:val="center"/>
          </w:tcPr>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hint="eastAsia"/>
                <w:szCs w:val="21"/>
              </w:rPr>
              <w:t>比较文学</w:t>
            </w:r>
          </w:p>
        </w:tc>
        <w:tc>
          <w:tcPr>
            <w:tcW w:w="2980" w:type="dxa"/>
            <w:tcBorders>
              <w:top w:val="nil"/>
              <w:left w:val="nil"/>
              <w:bottom w:val="single" w:sz="4" w:space="0" w:color="auto"/>
              <w:right w:val="single" w:sz="4" w:space="0" w:color="auto"/>
            </w:tcBorders>
            <w:vAlign w:val="center"/>
          </w:tcPr>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hint="eastAsia"/>
                <w:szCs w:val="21"/>
              </w:rPr>
              <w:t>比较文学实用教程</w:t>
            </w:r>
          </w:p>
        </w:tc>
        <w:tc>
          <w:tcPr>
            <w:tcW w:w="1059" w:type="dxa"/>
            <w:tcBorders>
              <w:top w:val="nil"/>
              <w:left w:val="nil"/>
              <w:bottom w:val="single" w:sz="4" w:space="0" w:color="auto"/>
              <w:right w:val="single" w:sz="4" w:space="0" w:color="auto"/>
            </w:tcBorders>
            <w:vAlign w:val="center"/>
          </w:tcPr>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hint="eastAsia"/>
                <w:szCs w:val="21"/>
              </w:rPr>
              <w:t>高旭东</w:t>
            </w:r>
          </w:p>
        </w:tc>
        <w:tc>
          <w:tcPr>
            <w:tcW w:w="2121" w:type="dxa"/>
            <w:tcBorders>
              <w:top w:val="nil"/>
              <w:left w:val="nil"/>
              <w:bottom w:val="single" w:sz="4" w:space="0" w:color="auto"/>
              <w:right w:val="single" w:sz="4" w:space="0" w:color="auto"/>
            </w:tcBorders>
            <w:vAlign w:val="center"/>
          </w:tcPr>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hint="eastAsia"/>
                <w:szCs w:val="21"/>
              </w:rPr>
              <w:t>北京大学出版社</w:t>
            </w:r>
          </w:p>
        </w:tc>
      </w:tr>
    </w:tbl>
    <w:p w:rsidR="0048034C" w:rsidRDefault="0048034C" w:rsidP="0048034C">
      <w:pPr>
        <w:adjustRightInd w:val="0"/>
        <w:snapToGrid w:val="0"/>
        <w:spacing w:line="400" w:lineRule="exact"/>
        <w:ind w:firstLineChars="200" w:firstLine="452"/>
        <w:rPr>
          <w:rFonts w:ascii="华文仿宋" w:eastAsia="华文仿宋" w:hAnsi="华文仿宋"/>
          <w:spacing w:val="8"/>
          <w:szCs w:val="21"/>
        </w:rPr>
      </w:pPr>
    </w:p>
    <w:p w:rsidR="0048034C" w:rsidRDefault="0048034C" w:rsidP="0048034C">
      <w:pPr>
        <w:adjustRightInd w:val="0"/>
        <w:snapToGrid w:val="0"/>
        <w:spacing w:line="400" w:lineRule="exact"/>
        <w:ind w:firstLineChars="200" w:firstLine="452"/>
        <w:rPr>
          <w:rFonts w:ascii="华文仿宋" w:eastAsia="华文仿宋" w:hAnsi="华文仿宋" w:hint="eastAsia"/>
          <w:spacing w:val="8"/>
          <w:szCs w:val="21"/>
        </w:rPr>
      </w:pPr>
    </w:p>
    <w:p w:rsidR="0048034C" w:rsidRDefault="0048034C" w:rsidP="0048034C">
      <w:pPr>
        <w:adjustRightInd w:val="0"/>
        <w:snapToGrid w:val="0"/>
        <w:jc w:val="center"/>
        <w:rPr>
          <w:rFonts w:ascii="华文中宋" w:eastAsia="华文中宋" w:hAnsi="华文中宋" w:hint="eastAsia"/>
          <w:b/>
          <w:snapToGrid w:val="0"/>
          <w:kern w:val="24"/>
          <w:sz w:val="44"/>
          <w:szCs w:val="44"/>
        </w:rPr>
      </w:pPr>
      <w:r>
        <w:rPr>
          <w:rFonts w:ascii="华文仿宋" w:eastAsia="华文仿宋" w:hAnsi="华文仿宋"/>
          <w:spacing w:val="8"/>
          <w:szCs w:val="21"/>
        </w:rPr>
        <w:br w:type="page"/>
      </w:r>
      <w:r>
        <w:rPr>
          <w:rFonts w:ascii="华文中宋" w:eastAsia="华文中宋" w:hAnsi="华文中宋" w:hint="eastAsia"/>
          <w:b/>
          <w:snapToGrid w:val="0"/>
          <w:kern w:val="24"/>
          <w:sz w:val="44"/>
          <w:szCs w:val="44"/>
        </w:rPr>
        <w:lastRenderedPageBreak/>
        <w:t>物流管理专业（专升本）教学计划</w:t>
      </w:r>
    </w:p>
    <w:p w:rsidR="0048034C" w:rsidRDefault="0048034C" w:rsidP="0048034C">
      <w:pPr>
        <w:spacing w:line="358" w:lineRule="exact"/>
        <w:jc w:val="center"/>
        <w:rPr>
          <w:rFonts w:ascii="方正书宋简体" w:eastAsia="方正书宋简体" w:hAnsi="黑体" w:hint="eastAsia"/>
          <w:sz w:val="24"/>
        </w:rPr>
      </w:pPr>
    </w:p>
    <w:p w:rsidR="0048034C" w:rsidRDefault="0048034C" w:rsidP="0048034C">
      <w:pPr>
        <w:adjustRightInd w:val="0"/>
        <w:snapToGrid w:val="0"/>
        <w:spacing w:line="400" w:lineRule="exact"/>
        <w:ind w:firstLineChars="200" w:firstLine="420"/>
        <w:rPr>
          <w:rFonts w:ascii="华文仿宋" w:eastAsia="华文仿宋" w:hAnsi="华文仿宋" w:hint="eastAsia"/>
          <w:b/>
          <w:szCs w:val="21"/>
        </w:rPr>
      </w:pPr>
      <w:r>
        <w:rPr>
          <w:rFonts w:ascii="华文仿宋" w:eastAsia="华文仿宋" w:hAnsi="华文仿宋" w:hint="eastAsia"/>
          <w:b/>
          <w:szCs w:val="21"/>
        </w:rPr>
        <w:t>一、经济与管理学院简介</w:t>
      </w:r>
    </w:p>
    <w:p w:rsidR="0048034C" w:rsidRDefault="0048034C" w:rsidP="0048034C">
      <w:pPr>
        <w:adjustRightInd w:val="0"/>
        <w:snapToGrid w:val="0"/>
        <w:spacing w:line="400" w:lineRule="exact"/>
        <w:ind w:firstLineChars="200" w:firstLine="420"/>
        <w:rPr>
          <w:rFonts w:ascii="华文仿宋" w:eastAsia="华文仿宋" w:hAnsi="华文仿宋" w:hint="eastAsia"/>
          <w:szCs w:val="21"/>
        </w:rPr>
      </w:pPr>
      <w:r>
        <w:rPr>
          <w:rFonts w:ascii="华文仿宋" w:eastAsia="华文仿宋" w:hAnsi="华文仿宋"/>
          <w:szCs w:val="21"/>
        </w:rPr>
        <w:t>经济与管理学院现有物流管理、旅游管理、财务管理三个本科专业</w:t>
      </w:r>
      <w:r>
        <w:rPr>
          <w:rFonts w:ascii="华文仿宋" w:eastAsia="华文仿宋" w:hAnsi="华文仿宋" w:hint="eastAsia"/>
          <w:szCs w:val="21"/>
        </w:rPr>
        <w:t>，</w:t>
      </w:r>
      <w:r>
        <w:rPr>
          <w:rFonts w:ascii="华文仿宋" w:eastAsia="华文仿宋" w:hAnsi="华文仿宋"/>
          <w:szCs w:val="21"/>
        </w:rPr>
        <w:t xml:space="preserve">旅游管理、会计、营销与策划、物流管理、电子商务和金融保险六个专科专业，其中会计专业、旅游管理为校级重点特色专业。学院拥有一支结构合理、朝气蓬勃、具有较强人才培养优势和科研能力的师资队伍。我院现有专任教师47人（不含公共课任课教师），社会兼职教师8人。具有硕士以上学历或学位教师41人，有高级专业技术职务的专任教师17人，学院常年聘请著名专家、学者为客座教授。近年来，教师发表论文200多篇，出版专著和教材20余部。 </w:t>
      </w:r>
    </w:p>
    <w:p w:rsidR="0048034C" w:rsidRDefault="0048034C" w:rsidP="0048034C">
      <w:pPr>
        <w:adjustRightInd w:val="0"/>
        <w:snapToGrid w:val="0"/>
        <w:spacing w:line="400" w:lineRule="exact"/>
        <w:ind w:firstLineChars="200" w:firstLine="420"/>
        <w:rPr>
          <w:rFonts w:ascii="华文仿宋" w:eastAsia="华文仿宋" w:hAnsi="华文仿宋" w:hint="eastAsia"/>
          <w:szCs w:val="21"/>
        </w:rPr>
      </w:pPr>
      <w:r>
        <w:rPr>
          <w:rFonts w:ascii="华文仿宋" w:eastAsia="华文仿宋" w:hAnsi="华文仿宋"/>
          <w:szCs w:val="21"/>
        </w:rPr>
        <w:t>学院主要培养能够胜任企事业单位财会、营销、商贸、金融、保险、物流、旅游管理等工作的高端应用型人才。学院秉承“二二三”的办学理念，即办学策略坚持“二个为本”，即教育以学生为本，办学以教师为本；办学模式实现“二个结合”，即实现第一课堂与第二课堂相结合，校内教学与校外实践相结合；办学宗旨努力做到“三个适应”，即适应社会对应用型人才多样化的需求，适应家长对子女健康成长的需求，适应学生求知、求技、求职等多方面的需求。学院以教学改革为抓手，强化专业建设、课程建设、技能培训，教学成果显著，并极力打造“职业核心能力培养”的办学特色。</w:t>
      </w:r>
    </w:p>
    <w:p w:rsidR="0048034C" w:rsidRDefault="0048034C" w:rsidP="0048034C">
      <w:pPr>
        <w:adjustRightInd w:val="0"/>
        <w:snapToGrid w:val="0"/>
        <w:spacing w:line="400" w:lineRule="exact"/>
        <w:ind w:firstLineChars="200" w:firstLine="420"/>
        <w:rPr>
          <w:rFonts w:ascii="华文仿宋" w:eastAsia="华文仿宋" w:hAnsi="华文仿宋" w:hint="eastAsia"/>
          <w:szCs w:val="21"/>
        </w:rPr>
      </w:pPr>
      <w:r>
        <w:rPr>
          <w:rFonts w:ascii="华文仿宋" w:eastAsia="华文仿宋" w:hAnsi="华文仿宋"/>
          <w:szCs w:val="21"/>
        </w:rPr>
        <w:t>学院高度重视实践教学。学院实践教学条件良好，拥有物流模拟实训室、会计手工实训室、会计信息化实训室、电子商务综合实训室、金融模拟实训室、模拟导游实训室、酒店实训室等校内实训室；现有江苏中兴会计师事务所、中国人寿泰州分公司、海通证券股份有限公司泰州分公司、泰州春兰宾馆、苏宁电器泰州分公司、中国人民银行泰州市中心支行、江苏威鹰机械有限公司、扬子江海燕大酒店、泰州万达希尔顿逸林酒店、泰州国际金陵大酒店、光大国际旅行社、中国国旅（江苏）泰州分公司、凤城国际旅行社等校外专业教学实践基地。校内外实验实训场所能很好地满足实践教学需要。学院还与苏州大学商学院签订战略合作协议。</w:t>
      </w:r>
    </w:p>
    <w:p w:rsidR="0048034C" w:rsidRDefault="0048034C" w:rsidP="0048034C">
      <w:pPr>
        <w:adjustRightInd w:val="0"/>
        <w:snapToGrid w:val="0"/>
        <w:spacing w:line="400" w:lineRule="exact"/>
        <w:ind w:firstLineChars="200" w:firstLine="420"/>
        <w:rPr>
          <w:rFonts w:ascii="华文仿宋" w:eastAsia="华文仿宋" w:hAnsi="华文仿宋" w:hint="eastAsia"/>
          <w:szCs w:val="21"/>
        </w:rPr>
      </w:pPr>
      <w:r>
        <w:rPr>
          <w:rFonts w:ascii="华文仿宋" w:eastAsia="华文仿宋" w:hAnsi="华文仿宋"/>
          <w:szCs w:val="21"/>
        </w:rPr>
        <w:t>2012年6月，学院的财经专业群（以会计、营销与策划两专业为核心，涵盖物流管理、电子商务和金融保险等专业）获批列入省“十二五”重点建设专业群（</w:t>
      </w:r>
      <w:proofErr w:type="gramStart"/>
      <w:r>
        <w:rPr>
          <w:rFonts w:ascii="华文仿宋" w:eastAsia="华文仿宋" w:hAnsi="华文仿宋"/>
          <w:szCs w:val="21"/>
        </w:rPr>
        <w:t>省教高</w:t>
      </w:r>
      <w:proofErr w:type="gramEnd"/>
      <w:r>
        <w:rPr>
          <w:rFonts w:ascii="华文仿宋" w:eastAsia="华文仿宋" w:hAnsi="华文仿宋"/>
          <w:szCs w:val="21"/>
        </w:rPr>
        <w:t>[2012]23号）。2013年学院申报的江苏省旅游培训基地获得江苏省旅游局批准。2013年学院会计教研室获批市级“党员先锋岗”。2015年学院学生工作办公室获批市级“工人先锋号”。 2015年度学院被评为学校“教学管理先进集体”。</w:t>
      </w:r>
    </w:p>
    <w:p w:rsidR="0048034C" w:rsidRDefault="0048034C" w:rsidP="0048034C">
      <w:pPr>
        <w:adjustRightInd w:val="0"/>
        <w:snapToGrid w:val="0"/>
        <w:spacing w:line="400" w:lineRule="exact"/>
        <w:ind w:firstLineChars="200" w:firstLine="420"/>
        <w:rPr>
          <w:rFonts w:ascii="华文仿宋" w:eastAsia="华文仿宋" w:hAnsi="华文仿宋" w:hint="eastAsia"/>
          <w:szCs w:val="21"/>
        </w:rPr>
      </w:pPr>
    </w:p>
    <w:p w:rsidR="0048034C" w:rsidRDefault="0048034C" w:rsidP="0048034C">
      <w:pPr>
        <w:adjustRightInd w:val="0"/>
        <w:snapToGrid w:val="0"/>
        <w:spacing w:line="400" w:lineRule="exact"/>
        <w:ind w:firstLineChars="200" w:firstLine="420"/>
        <w:rPr>
          <w:rFonts w:ascii="华文仿宋" w:eastAsia="华文仿宋" w:hAnsi="华文仿宋" w:hint="eastAsia"/>
          <w:b/>
          <w:szCs w:val="21"/>
        </w:rPr>
      </w:pPr>
      <w:r>
        <w:rPr>
          <w:rFonts w:ascii="华文仿宋" w:eastAsia="华文仿宋" w:hAnsi="华文仿宋" w:hint="eastAsia"/>
          <w:b/>
          <w:szCs w:val="21"/>
        </w:rPr>
        <w:lastRenderedPageBreak/>
        <w:t>二、专业教学计划</w:t>
      </w:r>
    </w:p>
    <w:p w:rsidR="0048034C" w:rsidRDefault="0048034C" w:rsidP="0048034C">
      <w:pPr>
        <w:adjustRightInd w:val="0"/>
        <w:snapToGrid w:val="0"/>
        <w:spacing w:line="400" w:lineRule="exact"/>
        <w:ind w:firstLineChars="200" w:firstLine="420"/>
        <w:rPr>
          <w:rFonts w:ascii="华文仿宋" w:eastAsia="华文仿宋" w:hAnsi="华文仿宋" w:hint="eastAsia"/>
          <w:szCs w:val="21"/>
        </w:rPr>
      </w:pPr>
      <w:r>
        <w:rPr>
          <w:rFonts w:ascii="华文仿宋" w:eastAsia="华文仿宋" w:hAnsi="华文仿宋" w:hint="eastAsia"/>
          <w:szCs w:val="21"/>
        </w:rPr>
        <w:t>（一）培养方案</w:t>
      </w:r>
    </w:p>
    <w:p w:rsidR="0048034C" w:rsidRDefault="0048034C" w:rsidP="0048034C">
      <w:pPr>
        <w:adjustRightInd w:val="0"/>
        <w:snapToGrid w:val="0"/>
        <w:spacing w:line="400" w:lineRule="exact"/>
        <w:ind w:firstLineChars="200" w:firstLine="420"/>
        <w:rPr>
          <w:rFonts w:ascii="华文仿宋" w:eastAsia="华文仿宋" w:hAnsi="华文仿宋" w:hint="eastAsia"/>
          <w:szCs w:val="21"/>
        </w:rPr>
      </w:pPr>
      <w:r>
        <w:rPr>
          <w:rFonts w:ascii="华文仿宋" w:eastAsia="华文仿宋" w:hAnsi="华文仿宋" w:hint="eastAsia"/>
          <w:szCs w:val="21"/>
        </w:rPr>
        <w:t>1.专业名称</w:t>
      </w:r>
    </w:p>
    <w:p w:rsidR="0048034C" w:rsidRDefault="0048034C" w:rsidP="0048034C">
      <w:pPr>
        <w:adjustRightInd w:val="0"/>
        <w:snapToGrid w:val="0"/>
        <w:spacing w:line="400" w:lineRule="exact"/>
        <w:ind w:firstLineChars="200" w:firstLine="420"/>
        <w:rPr>
          <w:rFonts w:ascii="华文仿宋" w:eastAsia="华文仿宋" w:hAnsi="华文仿宋" w:hint="eastAsia"/>
          <w:szCs w:val="21"/>
        </w:rPr>
      </w:pPr>
      <w:r>
        <w:rPr>
          <w:rFonts w:ascii="华文仿宋" w:eastAsia="华文仿宋" w:hAnsi="华文仿宋" w:hint="eastAsia"/>
          <w:szCs w:val="21"/>
        </w:rPr>
        <w:t>物流管理（专升本）</w:t>
      </w:r>
    </w:p>
    <w:p w:rsidR="0048034C" w:rsidRDefault="0048034C" w:rsidP="0048034C">
      <w:pPr>
        <w:adjustRightInd w:val="0"/>
        <w:snapToGrid w:val="0"/>
        <w:spacing w:line="400" w:lineRule="exact"/>
        <w:ind w:firstLineChars="200" w:firstLine="420"/>
        <w:rPr>
          <w:rFonts w:ascii="华文仿宋" w:eastAsia="华文仿宋" w:hAnsi="华文仿宋" w:hint="eastAsia"/>
          <w:szCs w:val="21"/>
        </w:rPr>
      </w:pPr>
      <w:r>
        <w:rPr>
          <w:rFonts w:ascii="华文仿宋" w:eastAsia="华文仿宋" w:hAnsi="华文仿宋" w:hint="eastAsia"/>
          <w:szCs w:val="21"/>
        </w:rPr>
        <w:t>2.培养目标</w:t>
      </w:r>
    </w:p>
    <w:p w:rsidR="0048034C" w:rsidRDefault="0048034C" w:rsidP="0048034C">
      <w:pPr>
        <w:adjustRightInd w:val="0"/>
        <w:snapToGrid w:val="0"/>
        <w:spacing w:line="400" w:lineRule="exact"/>
        <w:ind w:firstLineChars="200" w:firstLine="420"/>
        <w:rPr>
          <w:rFonts w:ascii="华文仿宋" w:eastAsia="华文仿宋" w:hAnsi="华文仿宋" w:hint="eastAsia"/>
          <w:szCs w:val="21"/>
        </w:rPr>
      </w:pPr>
      <w:r>
        <w:rPr>
          <w:rFonts w:ascii="华文仿宋" w:eastAsia="华文仿宋" w:hAnsi="华文仿宋" w:hint="eastAsia"/>
          <w:szCs w:val="21"/>
        </w:rPr>
        <w:t>本专业培养掌握现代物流管理理论和专业知识，熟悉生产物流、国际物流、医药物流的运作流程与要求，能适应企业物流或第三方物流行业生产、经营、管理、服务要求，具有物流第一线现场操作基本技能，同时具有物流组织管理能力和市场开拓能力，能优化公司实施物流方案，可在医药流通、交通运输、现代商贸、企事业单位、国际货运代理等行业从事物流系统的规划、管理、维护、咨询和服务工作的应用型、复合型高级物流专业人才。</w:t>
      </w:r>
    </w:p>
    <w:p w:rsidR="0048034C" w:rsidRDefault="0048034C" w:rsidP="0048034C">
      <w:pPr>
        <w:adjustRightInd w:val="0"/>
        <w:snapToGrid w:val="0"/>
        <w:spacing w:line="400" w:lineRule="exact"/>
        <w:ind w:firstLineChars="200" w:firstLine="420"/>
        <w:rPr>
          <w:rFonts w:ascii="华文仿宋" w:eastAsia="华文仿宋" w:hAnsi="华文仿宋" w:hint="eastAsia"/>
          <w:szCs w:val="21"/>
        </w:rPr>
      </w:pPr>
      <w:r>
        <w:rPr>
          <w:rFonts w:ascii="华文仿宋" w:eastAsia="华文仿宋" w:hAnsi="华文仿宋" w:hint="eastAsia"/>
          <w:szCs w:val="21"/>
        </w:rPr>
        <w:t>3.培养规格</w:t>
      </w:r>
    </w:p>
    <w:p w:rsidR="0048034C" w:rsidRDefault="0048034C" w:rsidP="0048034C">
      <w:pPr>
        <w:adjustRightInd w:val="0"/>
        <w:snapToGrid w:val="0"/>
        <w:spacing w:line="400" w:lineRule="exact"/>
        <w:ind w:firstLineChars="200" w:firstLine="420"/>
        <w:rPr>
          <w:rFonts w:ascii="华文仿宋" w:eastAsia="华文仿宋" w:hAnsi="华文仿宋" w:hint="eastAsia"/>
          <w:szCs w:val="21"/>
        </w:rPr>
      </w:pPr>
      <w:r>
        <w:rPr>
          <w:rFonts w:ascii="华文仿宋" w:eastAsia="华文仿宋" w:hAnsi="华文仿宋" w:hint="eastAsia"/>
          <w:szCs w:val="21"/>
        </w:rPr>
        <w:t>培养基本规格：本专业学生主要学习管理学、经济学、</w:t>
      </w:r>
      <w:proofErr w:type="gramStart"/>
      <w:r>
        <w:rPr>
          <w:rFonts w:ascii="华文仿宋" w:eastAsia="华文仿宋" w:hAnsi="华文仿宋" w:hint="eastAsia"/>
          <w:szCs w:val="21"/>
        </w:rPr>
        <w:t>物流学</w:t>
      </w:r>
      <w:proofErr w:type="gramEnd"/>
      <w:r>
        <w:rPr>
          <w:rFonts w:ascii="华文仿宋" w:eastAsia="华文仿宋" w:hAnsi="华文仿宋" w:hint="eastAsia"/>
          <w:szCs w:val="21"/>
        </w:rPr>
        <w:t>和信息技术基础知识，受到现代物流信息技术及实用操作技能及企业经营综合管理，物流运作管理的训练，具有企业经营管理综合知识，适应现代物流业发展趋势的，有对现代企业的物流系统进行策划、管理，有效解决物流问题的实际工作能力</w:t>
      </w:r>
      <w:r>
        <w:rPr>
          <w:rFonts w:ascii="华文仿宋" w:eastAsia="华文仿宋" w:hAnsi="华文仿宋"/>
          <w:szCs w:val="21"/>
        </w:rPr>
        <w:t>。</w:t>
      </w:r>
    </w:p>
    <w:p w:rsidR="0048034C" w:rsidRDefault="0048034C" w:rsidP="0048034C">
      <w:pPr>
        <w:adjustRightInd w:val="0"/>
        <w:snapToGrid w:val="0"/>
        <w:spacing w:line="400" w:lineRule="exact"/>
        <w:ind w:firstLineChars="200" w:firstLine="420"/>
        <w:rPr>
          <w:rFonts w:ascii="华文仿宋" w:eastAsia="华文仿宋" w:hAnsi="华文仿宋" w:hint="eastAsia"/>
          <w:szCs w:val="21"/>
        </w:rPr>
      </w:pPr>
      <w:r>
        <w:rPr>
          <w:rFonts w:ascii="华文仿宋" w:eastAsia="华文仿宋" w:hAnsi="华文仿宋" w:hint="eastAsia"/>
          <w:szCs w:val="21"/>
        </w:rPr>
        <w:t>（1）思想领域目标：热爱祖国，拥护中国共产党的领导，坚持党的基本路线，具有良好的政治素质、文化修养、思想品德，具有良好的职业行为规范及行业法规知识；掌握马克思列宁主义、毛泽东思想的基本原理以及邓小平理论和社会主义市场经济理论。</w:t>
      </w:r>
    </w:p>
    <w:p w:rsidR="0048034C" w:rsidRDefault="0048034C" w:rsidP="0048034C">
      <w:pPr>
        <w:adjustRightInd w:val="0"/>
        <w:snapToGrid w:val="0"/>
        <w:spacing w:line="400" w:lineRule="exact"/>
        <w:ind w:firstLineChars="200" w:firstLine="420"/>
        <w:rPr>
          <w:rFonts w:ascii="华文仿宋" w:eastAsia="华文仿宋" w:hAnsi="华文仿宋" w:hint="eastAsia"/>
          <w:szCs w:val="21"/>
        </w:rPr>
      </w:pPr>
      <w:r>
        <w:rPr>
          <w:rFonts w:ascii="华文仿宋" w:eastAsia="华文仿宋" w:hAnsi="华文仿宋" w:hint="eastAsia"/>
          <w:szCs w:val="21"/>
        </w:rPr>
        <w:t>（2）知识领域目标：熟练</w:t>
      </w:r>
      <w:r>
        <w:rPr>
          <w:rFonts w:ascii="华文仿宋" w:eastAsia="华文仿宋" w:hAnsi="华文仿宋"/>
          <w:szCs w:val="21"/>
        </w:rPr>
        <w:t>掌握管理学、经济学和</w:t>
      </w:r>
      <w:r>
        <w:rPr>
          <w:rFonts w:ascii="华文仿宋" w:eastAsia="华文仿宋" w:hAnsi="华文仿宋" w:hint="eastAsia"/>
          <w:szCs w:val="21"/>
        </w:rPr>
        <w:t>现代物流（特别是供应链管理、物流系统分析与设计等）的理论、实务与技能；掌握信息管理技术的基本理论和基本知识；</w:t>
      </w:r>
      <w:r>
        <w:rPr>
          <w:rFonts w:ascii="华文仿宋" w:eastAsia="华文仿宋" w:hAnsi="华文仿宋"/>
          <w:szCs w:val="21"/>
        </w:rPr>
        <w:t>熟悉</w:t>
      </w:r>
      <w:r>
        <w:rPr>
          <w:rFonts w:ascii="华文仿宋" w:eastAsia="华文仿宋" w:hAnsi="华文仿宋" w:hint="eastAsia"/>
          <w:szCs w:val="21"/>
        </w:rPr>
        <w:t>现代物流业的发展及其运作</w:t>
      </w:r>
      <w:r>
        <w:rPr>
          <w:rFonts w:ascii="华文仿宋" w:eastAsia="华文仿宋" w:hAnsi="华文仿宋"/>
          <w:szCs w:val="21"/>
        </w:rPr>
        <w:t>；</w:t>
      </w:r>
      <w:r>
        <w:rPr>
          <w:rFonts w:ascii="华文仿宋" w:eastAsia="华文仿宋" w:hAnsi="华文仿宋" w:hint="eastAsia"/>
          <w:szCs w:val="21"/>
        </w:rPr>
        <w:t>掌握并熟练运用物流管理及企业管理的常用软件；了解本学科的理论前沿及发展动态。</w:t>
      </w:r>
    </w:p>
    <w:p w:rsidR="0048034C" w:rsidRDefault="0048034C" w:rsidP="0048034C">
      <w:pPr>
        <w:adjustRightInd w:val="0"/>
        <w:snapToGrid w:val="0"/>
        <w:spacing w:line="400" w:lineRule="exact"/>
        <w:ind w:firstLineChars="200" w:firstLine="420"/>
        <w:rPr>
          <w:rFonts w:ascii="华文仿宋" w:eastAsia="华文仿宋" w:hAnsi="华文仿宋" w:hint="eastAsia"/>
          <w:szCs w:val="21"/>
        </w:rPr>
      </w:pPr>
      <w:r>
        <w:rPr>
          <w:rFonts w:ascii="华文仿宋" w:eastAsia="华文仿宋" w:hAnsi="华文仿宋" w:hint="eastAsia"/>
          <w:szCs w:val="21"/>
        </w:rPr>
        <w:t>（3）能力领域目标：具有较强的语言与文字表达、人际沟通能力；具有分析和解决物流管理实际问题的基本能力；掌握文献检索和资料查询的基本方法，具有一定的实际工作能力；具有物流管理方案策划能力，能够通过计算机技术进行策划、组织、管理物流操作；具有较扎实的商务英语听说读写</w:t>
      </w:r>
      <w:proofErr w:type="gramStart"/>
      <w:r>
        <w:rPr>
          <w:rFonts w:ascii="华文仿宋" w:eastAsia="华文仿宋" w:hAnsi="华文仿宋" w:hint="eastAsia"/>
          <w:szCs w:val="21"/>
        </w:rPr>
        <w:t>译综合</w:t>
      </w:r>
      <w:proofErr w:type="gramEnd"/>
      <w:r>
        <w:rPr>
          <w:rFonts w:ascii="华文仿宋" w:eastAsia="华文仿宋" w:hAnsi="华文仿宋" w:hint="eastAsia"/>
          <w:szCs w:val="21"/>
        </w:rPr>
        <w:t>运用能力；较强的自学能力和获取新知识及可持续发展的能力。</w:t>
      </w:r>
    </w:p>
    <w:p w:rsidR="0048034C" w:rsidRDefault="0048034C" w:rsidP="0048034C">
      <w:pPr>
        <w:adjustRightInd w:val="0"/>
        <w:snapToGrid w:val="0"/>
        <w:spacing w:line="400" w:lineRule="exact"/>
        <w:ind w:firstLineChars="200" w:firstLine="420"/>
        <w:rPr>
          <w:rFonts w:ascii="华文仿宋" w:eastAsia="华文仿宋" w:hAnsi="华文仿宋" w:hint="eastAsia"/>
          <w:szCs w:val="21"/>
        </w:rPr>
      </w:pPr>
      <w:r>
        <w:rPr>
          <w:rFonts w:ascii="华文仿宋" w:eastAsia="华文仿宋" w:hAnsi="华文仿宋" w:hint="eastAsia"/>
          <w:szCs w:val="21"/>
        </w:rPr>
        <w:t>（4）身心领域目标：具有良好的心理素质，具有敬业、创新、进取精神及团队合作精神。</w:t>
      </w:r>
    </w:p>
    <w:p w:rsidR="0048034C" w:rsidRDefault="0048034C" w:rsidP="0048034C">
      <w:pPr>
        <w:adjustRightInd w:val="0"/>
        <w:snapToGrid w:val="0"/>
        <w:spacing w:line="400" w:lineRule="exact"/>
        <w:ind w:firstLineChars="200" w:firstLine="420"/>
        <w:rPr>
          <w:rFonts w:ascii="华文仿宋" w:eastAsia="华文仿宋" w:hAnsi="华文仿宋" w:hint="eastAsia"/>
          <w:szCs w:val="21"/>
        </w:rPr>
      </w:pPr>
      <w:r>
        <w:rPr>
          <w:rFonts w:ascii="华文仿宋" w:eastAsia="华文仿宋" w:hAnsi="华文仿宋" w:hint="eastAsia"/>
          <w:szCs w:val="21"/>
        </w:rPr>
        <w:t>4.学习形式与学制</w:t>
      </w:r>
    </w:p>
    <w:p w:rsidR="0048034C" w:rsidRDefault="0048034C" w:rsidP="0048034C">
      <w:pPr>
        <w:adjustRightInd w:val="0"/>
        <w:snapToGrid w:val="0"/>
        <w:spacing w:line="400" w:lineRule="exact"/>
        <w:ind w:firstLineChars="200" w:firstLine="420"/>
        <w:rPr>
          <w:rFonts w:ascii="华文仿宋" w:eastAsia="华文仿宋" w:hAnsi="华文仿宋" w:hint="eastAsia"/>
          <w:szCs w:val="21"/>
        </w:rPr>
      </w:pPr>
      <w:r>
        <w:rPr>
          <w:rFonts w:ascii="华文仿宋" w:eastAsia="华文仿宋" w:hAnsi="华文仿宋" w:hint="eastAsia"/>
          <w:szCs w:val="21"/>
        </w:rPr>
        <w:lastRenderedPageBreak/>
        <w:t>学习形式：函授</w:t>
      </w:r>
    </w:p>
    <w:p w:rsidR="0048034C" w:rsidRDefault="0048034C" w:rsidP="0048034C">
      <w:pPr>
        <w:adjustRightInd w:val="0"/>
        <w:snapToGrid w:val="0"/>
        <w:spacing w:line="400" w:lineRule="exact"/>
        <w:ind w:firstLineChars="200" w:firstLine="420"/>
        <w:rPr>
          <w:rFonts w:ascii="华文仿宋" w:eastAsia="华文仿宋" w:hAnsi="华文仿宋" w:hint="eastAsia"/>
          <w:szCs w:val="21"/>
        </w:rPr>
      </w:pPr>
      <w:r>
        <w:rPr>
          <w:rFonts w:ascii="华文仿宋" w:eastAsia="华文仿宋" w:hAnsi="华文仿宋" w:hint="eastAsia"/>
          <w:szCs w:val="21"/>
        </w:rPr>
        <w:t>学制：2.5年</w:t>
      </w:r>
    </w:p>
    <w:p w:rsidR="0048034C" w:rsidRDefault="0048034C" w:rsidP="0048034C">
      <w:pPr>
        <w:adjustRightInd w:val="0"/>
        <w:snapToGrid w:val="0"/>
        <w:spacing w:line="400" w:lineRule="exact"/>
        <w:ind w:firstLineChars="200" w:firstLine="420"/>
        <w:rPr>
          <w:rFonts w:ascii="华文仿宋" w:eastAsia="华文仿宋" w:hAnsi="华文仿宋" w:hint="eastAsia"/>
          <w:szCs w:val="21"/>
        </w:rPr>
      </w:pPr>
      <w:r>
        <w:rPr>
          <w:rFonts w:ascii="华文仿宋" w:eastAsia="华文仿宋" w:hAnsi="华文仿宋" w:hint="eastAsia"/>
          <w:szCs w:val="21"/>
        </w:rPr>
        <w:t>5.课程设置与结构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2"/>
        <w:gridCol w:w="1180"/>
        <w:gridCol w:w="1010"/>
        <w:gridCol w:w="954"/>
        <w:gridCol w:w="1192"/>
        <w:gridCol w:w="945"/>
        <w:gridCol w:w="1260"/>
      </w:tblGrid>
      <w:tr w:rsidR="0048034C" w:rsidTr="00385EC8">
        <w:trPr>
          <w:jc w:val="center"/>
        </w:trPr>
        <w:tc>
          <w:tcPr>
            <w:tcW w:w="2072" w:type="dxa"/>
            <w:vMerge w:val="restart"/>
            <w:vAlign w:val="center"/>
          </w:tcPr>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hint="eastAsia"/>
                <w:szCs w:val="21"/>
              </w:rPr>
              <w:t>课程类别</w:t>
            </w:r>
          </w:p>
        </w:tc>
        <w:tc>
          <w:tcPr>
            <w:tcW w:w="3144" w:type="dxa"/>
            <w:gridSpan w:val="3"/>
            <w:vAlign w:val="center"/>
          </w:tcPr>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hint="eastAsia"/>
                <w:szCs w:val="21"/>
              </w:rPr>
              <w:t>学时数</w:t>
            </w:r>
          </w:p>
        </w:tc>
        <w:tc>
          <w:tcPr>
            <w:tcW w:w="1192" w:type="dxa"/>
            <w:vMerge w:val="restart"/>
            <w:vAlign w:val="center"/>
          </w:tcPr>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hint="eastAsia"/>
                <w:szCs w:val="21"/>
              </w:rPr>
              <w:t>占总学时比例（%）</w:t>
            </w:r>
          </w:p>
        </w:tc>
        <w:tc>
          <w:tcPr>
            <w:tcW w:w="945" w:type="dxa"/>
            <w:vMerge w:val="restart"/>
            <w:vAlign w:val="center"/>
          </w:tcPr>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hint="eastAsia"/>
                <w:szCs w:val="21"/>
              </w:rPr>
              <w:t>学分数</w:t>
            </w:r>
          </w:p>
        </w:tc>
        <w:tc>
          <w:tcPr>
            <w:tcW w:w="1260" w:type="dxa"/>
            <w:vMerge w:val="restart"/>
            <w:vAlign w:val="center"/>
          </w:tcPr>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hint="eastAsia"/>
                <w:szCs w:val="21"/>
              </w:rPr>
              <w:t>占总学分比例（%）</w:t>
            </w:r>
          </w:p>
        </w:tc>
      </w:tr>
      <w:tr w:rsidR="0048034C" w:rsidTr="00385EC8">
        <w:trPr>
          <w:jc w:val="center"/>
        </w:trPr>
        <w:tc>
          <w:tcPr>
            <w:tcW w:w="2072" w:type="dxa"/>
            <w:vMerge/>
            <w:vAlign w:val="center"/>
          </w:tcPr>
          <w:p w:rsidR="0048034C" w:rsidRDefault="0048034C" w:rsidP="00385EC8">
            <w:pPr>
              <w:adjustRightInd w:val="0"/>
              <w:snapToGrid w:val="0"/>
              <w:jc w:val="center"/>
              <w:rPr>
                <w:rFonts w:ascii="华文仿宋" w:eastAsia="华文仿宋" w:hAnsi="华文仿宋" w:hint="eastAsia"/>
                <w:szCs w:val="21"/>
              </w:rPr>
            </w:pPr>
          </w:p>
        </w:tc>
        <w:tc>
          <w:tcPr>
            <w:tcW w:w="1180" w:type="dxa"/>
            <w:vAlign w:val="center"/>
          </w:tcPr>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hint="eastAsia"/>
                <w:szCs w:val="21"/>
              </w:rPr>
              <w:t>面授</w:t>
            </w:r>
          </w:p>
        </w:tc>
        <w:tc>
          <w:tcPr>
            <w:tcW w:w="1010" w:type="dxa"/>
            <w:vAlign w:val="center"/>
          </w:tcPr>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hint="eastAsia"/>
                <w:szCs w:val="21"/>
              </w:rPr>
              <w:t>自学</w:t>
            </w:r>
          </w:p>
        </w:tc>
        <w:tc>
          <w:tcPr>
            <w:tcW w:w="954" w:type="dxa"/>
            <w:vAlign w:val="center"/>
          </w:tcPr>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hint="eastAsia"/>
                <w:szCs w:val="21"/>
              </w:rPr>
              <w:t>总学时</w:t>
            </w:r>
          </w:p>
        </w:tc>
        <w:tc>
          <w:tcPr>
            <w:tcW w:w="1192" w:type="dxa"/>
            <w:vMerge/>
            <w:vAlign w:val="center"/>
          </w:tcPr>
          <w:p w:rsidR="0048034C" w:rsidRDefault="0048034C" w:rsidP="00385EC8">
            <w:pPr>
              <w:adjustRightInd w:val="0"/>
              <w:snapToGrid w:val="0"/>
              <w:jc w:val="center"/>
              <w:rPr>
                <w:rFonts w:ascii="华文仿宋" w:eastAsia="华文仿宋" w:hAnsi="华文仿宋" w:hint="eastAsia"/>
                <w:szCs w:val="21"/>
              </w:rPr>
            </w:pPr>
          </w:p>
        </w:tc>
        <w:tc>
          <w:tcPr>
            <w:tcW w:w="945" w:type="dxa"/>
            <w:vMerge/>
            <w:vAlign w:val="center"/>
          </w:tcPr>
          <w:p w:rsidR="0048034C" w:rsidRDefault="0048034C" w:rsidP="00385EC8">
            <w:pPr>
              <w:adjustRightInd w:val="0"/>
              <w:snapToGrid w:val="0"/>
              <w:jc w:val="center"/>
              <w:rPr>
                <w:rFonts w:ascii="华文仿宋" w:eastAsia="华文仿宋" w:hAnsi="华文仿宋" w:hint="eastAsia"/>
                <w:szCs w:val="21"/>
              </w:rPr>
            </w:pPr>
          </w:p>
        </w:tc>
        <w:tc>
          <w:tcPr>
            <w:tcW w:w="1260" w:type="dxa"/>
            <w:vMerge/>
            <w:vAlign w:val="center"/>
          </w:tcPr>
          <w:p w:rsidR="0048034C" w:rsidRDefault="0048034C" w:rsidP="00385EC8">
            <w:pPr>
              <w:adjustRightInd w:val="0"/>
              <w:snapToGrid w:val="0"/>
              <w:jc w:val="center"/>
              <w:rPr>
                <w:rFonts w:ascii="华文仿宋" w:eastAsia="华文仿宋" w:hAnsi="华文仿宋" w:hint="eastAsia"/>
                <w:szCs w:val="21"/>
              </w:rPr>
            </w:pPr>
          </w:p>
        </w:tc>
      </w:tr>
      <w:tr w:rsidR="0048034C" w:rsidTr="00385EC8">
        <w:trPr>
          <w:trHeight w:hRule="exact" w:val="454"/>
          <w:jc w:val="center"/>
        </w:trPr>
        <w:tc>
          <w:tcPr>
            <w:tcW w:w="2072" w:type="dxa"/>
            <w:vAlign w:val="center"/>
          </w:tcPr>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hint="eastAsia"/>
                <w:szCs w:val="21"/>
              </w:rPr>
              <w:t>公共基础课程</w:t>
            </w:r>
          </w:p>
        </w:tc>
        <w:tc>
          <w:tcPr>
            <w:tcW w:w="1180" w:type="dxa"/>
            <w:vAlign w:val="center"/>
          </w:tcPr>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hint="eastAsia"/>
                <w:szCs w:val="21"/>
              </w:rPr>
              <w:t>96</w:t>
            </w:r>
          </w:p>
        </w:tc>
        <w:tc>
          <w:tcPr>
            <w:tcW w:w="1010" w:type="dxa"/>
            <w:vAlign w:val="center"/>
          </w:tcPr>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hint="eastAsia"/>
                <w:szCs w:val="21"/>
              </w:rPr>
              <w:t>192</w:t>
            </w:r>
          </w:p>
        </w:tc>
        <w:tc>
          <w:tcPr>
            <w:tcW w:w="954" w:type="dxa"/>
            <w:vAlign w:val="center"/>
          </w:tcPr>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hint="eastAsia"/>
                <w:szCs w:val="21"/>
              </w:rPr>
              <w:t>288</w:t>
            </w:r>
          </w:p>
        </w:tc>
        <w:tc>
          <w:tcPr>
            <w:tcW w:w="1192" w:type="dxa"/>
            <w:vAlign w:val="center"/>
          </w:tcPr>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hint="eastAsia"/>
                <w:szCs w:val="21"/>
              </w:rPr>
              <w:t>19</w:t>
            </w:r>
          </w:p>
        </w:tc>
        <w:tc>
          <w:tcPr>
            <w:tcW w:w="945" w:type="dxa"/>
            <w:vAlign w:val="center"/>
          </w:tcPr>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hint="eastAsia"/>
                <w:szCs w:val="21"/>
              </w:rPr>
              <w:t>12</w:t>
            </w:r>
          </w:p>
        </w:tc>
        <w:tc>
          <w:tcPr>
            <w:tcW w:w="1260" w:type="dxa"/>
            <w:vAlign w:val="center"/>
          </w:tcPr>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hint="eastAsia"/>
                <w:szCs w:val="21"/>
              </w:rPr>
              <w:t>18</w:t>
            </w:r>
          </w:p>
        </w:tc>
      </w:tr>
      <w:tr w:rsidR="0048034C" w:rsidTr="00385EC8">
        <w:trPr>
          <w:trHeight w:hRule="exact" w:val="454"/>
          <w:jc w:val="center"/>
        </w:trPr>
        <w:tc>
          <w:tcPr>
            <w:tcW w:w="2072" w:type="dxa"/>
            <w:vAlign w:val="center"/>
          </w:tcPr>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hint="eastAsia"/>
                <w:szCs w:val="21"/>
              </w:rPr>
              <w:t>专业基础课程</w:t>
            </w:r>
          </w:p>
        </w:tc>
        <w:tc>
          <w:tcPr>
            <w:tcW w:w="1180" w:type="dxa"/>
            <w:vAlign w:val="center"/>
          </w:tcPr>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hint="eastAsia"/>
                <w:szCs w:val="21"/>
              </w:rPr>
              <w:t>72</w:t>
            </w:r>
          </w:p>
        </w:tc>
        <w:tc>
          <w:tcPr>
            <w:tcW w:w="1010" w:type="dxa"/>
            <w:vAlign w:val="center"/>
          </w:tcPr>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hint="eastAsia"/>
                <w:szCs w:val="21"/>
              </w:rPr>
              <w:t>144</w:t>
            </w:r>
          </w:p>
        </w:tc>
        <w:tc>
          <w:tcPr>
            <w:tcW w:w="954" w:type="dxa"/>
            <w:vAlign w:val="center"/>
          </w:tcPr>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hint="eastAsia"/>
                <w:szCs w:val="21"/>
              </w:rPr>
              <w:t>216</w:t>
            </w:r>
          </w:p>
        </w:tc>
        <w:tc>
          <w:tcPr>
            <w:tcW w:w="1192" w:type="dxa"/>
            <w:vAlign w:val="center"/>
          </w:tcPr>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hint="eastAsia"/>
                <w:szCs w:val="21"/>
              </w:rPr>
              <w:t>15</w:t>
            </w:r>
          </w:p>
        </w:tc>
        <w:tc>
          <w:tcPr>
            <w:tcW w:w="945" w:type="dxa"/>
            <w:vAlign w:val="center"/>
          </w:tcPr>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hint="eastAsia"/>
                <w:szCs w:val="21"/>
              </w:rPr>
              <w:t>10</w:t>
            </w:r>
          </w:p>
        </w:tc>
        <w:tc>
          <w:tcPr>
            <w:tcW w:w="1260" w:type="dxa"/>
            <w:vAlign w:val="center"/>
          </w:tcPr>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hint="eastAsia"/>
                <w:szCs w:val="21"/>
              </w:rPr>
              <w:t>15</w:t>
            </w:r>
          </w:p>
        </w:tc>
      </w:tr>
      <w:tr w:rsidR="0048034C" w:rsidTr="00385EC8">
        <w:trPr>
          <w:trHeight w:hRule="exact" w:val="454"/>
          <w:jc w:val="center"/>
        </w:trPr>
        <w:tc>
          <w:tcPr>
            <w:tcW w:w="2072" w:type="dxa"/>
            <w:vAlign w:val="center"/>
          </w:tcPr>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hint="eastAsia"/>
                <w:szCs w:val="21"/>
              </w:rPr>
              <w:t>专业课</w:t>
            </w:r>
          </w:p>
        </w:tc>
        <w:tc>
          <w:tcPr>
            <w:tcW w:w="1180" w:type="dxa"/>
            <w:vAlign w:val="center"/>
          </w:tcPr>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hint="eastAsia"/>
                <w:szCs w:val="21"/>
              </w:rPr>
              <w:t>264</w:t>
            </w:r>
          </w:p>
        </w:tc>
        <w:tc>
          <w:tcPr>
            <w:tcW w:w="1010" w:type="dxa"/>
            <w:vAlign w:val="center"/>
          </w:tcPr>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hint="eastAsia"/>
                <w:szCs w:val="21"/>
              </w:rPr>
              <w:t>528</w:t>
            </w:r>
          </w:p>
        </w:tc>
        <w:tc>
          <w:tcPr>
            <w:tcW w:w="954" w:type="dxa"/>
            <w:vAlign w:val="center"/>
          </w:tcPr>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hint="eastAsia"/>
                <w:szCs w:val="21"/>
              </w:rPr>
              <w:t>792</w:t>
            </w:r>
          </w:p>
        </w:tc>
        <w:tc>
          <w:tcPr>
            <w:tcW w:w="1192" w:type="dxa"/>
            <w:vAlign w:val="center"/>
          </w:tcPr>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hint="eastAsia"/>
                <w:szCs w:val="21"/>
              </w:rPr>
              <w:t>53</w:t>
            </w:r>
          </w:p>
        </w:tc>
        <w:tc>
          <w:tcPr>
            <w:tcW w:w="945" w:type="dxa"/>
            <w:vAlign w:val="center"/>
          </w:tcPr>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hint="eastAsia"/>
                <w:szCs w:val="21"/>
              </w:rPr>
              <w:t>35</w:t>
            </w:r>
          </w:p>
        </w:tc>
        <w:tc>
          <w:tcPr>
            <w:tcW w:w="1260" w:type="dxa"/>
            <w:vAlign w:val="center"/>
          </w:tcPr>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hint="eastAsia"/>
                <w:szCs w:val="21"/>
              </w:rPr>
              <w:t>53</w:t>
            </w:r>
          </w:p>
        </w:tc>
      </w:tr>
      <w:tr w:rsidR="0048034C" w:rsidTr="00385EC8">
        <w:trPr>
          <w:trHeight w:hRule="exact" w:val="454"/>
          <w:jc w:val="center"/>
        </w:trPr>
        <w:tc>
          <w:tcPr>
            <w:tcW w:w="2072" w:type="dxa"/>
            <w:vAlign w:val="center"/>
          </w:tcPr>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hint="eastAsia"/>
                <w:szCs w:val="21"/>
              </w:rPr>
              <w:t>实践性教学环节</w:t>
            </w:r>
          </w:p>
        </w:tc>
        <w:tc>
          <w:tcPr>
            <w:tcW w:w="1180" w:type="dxa"/>
            <w:vAlign w:val="center"/>
          </w:tcPr>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hint="eastAsia"/>
                <w:szCs w:val="21"/>
              </w:rPr>
              <w:t>48</w:t>
            </w:r>
          </w:p>
        </w:tc>
        <w:tc>
          <w:tcPr>
            <w:tcW w:w="1010" w:type="dxa"/>
            <w:vAlign w:val="center"/>
          </w:tcPr>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hint="eastAsia"/>
                <w:szCs w:val="21"/>
              </w:rPr>
              <w:t>150</w:t>
            </w:r>
          </w:p>
        </w:tc>
        <w:tc>
          <w:tcPr>
            <w:tcW w:w="954" w:type="dxa"/>
            <w:vAlign w:val="center"/>
          </w:tcPr>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hint="eastAsia"/>
                <w:szCs w:val="21"/>
              </w:rPr>
              <w:t>198</w:t>
            </w:r>
          </w:p>
        </w:tc>
        <w:tc>
          <w:tcPr>
            <w:tcW w:w="1192" w:type="dxa"/>
            <w:vAlign w:val="center"/>
          </w:tcPr>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hint="eastAsia"/>
                <w:szCs w:val="21"/>
              </w:rPr>
              <w:t>13</w:t>
            </w:r>
          </w:p>
        </w:tc>
        <w:tc>
          <w:tcPr>
            <w:tcW w:w="945" w:type="dxa"/>
            <w:vAlign w:val="center"/>
          </w:tcPr>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hint="eastAsia"/>
                <w:szCs w:val="21"/>
              </w:rPr>
              <w:t>9</w:t>
            </w:r>
          </w:p>
        </w:tc>
        <w:tc>
          <w:tcPr>
            <w:tcW w:w="1260" w:type="dxa"/>
            <w:vAlign w:val="center"/>
          </w:tcPr>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hint="eastAsia"/>
                <w:szCs w:val="21"/>
              </w:rPr>
              <w:t>14</w:t>
            </w:r>
          </w:p>
        </w:tc>
      </w:tr>
      <w:tr w:rsidR="0048034C" w:rsidTr="00385EC8">
        <w:trPr>
          <w:trHeight w:hRule="exact" w:val="454"/>
          <w:jc w:val="center"/>
        </w:trPr>
        <w:tc>
          <w:tcPr>
            <w:tcW w:w="2072" w:type="dxa"/>
            <w:vAlign w:val="center"/>
          </w:tcPr>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hint="eastAsia"/>
                <w:szCs w:val="21"/>
              </w:rPr>
              <w:t>合  计</w:t>
            </w:r>
          </w:p>
        </w:tc>
        <w:tc>
          <w:tcPr>
            <w:tcW w:w="1180" w:type="dxa"/>
            <w:vAlign w:val="center"/>
          </w:tcPr>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hint="eastAsia"/>
                <w:szCs w:val="21"/>
              </w:rPr>
              <w:t>480</w:t>
            </w:r>
          </w:p>
        </w:tc>
        <w:tc>
          <w:tcPr>
            <w:tcW w:w="1010" w:type="dxa"/>
            <w:vAlign w:val="center"/>
          </w:tcPr>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hint="eastAsia"/>
                <w:szCs w:val="21"/>
              </w:rPr>
              <w:t>1014</w:t>
            </w:r>
          </w:p>
        </w:tc>
        <w:tc>
          <w:tcPr>
            <w:tcW w:w="954" w:type="dxa"/>
            <w:vAlign w:val="center"/>
          </w:tcPr>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hint="eastAsia"/>
                <w:szCs w:val="21"/>
              </w:rPr>
              <w:t>1494</w:t>
            </w:r>
          </w:p>
        </w:tc>
        <w:tc>
          <w:tcPr>
            <w:tcW w:w="1192" w:type="dxa"/>
            <w:vAlign w:val="center"/>
          </w:tcPr>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hint="eastAsia"/>
                <w:szCs w:val="21"/>
              </w:rPr>
              <w:t>100</w:t>
            </w:r>
          </w:p>
        </w:tc>
        <w:tc>
          <w:tcPr>
            <w:tcW w:w="945" w:type="dxa"/>
            <w:vAlign w:val="center"/>
          </w:tcPr>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hint="eastAsia"/>
                <w:szCs w:val="21"/>
              </w:rPr>
              <w:t>66</w:t>
            </w:r>
          </w:p>
        </w:tc>
        <w:tc>
          <w:tcPr>
            <w:tcW w:w="1260" w:type="dxa"/>
            <w:vAlign w:val="center"/>
          </w:tcPr>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hint="eastAsia"/>
                <w:szCs w:val="21"/>
              </w:rPr>
              <w:t>100</w:t>
            </w:r>
          </w:p>
        </w:tc>
      </w:tr>
    </w:tbl>
    <w:p w:rsidR="0048034C" w:rsidRDefault="0048034C" w:rsidP="0048034C">
      <w:pPr>
        <w:adjustRightInd w:val="0"/>
        <w:snapToGrid w:val="0"/>
        <w:spacing w:line="400" w:lineRule="exact"/>
        <w:ind w:firstLineChars="200" w:firstLine="420"/>
        <w:rPr>
          <w:rFonts w:ascii="华文仿宋" w:eastAsia="华文仿宋" w:hAnsi="华文仿宋" w:hint="eastAsia"/>
          <w:szCs w:val="21"/>
        </w:rPr>
      </w:pPr>
      <w:r>
        <w:rPr>
          <w:rFonts w:ascii="华文仿宋" w:eastAsia="华文仿宋" w:hAnsi="华文仿宋" w:hint="eastAsia"/>
          <w:szCs w:val="21"/>
        </w:rPr>
        <w:t>6. 教学要求与建议</w:t>
      </w:r>
    </w:p>
    <w:p w:rsidR="0048034C" w:rsidRDefault="0048034C" w:rsidP="0048034C">
      <w:pPr>
        <w:adjustRightInd w:val="0"/>
        <w:snapToGrid w:val="0"/>
        <w:spacing w:line="400" w:lineRule="exact"/>
        <w:ind w:firstLineChars="200" w:firstLine="420"/>
        <w:rPr>
          <w:rFonts w:ascii="华文仿宋" w:eastAsia="华文仿宋" w:hAnsi="华文仿宋" w:hint="eastAsia"/>
          <w:szCs w:val="21"/>
        </w:rPr>
      </w:pPr>
      <w:r>
        <w:rPr>
          <w:rFonts w:ascii="华文仿宋" w:eastAsia="华文仿宋" w:hAnsi="华文仿宋" w:hint="eastAsia"/>
          <w:szCs w:val="21"/>
        </w:rPr>
        <w:t>根据物流管理专业培养的课程定位和基本功能，课程设置划分为“公共基础课”、“专业基础课”、“专业课”、“实践教学环节”四个板块。</w:t>
      </w:r>
    </w:p>
    <w:p w:rsidR="0048034C" w:rsidRDefault="0048034C" w:rsidP="0048034C">
      <w:pPr>
        <w:adjustRightInd w:val="0"/>
        <w:snapToGrid w:val="0"/>
        <w:spacing w:line="400" w:lineRule="exact"/>
        <w:ind w:firstLineChars="200" w:firstLine="420"/>
        <w:rPr>
          <w:rFonts w:ascii="华文仿宋" w:eastAsia="华文仿宋" w:hAnsi="华文仿宋" w:hint="eastAsia"/>
          <w:szCs w:val="21"/>
        </w:rPr>
      </w:pPr>
      <w:r>
        <w:rPr>
          <w:rFonts w:ascii="华文仿宋" w:eastAsia="华文仿宋" w:hAnsi="华文仿宋" w:hint="eastAsia"/>
          <w:szCs w:val="21"/>
        </w:rPr>
        <w:t>（1）成绩考核</w:t>
      </w:r>
    </w:p>
    <w:p w:rsidR="0048034C" w:rsidRDefault="0048034C" w:rsidP="0048034C">
      <w:pPr>
        <w:adjustRightInd w:val="0"/>
        <w:snapToGrid w:val="0"/>
        <w:spacing w:line="400" w:lineRule="exact"/>
        <w:ind w:firstLineChars="200" w:firstLine="420"/>
        <w:rPr>
          <w:rFonts w:ascii="华文仿宋" w:eastAsia="华文仿宋" w:hAnsi="华文仿宋" w:hint="eastAsia"/>
          <w:szCs w:val="21"/>
        </w:rPr>
      </w:pPr>
      <w:r>
        <w:rPr>
          <w:rFonts w:ascii="华文仿宋" w:eastAsia="华文仿宋" w:hAnsi="华文仿宋" w:hint="eastAsia"/>
          <w:szCs w:val="21"/>
        </w:rPr>
        <w:t>参加课程的面授和自学后接受学校组织的考核或考查，合格后取得相应的学分。</w:t>
      </w:r>
    </w:p>
    <w:p w:rsidR="0048034C" w:rsidRDefault="0048034C" w:rsidP="0048034C">
      <w:pPr>
        <w:adjustRightInd w:val="0"/>
        <w:snapToGrid w:val="0"/>
        <w:spacing w:line="400" w:lineRule="exact"/>
        <w:ind w:firstLineChars="200" w:firstLine="420"/>
        <w:rPr>
          <w:rFonts w:ascii="华文仿宋" w:eastAsia="华文仿宋" w:hAnsi="华文仿宋" w:hint="eastAsia"/>
          <w:szCs w:val="21"/>
        </w:rPr>
      </w:pPr>
      <w:r>
        <w:rPr>
          <w:rFonts w:ascii="华文仿宋" w:eastAsia="华文仿宋" w:hAnsi="华文仿宋" w:hint="eastAsia"/>
          <w:szCs w:val="21"/>
        </w:rPr>
        <w:t>（2）毕业论文</w:t>
      </w:r>
    </w:p>
    <w:p w:rsidR="0048034C" w:rsidRDefault="0048034C" w:rsidP="0048034C">
      <w:pPr>
        <w:adjustRightInd w:val="0"/>
        <w:snapToGrid w:val="0"/>
        <w:spacing w:line="400" w:lineRule="exact"/>
        <w:ind w:firstLineChars="200" w:firstLine="420"/>
        <w:rPr>
          <w:rFonts w:ascii="华文仿宋" w:eastAsia="华文仿宋" w:hAnsi="华文仿宋"/>
          <w:szCs w:val="21"/>
        </w:rPr>
      </w:pPr>
      <w:r>
        <w:rPr>
          <w:rFonts w:ascii="华文仿宋" w:eastAsia="华文仿宋" w:hAnsi="华文仿宋" w:hint="eastAsia"/>
          <w:szCs w:val="21"/>
        </w:rPr>
        <w:t>按照毕业论文的要求在老师指导下完成毕业论文撰写，参加学校组织的论文答辩并取得合格以上成绩。</w:t>
      </w:r>
    </w:p>
    <w:p w:rsidR="0048034C" w:rsidRDefault="0048034C" w:rsidP="0048034C">
      <w:pPr>
        <w:adjustRightInd w:val="0"/>
        <w:snapToGrid w:val="0"/>
        <w:spacing w:line="400" w:lineRule="exact"/>
        <w:ind w:firstLineChars="200" w:firstLine="420"/>
        <w:rPr>
          <w:rFonts w:ascii="华文仿宋" w:eastAsia="华文仿宋" w:hAnsi="华文仿宋" w:hint="eastAsia"/>
          <w:szCs w:val="21"/>
        </w:rPr>
      </w:pPr>
      <w:r>
        <w:rPr>
          <w:rFonts w:ascii="华文仿宋" w:eastAsia="华文仿宋" w:hAnsi="华文仿宋" w:hint="eastAsia"/>
          <w:szCs w:val="21"/>
        </w:rPr>
        <w:t>（3）公共基础课程</w:t>
      </w:r>
    </w:p>
    <w:p w:rsidR="0048034C" w:rsidRDefault="0048034C" w:rsidP="0048034C">
      <w:pPr>
        <w:adjustRightInd w:val="0"/>
        <w:snapToGrid w:val="0"/>
        <w:spacing w:line="400" w:lineRule="exact"/>
        <w:ind w:firstLineChars="200" w:firstLine="420"/>
        <w:rPr>
          <w:rFonts w:ascii="华文仿宋" w:eastAsia="华文仿宋" w:hAnsi="华文仿宋" w:hint="eastAsia"/>
          <w:szCs w:val="21"/>
        </w:rPr>
      </w:pPr>
      <w:r>
        <w:rPr>
          <w:rFonts w:ascii="华文仿宋" w:eastAsia="华文仿宋" w:hAnsi="华文仿宋" w:hint="eastAsia"/>
          <w:szCs w:val="21"/>
        </w:rPr>
        <w:t>参加课程的面授和自学后接受学校统一组织的考核或考查，合格后取得相应的学分。</w:t>
      </w:r>
    </w:p>
    <w:p w:rsidR="0048034C" w:rsidRDefault="0048034C" w:rsidP="0048034C">
      <w:pPr>
        <w:adjustRightInd w:val="0"/>
        <w:snapToGrid w:val="0"/>
        <w:spacing w:line="400" w:lineRule="exact"/>
        <w:ind w:firstLineChars="200" w:firstLine="420"/>
        <w:rPr>
          <w:rFonts w:ascii="华文仿宋" w:eastAsia="华文仿宋" w:hAnsi="华文仿宋" w:hint="eastAsia"/>
          <w:szCs w:val="21"/>
        </w:rPr>
      </w:pPr>
      <w:r>
        <w:rPr>
          <w:rFonts w:ascii="华文仿宋" w:eastAsia="华文仿宋" w:hAnsi="华文仿宋" w:hint="eastAsia"/>
          <w:szCs w:val="21"/>
        </w:rPr>
        <w:t>7.毕业条件</w:t>
      </w:r>
    </w:p>
    <w:p w:rsidR="0048034C" w:rsidRDefault="0048034C" w:rsidP="0048034C">
      <w:pPr>
        <w:adjustRightInd w:val="0"/>
        <w:snapToGrid w:val="0"/>
        <w:spacing w:line="400" w:lineRule="exact"/>
        <w:ind w:firstLineChars="200" w:firstLine="420"/>
        <w:rPr>
          <w:rFonts w:ascii="华文仿宋" w:eastAsia="华文仿宋" w:hAnsi="华文仿宋" w:hint="eastAsia"/>
          <w:szCs w:val="21"/>
        </w:rPr>
      </w:pPr>
      <w:r>
        <w:rPr>
          <w:rFonts w:ascii="华文仿宋" w:eastAsia="华文仿宋" w:hAnsi="华文仿宋" w:hint="eastAsia"/>
          <w:szCs w:val="21"/>
        </w:rPr>
        <w:t>（1）完成培养计划规定的全部课程参加全部考试且成绩合格。</w:t>
      </w:r>
    </w:p>
    <w:p w:rsidR="0048034C" w:rsidRDefault="0048034C" w:rsidP="0048034C">
      <w:pPr>
        <w:adjustRightInd w:val="0"/>
        <w:snapToGrid w:val="0"/>
        <w:spacing w:line="400" w:lineRule="exact"/>
        <w:ind w:firstLineChars="200" w:firstLine="420"/>
        <w:rPr>
          <w:rFonts w:ascii="华文仿宋" w:eastAsia="华文仿宋" w:hAnsi="华文仿宋" w:hint="eastAsia"/>
          <w:szCs w:val="21"/>
        </w:rPr>
      </w:pPr>
      <w:r>
        <w:rPr>
          <w:rFonts w:ascii="华文仿宋" w:eastAsia="华文仿宋" w:hAnsi="华文仿宋" w:hint="eastAsia"/>
          <w:szCs w:val="21"/>
        </w:rPr>
        <w:t>（2）通过实践考核取得合格以上成绩。</w:t>
      </w:r>
    </w:p>
    <w:p w:rsidR="0048034C" w:rsidRDefault="0048034C" w:rsidP="0048034C">
      <w:pPr>
        <w:adjustRightInd w:val="0"/>
        <w:snapToGrid w:val="0"/>
        <w:spacing w:line="400" w:lineRule="exact"/>
        <w:ind w:firstLineChars="200" w:firstLine="420"/>
        <w:rPr>
          <w:rFonts w:ascii="华文仿宋" w:eastAsia="华文仿宋" w:hAnsi="华文仿宋" w:hint="eastAsia"/>
          <w:szCs w:val="21"/>
        </w:rPr>
      </w:pPr>
      <w:r>
        <w:rPr>
          <w:rFonts w:ascii="华文仿宋" w:eastAsia="华文仿宋" w:hAnsi="华文仿宋" w:hint="eastAsia"/>
          <w:szCs w:val="21"/>
        </w:rPr>
        <w:t xml:space="preserve">8. </w:t>
      </w:r>
      <w:r>
        <w:rPr>
          <w:rFonts w:ascii="华文仿宋" w:eastAsia="华文仿宋" w:hAnsi="华文仿宋"/>
          <w:szCs w:val="21"/>
        </w:rPr>
        <w:t>计划核心课程</w:t>
      </w:r>
    </w:p>
    <w:p w:rsidR="0048034C" w:rsidRDefault="0048034C" w:rsidP="0048034C">
      <w:pPr>
        <w:adjustRightInd w:val="0"/>
        <w:snapToGrid w:val="0"/>
        <w:spacing w:line="400" w:lineRule="exact"/>
        <w:ind w:firstLineChars="200" w:firstLine="420"/>
        <w:rPr>
          <w:rFonts w:ascii="华文仿宋" w:eastAsia="华文仿宋" w:hAnsi="华文仿宋" w:hint="eastAsia"/>
          <w:szCs w:val="21"/>
        </w:rPr>
      </w:pPr>
      <w:r>
        <w:rPr>
          <w:rFonts w:ascii="华文仿宋" w:eastAsia="华文仿宋" w:hAnsi="华文仿宋" w:hint="eastAsia"/>
          <w:szCs w:val="21"/>
        </w:rPr>
        <w:t>（1）课程名称：</w:t>
      </w:r>
      <w:proofErr w:type="gramStart"/>
      <w:r>
        <w:rPr>
          <w:rFonts w:ascii="华文仿宋" w:eastAsia="华文仿宋" w:hAnsi="华文仿宋" w:hint="eastAsia"/>
          <w:szCs w:val="21"/>
        </w:rPr>
        <w:t>物流学</w:t>
      </w:r>
      <w:proofErr w:type="gramEnd"/>
      <w:r>
        <w:rPr>
          <w:rFonts w:ascii="华文仿宋" w:eastAsia="华文仿宋" w:hAnsi="华文仿宋" w:hint="eastAsia"/>
          <w:szCs w:val="21"/>
        </w:rPr>
        <w:t>导论</w:t>
      </w:r>
    </w:p>
    <w:p w:rsidR="0048034C" w:rsidRDefault="0048034C" w:rsidP="0048034C">
      <w:pPr>
        <w:adjustRightInd w:val="0"/>
        <w:snapToGrid w:val="0"/>
        <w:spacing w:line="400" w:lineRule="exact"/>
        <w:ind w:firstLineChars="200" w:firstLine="420"/>
        <w:rPr>
          <w:rFonts w:ascii="华文仿宋" w:eastAsia="华文仿宋" w:hAnsi="华文仿宋"/>
          <w:szCs w:val="21"/>
        </w:rPr>
      </w:pPr>
      <w:r>
        <w:rPr>
          <w:rFonts w:ascii="华文仿宋" w:eastAsia="华文仿宋" w:hAnsi="华文仿宋"/>
          <w:szCs w:val="21"/>
        </w:rPr>
        <w:t>主要内容：物流战略、物流客户服务、物流需求预测、物流信息管理、物流系统协调以及国际物流</w:t>
      </w:r>
      <w:r>
        <w:rPr>
          <w:rFonts w:ascii="华文仿宋" w:eastAsia="华文仿宋" w:hAnsi="华文仿宋" w:hint="eastAsia"/>
          <w:szCs w:val="21"/>
        </w:rPr>
        <w:t>。</w:t>
      </w:r>
    </w:p>
    <w:p w:rsidR="0048034C" w:rsidRDefault="0048034C" w:rsidP="0048034C">
      <w:pPr>
        <w:adjustRightInd w:val="0"/>
        <w:snapToGrid w:val="0"/>
        <w:spacing w:line="400" w:lineRule="exact"/>
        <w:ind w:firstLineChars="200" w:firstLine="420"/>
        <w:rPr>
          <w:rFonts w:ascii="华文仿宋" w:eastAsia="华文仿宋" w:hAnsi="华文仿宋"/>
          <w:szCs w:val="21"/>
        </w:rPr>
      </w:pPr>
      <w:r>
        <w:rPr>
          <w:rFonts w:ascii="华文仿宋" w:eastAsia="华文仿宋" w:hAnsi="华文仿宋"/>
          <w:szCs w:val="21"/>
        </w:rPr>
        <w:t>考核方式：</w:t>
      </w:r>
      <w:r>
        <w:rPr>
          <w:rFonts w:ascii="华文仿宋" w:eastAsia="华文仿宋" w:hAnsi="华文仿宋" w:hint="eastAsia"/>
          <w:szCs w:val="21"/>
        </w:rPr>
        <w:t>考试</w:t>
      </w:r>
    </w:p>
    <w:p w:rsidR="0048034C" w:rsidRDefault="0048034C" w:rsidP="0048034C">
      <w:pPr>
        <w:adjustRightInd w:val="0"/>
        <w:snapToGrid w:val="0"/>
        <w:spacing w:line="400" w:lineRule="exact"/>
        <w:ind w:firstLineChars="200" w:firstLine="420"/>
        <w:rPr>
          <w:rFonts w:ascii="华文仿宋" w:eastAsia="华文仿宋" w:hAnsi="华文仿宋"/>
          <w:szCs w:val="21"/>
        </w:rPr>
      </w:pPr>
      <w:r>
        <w:rPr>
          <w:rFonts w:ascii="华文仿宋" w:eastAsia="华文仿宋" w:hAnsi="华文仿宋"/>
          <w:szCs w:val="21"/>
        </w:rPr>
        <w:t>教材：</w:t>
      </w:r>
      <w:proofErr w:type="gramStart"/>
      <w:r>
        <w:rPr>
          <w:rFonts w:ascii="华文仿宋" w:eastAsia="华文仿宋" w:hAnsi="华文仿宋"/>
          <w:szCs w:val="21"/>
        </w:rPr>
        <w:t>物流学导论</w:t>
      </w:r>
      <w:r>
        <w:rPr>
          <w:rFonts w:ascii="华文仿宋" w:eastAsia="华文仿宋" w:hAnsi="华文仿宋" w:hint="eastAsia"/>
          <w:szCs w:val="21"/>
        </w:rPr>
        <w:t>—</w:t>
      </w:r>
      <w:r>
        <w:rPr>
          <w:rFonts w:ascii="华文仿宋" w:eastAsia="华文仿宋" w:hAnsi="华文仿宋"/>
          <w:szCs w:val="21"/>
        </w:rPr>
        <w:t>概念</w:t>
      </w:r>
      <w:proofErr w:type="gramEnd"/>
      <w:r>
        <w:rPr>
          <w:rFonts w:ascii="华文仿宋" w:eastAsia="华文仿宋" w:hAnsi="华文仿宋"/>
          <w:szCs w:val="21"/>
        </w:rPr>
        <w:t>.技术与应用</w:t>
      </w:r>
      <w:r>
        <w:rPr>
          <w:rFonts w:ascii="华文仿宋" w:eastAsia="华文仿宋" w:hAnsi="华文仿宋" w:hint="eastAsia"/>
          <w:szCs w:val="21"/>
        </w:rPr>
        <w:t>，</w:t>
      </w:r>
      <w:r>
        <w:rPr>
          <w:rFonts w:ascii="华文仿宋" w:eastAsia="华文仿宋" w:hAnsi="华文仿宋"/>
          <w:szCs w:val="21"/>
        </w:rPr>
        <w:t>王仲君</w:t>
      </w:r>
      <w:r>
        <w:rPr>
          <w:rFonts w:ascii="华文仿宋" w:eastAsia="华文仿宋" w:hAnsi="华文仿宋" w:hint="eastAsia"/>
          <w:szCs w:val="21"/>
        </w:rPr>
        <w:t>，江苏大学出版社。</w:t>
      </w:r>
    </w:p>
    <w:p w:rsidR="0048034C" w:rsidRDefault="0048034C" w:rsidP="0048034C">
      <w:pPr>
        <w:adjustRightInd w:val="0"/>
        <w:snapToGrid w:val="0"/>
        <w:spacing w:line="400" w:lineRule="exact"/>
        <w:ind w:firstLineChars="200" w:firstLine="420"/>
        <w:rPr>
          <w:rFonts w:ascii="华文仿宋" w:eastAsia="华文仿宋" w:hAnsi="华文仿宋"/>
          <w:szCs w:val="21"/>
        </w:rPr>
      </w:pPr>
      <w:r>
        <w:rPr>
          <w:rFonts w:ascii="华文仿宋" w:eastAsia="华文仿宋" w:hAnsi="华文仿宋"/>
          <w:szCs w:val="21"/>
        </w:rPr>
        <w:t>参考书：</w:t>
      </w:r>
      <w:proofErr w:type="gramStart"/>
      <w:r>
        <w:rPr>
          <w:rFonts w:ascii="华文仿宋" w:eastAsia="华文仿宋" w:hAnsi="华文仿宋"/>
          <w:szCs w:val="21"/>
        </w:rPr>
        <w:t>物流学</w:t>
      </w:r>
      <w:proofErr w:type="gramEnd"/>
      <w:r>
        <w:rPr>
          <w:rFonts w:ascii="华文仿宋" w:eastAsia="华文仿宋" w:hAnsi="华文仿宋"/>
          <w:szCs w:val="21"/>
        </w:rPr>
        <w:t>导论</w:t>
      </w:r>
      <w:r>
        <w:rPr>
          <w:rFonts w:ascii="华文仿宋" w:eastAsia="华文仿宋" w:hAnsi="华文仿宋" w:hint="eastAsia"/>
          <w:szCs w:val="21"/>
        </w:rPr>
        <w:t>，</w:t>
      </w:r>
      <w:r>
        <w:rPr>
          <w:rFonts w:ascii="华文仿宋" w:eastAsia="华文仿宋" w:hAnsi="华文仿宋"/>
          <w:szCs w:val="21"/>
        </w:rPr>
        <w:t>黄君麟</w:t>
      </w:r>
      <w:r>
        <w:rPr>
          <w:rFonts w:ascii="华文仿宋" w:eastAsia="华文仿宋" w:hAnsi="华文仿宋" w:hint="eastAsia"/>
          <w:szCs w:val="21"/>
        </w:rPr>
        <w:t>，人民交通出版社。</w:t>
      </w:r>
    </w:p>
    <w:p w:rsidR="0048034C" w:rsidRDefault="0048034C" w:rsidP="0048034C">
      <w:pPr>
        <w:adjustRightInd w:val="0"/>
        <w:snapToGrid w:val="0"/>
        <w:spacing w:line="400" w:lineRule="exact"/>
        <w:ind w:firstLineChars="200" w:firstLine="420"/>
        <w:rPr>
          <w:rFonts w:ascii="华文仿宋" w:eastAsia="华文仿宋" w:hAnsi="华文仿宋"/>
          <w:szCs w:val="21"/>
        </w:rPr>
      </w:pPr>
      <w:r>
        <w:rPr>
          <w:rFonts w:ascii="华文仿宋" w:eastAsia="华文仿宋" w:hAnsi="华文仿宋"/>
          <w:szCs w:val="21"/>
        </w:rPr>
        <w:lastRenderedPageBreak/>
        <w:t>《物流学导论》是</w:t>
      </w:r>
      <w:r>
        <w:rPr>
          <w:rFonts w:ascii="华文仿宋" w:eastAsia="华文仿宋" w:hAnsi="华文仿宋" w:hint="eastAsia"/>
          <w:szCs w:val="21"/>
        </w:rPr>
        <w:t>物流管理</w:t>
      </w:r>
      <w:r>
        <w:rPr>
          <w:rFonts w:ascii="华文仿宋" w:eastAsia="华文仿宋" w:hAnsi="华文仿宋"/>
          <w:szCs w:val="21"/>
        </w:rPr>
        <w:t>专业的</w:t>
      </w:r>
      <w:r>
        <w:rPr>
          <w:rFonts w:ascii="华文仿宋" w:eastAsia="华文仿宋" w:hAnsi="华文仿宋" w:hint="eastAsia"/>
          <w:szCs w:val="21"/>
        </w:rPr>
        <w:t>专业</w:t>
      </w:r>
      <w:r>
        <w:rPr>
          <w:rFonts w:ascii="华文仿宋" w:eastAsia="华文仿宋" w:hAnsi="华文仿宋"/>
          <w:szCs w:val="21"/>
        </w:rPr>
        <w:t>课，内容涵盖了</w:t>
      </w:r>
      <w:r>
        <w:rPr>
          <w:rFonts w:ascii="华文仿宋" w:eastAsia="华文仿宋" w:hAnsi="华文仿宋" w:hint="eastAsia"/>
          <w:szCs w:val="21"/>
        </w:rPr>
        <w:t>物流管理</w:t>
      </w:r>
      <w:r>
        <w:rPr>
          <w:rFonts w:ascii="华文仿宋" w:eastAsia="华文仿宋" w:hAnsi="华文仿宋"/>
          <w:szCs w:val="21"/>
        </w:rPr>
        <w:t>的基本理论。</w:t>
      </w:r>
      <w:r>
        <w:rPr>
          <w:rFonts w:ascii="华文仿宋" w:eastAsia="华文仿宋" w:hAnsi="华文仿宋" w:hint="eastAsia"/>
          <w:szCs w:val="21"/>
        </w:rPr>
        <w:t>使得学生具</w:t>
      </w:r>
      <w:r>
        <w:rPr>
          <w:rFonts w:ascii="华文仿宋" w:eastAsia="华文仿宋" w:hAnsi="华文仿宋"/>
          <w:szCs w:val="21"/>
        </w:rPr>
        <w:t>有</w:t>
      </w:r>
      <w:proofErr w:type="gramStart"/>
      <w:r>
        <w:rPr>
          <w:rFonts w:ascii="华文仿宋" w:eastAsia="华文仿宋" w:hAnsi="华文仿宋"/>
          <w:szCs w:val="21"/>
        </w:rPr>
        <w:t>物流学</w:t>
      </w:r>
      <w:proofErr w:type="gramEnd"/>
      <w:r>
        <w:rPr>
          <w:rFonts w:ascii="华文仿宋" w:eastAsia="华文仿宋" w:hAnsi="华文仿宋" w:hint="eastAsia"/>
          <w:szCs w:val="21"/>
        </w:rPr>
        <w:t>的相关理论知识</w:t>
      </w:r>
      <w:r>
        <w:rPr>
          <w:rFonts w:ascii="华文仿宋" w:eastAsia="华文仿宋" w:hAnsi="华文仿宋"/>
          <w:szCs w:val="21"/>
        </w:rPr>
        <w:t>，为以后学习</w:t>
      </w:r>
      <w:r>
        <w:rPr>
          <w:rFonts w:ascii="华文仿宋" w:eastAsia="华文仿宋" w:hAnsi="华文仿宋" w:hint="eastAsia"/>
          <w:szCs w:val="21"/>
        </w:rPr>
        <w:t>相关的物流</w:t>
      </w:r>
      <w:r>
        <w:rPr>
          <w:rFonts w:ascii="华文仿宋" w:eastAsia="华文仿宋" w:hAnsi="华文仿宋"/>
          <w:szCs w:val="21"/>
        </w:rPr>
        <w:t>管理</w:t>
      </w:r>
      <w:r>
        <w:rPr>
          <w:rFonts w:ascii="华文仿宋" w:eastAsia="华文仿宋" w:hAnsi="华文仿宋" w:hint="eastAsia"/>
          <w:szCs w:val="21"/>
        </w:rPr>
        <w:t>专业</w:t>
      </w:r>
      <w:r>
        <w:rPr>
          <w:rFonts w:ascii="华文仿宋" w:eastAsia="华文仿宋" w:hAnsi="华文仿宋"/>
          <w:szCs w:val="21"/>
        </w:rPr>
        <w:t>课程和实际应用打下基础。</w:t>
      </w:r>
    </w:p>
    <w:p w:rsidR="0048034C" w:rsidRDefault="0048034C" w:rsidP="0048034C">
      <w:pPr>
        <w:adjustRightInd w:val="0"/>
        <w:snapToGrid w:val="0"/>
        <w:spacing w:line="400" w:lineRule="exact"/>
        <w:ind w:firstLineChars="200" w:firstLine="420"/>
        <w:rPr>
          <w:rFonts w:ascii="华文仿宋" w:eastAsia="华文仿宋" w:hAnsi="华文仿宋" w:hint="eastAsia"/>
          <w:szCs w:val="21"/>
        </w:rPr>
      </w:pPr>
      <w:r>
        <w:rPr>
          <w:rFonts w:ascii="华文仿宋" w:eastAsia="华文仿宋" w:hAnsi="华文仿宋" w:hint="eastAsia"/>
          <w:szCs w:val="21"/>
        </w:rPr>
        <w:t xml:space="preserve">（2）课程名称：采购与仓储管理  </w:t>
      </w:r>
    </w:p>
    <w:p w:rsidR="0048034C" w:rsidRDefault="0048034C" w:rsidP="0048034C">
      <w:pPr>
        <w:adjustRightInd w:val="0"/>
        <w:snapToGrid w:val="0"/>
        <w:spacing w:line="400" w:lineRule="exact"/>
        <w:ind w:firstLineChars="200" w:firstLine="420"/>
        <w:rPr>
          <w:rFonts w:ascii="华文仿宋" w:eastAsia="华文仿宋" w:hAnsi="华文仿宋"/>
          <w:szCs w:val="21"/>
        </w:rPr>
      </w:pPr>
      <w:r>
        <w:rPr>
          <w:rFonts w:ascii="华文仿宋" w:eastAsia="华文仿宋" w:hAnsi="华文仿宋"/>
          <w:szCs w:val="21"/>
        </w:rPr>
        <w:t>主要内容：采购管理的基础知识、采购模式、成本分析技术、供货</w:t>
      </w:r>
      <w:proofErr w:type="gramStart"/>
      <w:r>
        <w:rPr>
          <w:rFonts w:ascii="华文仿宋" w:eastAsia="华文仿宋" w:hAnsi="华文仿宋"/>
          <w:szCs w:val="21"/>
        </w:rPr>
        <w:t>商管理</w:t>
      </w:r>
      <w:proofErr w:type="gramEnd"/>
      <w:r>
        <w:rPr>
          <w:rFonts w:ascii="华文仿宋" w:eastAsia="华文仿宋" w:hAnsi="华文仿宋"/>
          <w:szCs w:val="21"/>
        </w:rPr>
        <w:t>方法、仓库的设立与布置、储存规划、业务管理</w:t>
      </w:r>
      <w:r>
        <w:rPr>
          <w:rFonts w:ascii="华文仿宋" w:eastAsia="华文仿宋" w:hAnsi="华文仿宋" w:hint="eastAsia"/>
          <w:szCs w:val="21"/>
        </w:rPr>
        <w:t>。</w:t>
      </w:r>
    </w:p>
    <w:p w:rsidR="0048034C" w:rsidRDefault="0048034C" w:rsidP="0048034C">
      <w:pPr>
        <w:adjustRightInd w:val="0"/>
        <w:snapToGrid w:val="0"/>
        <w:spacing w:line="400" w:lineRule="exact"/>
        <w:ind w:firstLineChars="200" w:firstLine="420"/>
        <w:rPr>
          <w:rFonts w:ascii="华文仿宋" w:eastAsia="华文仿宋" w:hAnsi="华文仿宋"/>
          <w:szCs w:val="21"/>
        </w:rPr>
      </w:pPr>
      <w:r>
        <w:rPr>
          <w:rFonts w:ascii="华文仿宋" w:eastAsia="华文仿宋" w:hAnsi="华文仿宋"/>
          <w:szCs w:val="21"/>
        </w:rPr>
        <w:t>考核方式：</w:t>
      </w:r>
      <w:r>
        <w:rPr>
          <w:rFonts w:ascii="华文仿宋" w:eastAsia="华文仿宋" w:hAnsi="华文仿宋" w:hint="eastAsia"/>
          <w:szCs w:val="21"/>
        </w:rPr>
        <w:t>考试</w:t>
      </w:r>
    </w:p>
    <w:p w:rsidR="0048034C" w:rsidRDefault="0048034C" w:rsidP="0048034C">
      <w:pPr>
        <w:adjustRightInd w:val="0"/>
        <w:snapToGrid w:val="0"/>
        <w:spacing w:line="400" w:lineRule="exact"/>
        <w:ind w:firstLineChars="200" w:firstLine="420"/>
        <w:rPr>
          <w:rFonts w:ascii="华文仿宋" w:eastAsia="华文仿宋" w:hAnsi="华文仿宋"/>
          <w:szCs w:val="21"/>
        </w:rPr>
      </w:pPr>
      <w:r>
        <w:rPr>
          <w:rFonts w:ascii="华文仿宋" w:eastAsia="华文仿宋" w:hAnsi="华文仿宋"/>
          <w:szCs w:val="21"/>
        </w:rPr>
        <w:t>教材：采购与仓储管理</w:t>
      </w:r>
      <w:r>
        <w:rPr>
          <w:rFonts w:ascii="华文仿宋" w:eastAsia="华文仿宋" w:hAnsi="华文仿宋" w:hint="eastAsia"/>
          <w:szCs w:val="21"/>
        </w:rPr>
        <w:t>，徐杰，</w:t>
      </w:r>
      <w:r>
        <w:rPr>
          <w:rFonts w:ascii="华文仿宋" w:eastAsia="华文仿宋" w:hAnsi="华文仿宋"/>
          <w:szCs w:val="21"/>
        </w:rPr>
        <w:t>北京</w:t>
      </w:r>
      <w:r>
        <w:rPr>
          <w:rFonts w:ascii="华文仿宋" w:eastAsia="华文仿宋" w:hAnsi="华文仿宋" w:hint="eastAsia"/>
          <w:szCs w:val="21"/>
        </w:rPr>
        <w:t>交通</w:t>
      </w:r>
      <w:r>
        <w:rPr>
          <w:rFonts w:ascii="华文仿宋" w:eastAsia="华文仿宋" w:hAnsi="华文仿宋"/>
          <w:szCs w:val="21"/>
        </w:rPr>
        <w:t>大学出版社</w:t>
      </w:r>
      <w:r>
        <w:rPr>
          <w:rFonts w:ascii="华文仿宋" w:eastAsia="华文仿宋" w:hAnsi="华文仿宋" w:hint="eastAsia"/>
          <w:szCs w:val="21"/>
        </w:rPr>
        <w:t>。</w:t>
      </w:r>
    </w:p>
    <w:p w:rsidR="0048034C" w:rsidRDefault="0048034C" w:rsidP="0048034C">
      <w:pPr>
        <w:adjustRightInd w:val="0"/>
        <w:snapToGrid w:val="0"/>
        <w:spacing w:line="400" w:lineRule="exact"/>
        <w:ind w:firstLineChars="200" w:firstLine="420"/>
        <w:rPr>
          <w:rFonts w:ascii="华文仿宋" w:eastAsia="华文仿宋" w:hAnsi="华文仿宋"/>
          <w:szCs w:val="21"/>
        </w:rPr>
      </w:pPr>
      <w:r>
        <w:rPr>
          <w:rFonts w:ascii="华文仿宋" w:eastAsia="华文仿宋" w:hAnsi="华文仿宋"/>
          <w:szCs w:val="21"/>
        </w:rPr>
        <w:t>参考书：采购与仓储管理</w:t>
      </w:r>
      <w:r>
        <w:rPr>
          <w:rFonts w:ascii="华文仿宋" w:eastAsia="华文仿宋" w:hAnsi="华文仿宋" w:hint="eastAsia"/>
          <w:szCs w:val="21"/>
        </w:rPr>
        <w:t>，张玉斌，对外经济与贸易大学</w:t>
      </w:r>
      <w:r>
        <w:rPr>
          <w:rFonts w:ascii="华文仿宋" w:eastAsia="华文仿宋" w:hAnsi="华文仿宋"/>
          <w:szCs w:val="21"/>
        </w:rPr>
        <w:t>出版社</w:t>
      </w:r>
      <w:r>
        <w:rPr>
          <w:rFonts w:ascii="华文仿宋" w:eastAsia="华文仿宋" w:hAnsi="华文仿宋" w:hint="eastAsia"/>
          <w:szCs w:val="21"/>
        </w:rPr>
        <w:t>。</w:t>
      </w:r>
    </w:p>
    <w:p w:rsidR="0048034C" w:rsidRDefault="0048034C" w:rsidP="0048034C">
      <w:pPr>
        <w:adjustRightInd w:val="0"/>
        <w:snapToGrid w:val="0"/>
        <w:spacing w:line="400" w:lineRule="exact"/>
        <w:ind w:firstLineChars="200" w:firstLine="420"/>
        <w:rPr>
          <w:rFonts w:ascii="华文仿宋" w:eastAsia="华文仿宋" w:hAnsi="华文仿宋"/>
          <w:szCs w:val="21"/>
        </w:rPr>
      </w:pPr>
      <w:r>
        <w:rPr>
          <w:rFonts w:ascii="华文仿宋" w:eastAsia="华文仿宋" w:hAnsi="华文仿宋" w:hint="eastAsia"/>
          <w:szCs w:val="21"/>
        </w:rPr>
        <w:t>《采购与仓储管理》是物流管理专业的专业课，使学生具备运用采购与仓储管理的</w:t>
      </w:r>
      <w:r>
        <w:rPr>
          <w:rFonts w:ascii="华文仿宋" w:eastAsia="华文仿宋" w:hAnsi="华文仿宋"/>
          <w:szCs w:val="21"/>
        </w:rPr>
        <w:t>基础理论</w:t>
      </w:r>
      <w:r>
        <w:rPr>
          <w:rFonts w:ascii="华文仿宋" w:eastAsia="华文仿宋" w:hAnsi="华文仿宋" w:hint="eastAsia"/>
          <w:szCs w:val="21"/>
        </w:rPr>
        <w:t>、</w:t>
      </w:r>
      <w:r>
        <w:rPr>
          <w:rFonts w:ascii="华文仿宋" w:eastAsia="华文仿宋" w:hAnsi="华文仿宋"/>
          <w:szCs w:val="21"/>
        </w:rPr>
        <w:t>前沿性内容</w:t>
      </w:r>
      <w:r>
        <w:rPr>
          <w:rFonts w:ascii="华文仿宋" w:eastAsia="华文仿宋" w:hAnsi="华文仿宋" w:hint="eastAsia"/>
          <w:szCs w:val="21"/>
        </w:rPr>
        <w:t>和</w:t>
      </w:r>
      <w:r>
        <w:rPr>
          <w:rFonts w:ascii="华文仿宋" w:eastAsia="华文仿宋" w:hAnsi="华文仿宋"/>
          <w:szCs w:val="21"/>
        </w:rPr>
        <w:t>实务方面的知识</w:t>
      </w:r>
      <w:r>
        <w:rPr>
          <w:rFonts w:ascii="华文仿宋" w:eastAsia="华文仿宋" w:hAnsi="华文仿宋" w:hint="eastAsia"/>
          <w:szCs w:val="21"/>
        </w:rPr>
        <w:t>。为以后在物流企业、物流中心、大型工商企业物流部门，政府部门从事物流管理工作打下基础。</w:t>
      </w:r>
    </w:p>
    <w:p w:rsidR="0048034C" w:rsidRDefault="0048034C" w:rsidP="0048034C">
      <w:pPr>
        <w:adjustRightInd w:val="0"/>
        <w:snapToGrid w:val="0"/>
        <w:spacing w:line="400" w:lineRule="exact"/>
        <w:ind w:firstLineChars="200" w:firstLine="420"/>
        <w:rPr>
          <w:rFonts w:ascii="华文仿宋" w:eastAsia="华文仿宋" w:hAnsi="华文仿宋" w:hint="eastAsia"/>
          <w:szCs w:val="21"/>
        </w:rPr>
      </w:pPr>
      <w:r>
        <w:rPr>
          <w:rFonts w:ascii="华文仿宋" w:eastAsia="华文仿宋" w:hAnsi="华文仿宋" w:hint="eastAsia"/>
          <w:szCs w:val="21"/>
        </w:rPr>
        <w:t>（3）课程名称：供应链管理</w:t>
      </w:r>
    </w:p>
    <w:p w:rsidR="0048034C" w:rsidRDefault="0048034C" w:rsidP="0048034C">
      <w:pPr>
        <w:adjustRightInd w:val="0"/>
        <w:snapToGrid w:val="0"/>
        <w:spacing w:line="400" w:lineRule="exact"/>
        <w:ind w:firstLineChars="200" w:firstLine="420"/>
        <w:rPr>
          <w:rFonts w:ascii="华文仿宋" w:eastAsia="华文仿宋" w:hAnsi="华文仿宋"/>
          <w:szCs w:val="21"/>
        </w:rPr>
      </w:pPr>
      <w:r>
        <w:rPr>
          <w:rFonts w:ascii="华文仿宋" w:eastAsia="华文仿宋" w:hAnsi="华文仿宋"/>
          <w:szCs w:val="21"/>
        </w:rPr>
        <w:t>主要内容：物流与供应链管理的基本概念、物流与供应链管理的演进过程、采购管理、仓储管理、库存管理与控制、运输管理、装卸搬运与包装、配送管理与客户服务、物流成本核算与控制、物流与供应链绩效、物流战略管理、物流与供应链系统设计与优化、物流与供应链管理的发展趋势</w:t>
      </w:r>
      <w:r>
        <w:rPr>
          <w:rFonts w:ascii="华文仿宋" w:eastAsia="华文仿宋" w:hAnsi="华文仿宋" w:hint="eastAsia"/>
          <w:szCs w:val="21"/>
        </w:rPr>
        <w:t>。</w:t>
      </w:r>
    </w:p>
    <w:p w:rsidR="0048034C" w:rsidRDefault="0048034C" w:rsidP="0048034C">
      <w:pPr>
        <w:adjustRightInd w:val="0"/>
        <w:snapToGrid w:val="0"/>
        <w:spacing w:line="400" w:lineRule="exact"/>
        <w:ind w:firstLineChars="200" w:firstLine="420"/>
        <w:rPr>
          <w:rFonts w:ascii="华文仿宋" w:eastAsia="华文仿宋" w:hAnsi="华文仿宋"/>
          <w:szCs w:val="21"/>
        </w:rPr>
      </w:pPr>
      <w:r>
        <w:rPr>
          <w:rFonts w:ascii="华文仿宋" w:eastAsia="华文仿宋" w:hAnsi="华文仿宋"/>
          <w:szCs w:val="21"/>
        </w:rPr>
        <w:t>考核方式：</w:t>
      </w:r>
      <w:r>
        <w:rPr>
          <w:rFonts w:ascii="华文仿宋" w:eastAsia="华文仿宋" w:hAnsi="华文仿宋" w:hint="eastAsia"/>
          <w:szCs w:val="21"/>
        </w:rPr>
        <w:t>考试</w:t>
      </w:r>
    </w:p>
    <w:p w:rsidR="0048034C" w:rsidRDefault="0048034C" w:rsidP="0048034C">
      <w:pPr>
        <w:adjustRightInd w:val="0"/>
        <w:snapToGrid w:val="0"/>
        <w:spacing w:line="400" w:lineRule="exact"/>
        <w:ind w:firstLineChars="200" w:firstLine="420"/>
        <w:rPr>
          <w:rFonts w:ascii="华文仿宋" w:eastAsia="华文仿宋" w:hAnsi="华文仿宋"/>
          <w:szCs w:val="21"/>
        </w:rPr>
      </w:pPr>
      <w:r>
        <w:rPr>
          <w:rFonts w:ascii="华文仿宋" w:eastAsia="华文仿宋" w:hAnsi="华文仿宋"/>
          <w:szCs w:val="21"/>
        </w:rPr>
        <w:t>教材：</w:t>
      </w:r>
      <w:r>
        <w:rPr>
          <w:rFonts w:ascii="华文仿宋" w:eastAsia="华文仿宋" w:hAnsi="华文仿宋" w:hint="eastAsia"/>
          <w:szCs w:val="21"/>
        </w:rPr>
        <w:t>物流与供应链管理，侯云先，机械工业出版社。</w:t>
      </w:r>
    </w:p>
    <w:p w:rsidR="0048034C" w:rsidRDefault="0048034C" w:rsidP="0048034C">
      <w:pPr>
        <w:adjustRightInd w:val="0"/>
        <w:snapToGrid w:val="0"/>
        <w:spacing w:line="400" w:lineRule="exact"/>
        <w:ind w:firstLineChars="200" w:firstLine="420"/>
        <w:rPr>
          <w:rFonts w:ascii="华文仿宋" w:eastAsia="华文仿宋" w:hAnsi="华文仿宋"/>
          <w:szCs w:val="21"/>
        </w:rPr>
      </w:pPr>
      <w:r>
        <w:rPr>
          <w:rFonts w:ascii="华文仿宋" w:eastAsia="华文仿宋" w:hAnsi="华文仿宋"/>
          <w:szCs w:val="21"/>
        </w:rPr>
        <w:t>参考书：</w:t>
      </w:r>
      <w:r>
        <w:rPr>
          <w:rFonts w:ascii="华文仿宋" w:eastAsia="华文仿宋" w:hAnsi="华文仿宋" w:hint="eastAsia"/>
          <w:szCs w:val="21"/>
        </w:rPr>
        <w:t>物流与供应链管理，方磊，清华大学出版社。</w:t>
      </w:r>
    </w:p>
    <w:p w:rsidR="0048034C" w:rsidRDefault="0048034C" w:rsidP="0048034C">
      <w:pPr>
        <w:adjustRightInd w:val="0"/>
        <w:snapToGrid w:val="0"/>
        <w:spacing w:line="400" w:lineRule="exact"/>
        <w:ind w:firstLineChars="200" w:firstLine="420"/>
        <w:rPr>
          <w:rFonts w:ascii="华文仿宋" w:eastAsia="华文仿宋" w:hAnsi="华文仿宋"/>
          <w:szCs w:val="21"/>
        </w:rPr>
      </w:pPr>
      <w:r>
        <w:rPr>
          <w:rFonts w:ascii="华文仿宋" w:eastAsia="华文仿宋" w:hAnsi="华文仿宋"/>
          <w:szCs w:val="21"/>
        </w:rPr>
        <w:t>《</w:t>
      </w:r>
      <w:r>
        <w:rPr>
          <w:rFonts w:ascii="华文仿宋" w:eastAsia="华文仿宋" w:hAnsi="华文仿宋" w:hint="eastAsia"/>
          <w:szCs w:val="21"/>
        </w:rPr>
        <w:t>供应链管理</w:t>
      </w:r>
      <w:r>
        <w:rPr>
          <w:rFonts w:ascii="华文仿宋" w:eastAsia="华文仿宋" w:hAnsi="华文仿宋"/>
          <w:szCs w:val="21"/>
        </w:rPr>
        <w:t>》是</w:t>
      </w:r>
      <w:r>
        <w:rPr>
          <w:rFonts w:ascii="华文仿宋" w:eastAsia="华文仿宋" w:hAnsi="华文仿宋" w:hint="eastAsia"/>
          <w:szCs w:val="21"/>
        </w:rPr>
        <w:t>物流管理</w:t>
      </w:r>
      <w:r>
        <w:rPr>
          <w:rFonts w:ascii="华文仿宋" w:eastAsia="华文仿宋" w:hAnsi="华文仿宋"/>
          <w:szCs w:val="21"/>
        </w:rPr>
        <w:t>专业的</w:t>
      </w:r>
      <w:r>
        <w:rPr>
          <w:rFonts w:ascii="华文仿宋" w:eastAsia="华文仿宋" w:hAnsi="华文仿宋" w:hint="eastAsia"/>
          <w:szCs w:val="21"/>
        </w:rPr>
        <w:t>专业</w:t>
      </w:r>
      <w:r>
        <w:rPr>
          <w:rFonts w:ascii="华文仿宋" w:eastAsia="华文仿宋" w:hAnsi="华文仿宋"/>
          <w:szCs w:val="21"/>
        </w:rPr>
        <w:t>课，</w:t>
      </w:r>
      <w:r>
        <w:rPr>
          <w:rFonts w:ascii="华文仿宋" w:eastAsia="华文仿宋" w:hAnsi="华文仿宋" w:hint="eastAsia"/>
          <w:szCs w:val="21"/>
        </w:rPr>
        <w:t>主要介绍</w:t>
      </w:r>
      <w:r>
        <w:rPr>
          <w:rFonts w:ascii="华文仿宋" w:eastAsia="华文仿宋" w:hAnsi="华文仿宋"/>
          <w:szCs w:val="21"/>
        </w:rPr>
        <w:t>物流与供应链管理领域的基础概念和基础理论，吸纳了新理论，新方法，以引导学生捕捉本领域的前沿理论。</w:t>
      </w:r>
    </w:p>
    <w:p w:rsidR="0048034C" w:rsidRDefault="0048034C" w:rsidP="0048034C">
      <w:pPr>
        <w:adjustRightInd w:val="0"/>
        <w:snapToGrid w:val="0"/>
        <w:spacing w:line="400" w:lineRule="exact"/>
        <w:ind w:firstLineChars="200" w:firstLine="420"/>
        <w:rPr>
          <w:rFonts w:ascii="华文仿宋" w:eastAsia="华文仿宋" w:hAnsi="华文仿宋" w:hint="eastAsia"/>
          <w:szCs w:val="21"/>
        </w:rPr>
      </w:pPr>
      <w:r>
        <w:rPr>
          <w:rFonts w:ascii="华文仿宋" w:eastAsia="华文仿宋" w:hAnsi="华文仿宋" w:hint="eastAsia"/>
          <w:szCs w:val="21"/>
        </w:rPr>
        <w:t xml:space="preserve">（4）课程名称：物流信息管理  </w:t>
      </w:r>
    </w:p>
    <w:p w:rsidR="0048034C" w:rsidRDefault="0048034C" w:rsidP="0048034C">
      <w:pPr>
        <w:adjustRightInd w:val="0"/>
        <w:snapToGrid w:val="0"/>
        <w:spacing w:line="400" w:lineRule="exact"/>
        <w:ind w:firstLineChars="200" w:firstLine="420"/>
        <w:rPr>
          <w:rFonts w:ascii="华文仿宋" w:eastAsia="华文仿宋" w:hAnsi="华文仿宋"/>
          <w:szCs w:val="21"/>
        </w:rPr>
      </w:pPr>
      <w:r>
        <w:rPr>
          <w:rFonts w:ascii="华文仿宋" w:eastAsia="华文仿宋" w:hAnsi="华文仿宋"/>
          <w:szCs w:val="21"/>
        </w:rPr>
        <w:t>主要内容：物流信息管理的概念和基础知识，信息资源的组织与管理，条码、RFID、电子数据交换、地理信息系统、全球卫星定位系统及其他物流信息技术，物流信息系统的建设方法、系统分析与设计过程等相关内容，典型物流管理系统。</w:t>
      </w:r>
    </w:p>
    <w:p w:rsidR="0048034C" w:rsidRDefault="0048034C" w:rsidP="0048034C">
      <w:pPr>
        <w:adjustRightInd w:val="0"/>
        <w:snapToGrid w:val="0"/>
        <w:spacing w:line="400" w:lineRule="exact"/>
        <w:ind w:firstLineChars="200" w:firstLine="420"/>
        <w:rPr>
          <w:rFonts w:ascii="华文仿宋" w:eastAsia="华文仿宋" w:hAnsi="华文仿宋"/>
          <w:szCs w:val="21"/>
        </w:rPr>
      </w:pPr>
      <w:r>
        <w:rPr>
          <w:rFonts w:ascii="华文仿宋" w:eastAsia="华文仿宋" w:hAnsi="华文仿宋"/>
          <w:szCs w:val="21"/>
        </w:rPr>
        <w:t>考核方式：</w:t>
      </w:r>
      <w:r>
        <w:rPr>
          <w:rFonts w:ascii="华文仿宋" w:eastAsia="华文仿宋" w:hAnsi="华文仿宋" w:hint="eastAsia"/>
          <w:szCs w:val="21"/>
        </w:rPr>
        <w:t>考试</w:t>
      </w:r>
    </w:p>
    <w:p w:rsidR="0048034C" w:rsidRDefault="0048034C" w:rsidP="0048034C">
      <w:pPr>
        <w:adjustRightInd w:val="0"/>
        <w:snapToGrid w:val="0"/>
        <w:spacing w:line="400" w:lineRule="exact"/>
        <w:ind w:firstLineChars="200" w:firstLine="420"/>
        <w:rPr>
          <w:rFonts w:ascii="华文仿宋" w:eastAsia="华文仿宋" w:hAnsi="华文仿宋"/>
          <w:szCs w:val="21"/>
        </w:rPr>
      </w:pPr>
      <w:r>
        <w:rPr>
          <w:rFonts w:ascii="华文仿宋" w:eastAsia="华文仿宋" w:hAnsi="华文仿宋"/>
          <w:szCs w:val="21"/>
        </w:rPr>
        <w:t>教材：</w:t>
      </w:r>
      <w:r>
        <w:rPr>
          <w:rFonts w:ascii="华文仿宋" w:eastAsia="华文仿宋" w:hAnsi="华文仿宋" w:hint="eastAsia"/>
          <w:szCs w:val="21"/>
        </w:rPr>
        <w:t>物流信息管理，</w:t>
      </w:r>
      <w:r>
        <w:rPr>
          <w:rFonts w:ascii="华文仿宋" w:eastAsia="华文仿宋" w:hAnsi="华文仿宋"/>
          <w:szCs w:val="21"/>
        </w:rPr>
        <w:t>王</w:t>
      </w:r>
      <w:r>
        <w:rPr>
          <w:rFonts w:ascii="华文仿宋" w:eastAsia="华文仿宋" w:hAnsi="华文仿宋" w:hint="eastAsia"/>
          <w:szCs w:val="21"/>
        </w:rPr>
        <w:t>汉新，北京大学出版社。</w:t>
      </w:r>
    </w:p>
    <w:p w:rsidR="0048034C" w:rsidRDefault="0048034C" w:rsidP="0048034C">
      <w:pPr>
        <w:adjustRightInd w:val="0"/>
        <w:snapToGrid w:val="0"/>
        <w:spacing w:line="400" w:lineRule="exact"/>
        <w:ind w:firstLineChars="200" w:firstLine="420"/>
        <w:rPr>
          <w:rFonts w:ascii="华文仿宋" w:eastAsia="华文仿宋" w:hAnsi="华文仿宋"/>
          <w:szCs w:val="21"/>
        </w:rPr>
      </w:pPr>
      <w:r>
        <w:rPr>
          <w:rFonts w:ascii="华文仿宋" w:eastAsia="华文仿宋" w:hAnsi="华文仿宋"/>
          <w:szCs w:val="21"/>
        </w:rPr>
        <w:t>参考书：</w:t>
      </w:r>
      <w:r>
        <w:rPr>
          <w:rFonts w:ascii="华文仿宋" w:eastAsia="华文仿宋" w:hAnsi="华文仿宋" w:hint="eastAsia"/>
          <w:szCs w:val="21"/>
        </w:rPr>
        <w:t>仓物流信息管理，丁德波，南京</w:t>
      </w:r>
      <w:r>
        <w:rPr>
          <w:rFonts w:ascii="华文仿宋" w:eastAsia="华文仿宋" w:hAnsi="华文仿宋"/>
          <w:szCs w:val="21"/>
        </w:rPr>
        <w:t>大学出版社</w:t>
      </w:r>
      <w:r>
        <w:rPr>
          <w:rFonts w:ascii="华文仿宋" w:eastAsia="华文仿宋" w:hAnsi="华文仿宋" w:hint="eastAsia"/>
          <w:szCs w:val="21"/>
        </w:rPr>
        <w:t>。</w:t>
      </w:r>
    </w:p>
    <w:p w:rsidR="0048034C" w:rsidRDefault="0048034C" w:rsidP="0048034C">
      <w:pPr>
        <w:adjustRightInd w:val="0"/>
        <w:snapToGrid w:val="0"/>
        <w:spacing w:line="400" w:lineRule="exact"/>
        <w:ind w:firstLineChars="200" w:firstLine="420"/>
        <w:rPr>
          <w:rFonts w:ascii="华文仿宋" w:eastAsia="华文仿宋" w:hAnsi="华文仿宋"/>
          <w:szCs w:val="21"/>
        </w:rPr>
      </w:pPr>
      <w:r>
        <w:rPr>
          <w:rFonts w:ascii="华文仿宋" w:eastAsia="华文仿宋" w:hAnsi="华文仿宋" w:hint="eastAsia"/>
          <w:szCs w:val="21"/>
        </w:rPr>
        <w:t>《物流信息管理》是物流管理专业的专业课，本课程结合</w:t>
      </w:r>
      <w:r>
        <w:rPr>
          <w:rFonts w:ascii="华文仿宋" w:eastAsia="华文仿宋" w:hAnsi="华文仿宋"/>
          <w:szCs w:val="21"/>
        </w:rPr>
        <w:t>应用</w:t>
      </w:r>
      <w:r>
        <w:rPr>
          <w:rFonts w:ascii="华文仿宋" w:eastAsia="华文仿宋" w:hAnsi="华文仿宋" w:hint="eastAsia"/>
          <w:szCs w:val="21"/>
        </w:rPr>
        <w:t>型</w:t>
      </w:r>
      <w:r>
        <w:rPr>
          <w:rFonts w:ascii="华文仿宋" w:eastAsia="华文仿宋" w:hAnsi="华文仿宋"/>
          <w:szCs w:val="21"/>
        </w:rPr>
        <w:t>人才培养的特点，以理论为基础，注重实际应用</w:t>
      </w:r>
      <w:r>
        <w:rPr>
          <w:rFonts w:ascii="华文仿宋" w:eastAsia="华文仿宋" w:hAnsi="华文仿宋" w:hint="eastAsia"/>
          <w:szCs w:val="21"/>
        </w:rPr>
        <w:t>，培养学生对物流管理信息系统的实际应用能力。</w:t>
      </w:r>
    </w:p>
    <w:p w:rsidR="0048034C" w:rsidRDefault="0048034C" w:rsidP="0048034C">
      <w:pPr>
        <w:adjustRightInd w:val="0"/>
        <w:snapToGrid w:val="0"/>
        <w:spacing w:line="400" w:lineRule="exact"/>
        <w:ind w:firstLineChars="200" w:firstLine="420"/>
        <w:rPr>
          <w:rFonts w:ascii="华文仿宋" w:eastAsia="华文仿宋" w:hAnsi="华文仿宋" w:hint="eastAsia"/>
          <w:szCs w:val="21"/>
        </w:rPr>
      </w:pPr>
      <w:r>
        <w:rPr>
          <w:rFonts w:ascii="华文仿宋" w:eastAsia="华文仿宋" w:hAnsi="华文仿宋"/>
          <w:szCs w:val="21"/>
        </w:rPr>
        <w:br w:type="page"/>
      </w:r>
      <w:r>
        <w:rPr>
          <w:rFonts w:ascii="华文仿宋" w:eastAsia="华文仿宋" w:hAnsi="华文仿宋" w:hint="eastAsia"/>
          <w:szCs w:val="21"/>
        </w:rPr>
        <w:lastRenderedPageBreak/>
        <w:t>（二）</w:t>
      </w:r>
      <w:r>
        <w:rPr>
          <w:rFonts w:ascii="华文仿宋" w:eastAsia="华文仿宋" w:hAnsi="华文仿宋"/>
          <w:szCs w:val="21"/>
        </w:rPr>
        <w:t>教学计划进程表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33"/>
        <w:gridCol w:w="2409"/>
        <w:gridCol w:w="613"/>
        <w:gridCol w:w="534"/>
        <w:gridCol w:w="573"/>
        <w:gridCol w:w="480"/>
        <w:gridCol w:w="793"/>
        <w:gridCol w:w="534"/>
        <w:gridCol w:w="450"/>
        <w:gridCol w:w="464"/>
        <w:gridCol w:w="479"/>
        <w:gridCol w:w="638"/>
      </w:tblGrid>
      <w:tr w:rsidR="0048034C" w:rsidTr="00385EC8">
        <w:trPr>
          <w:trHeight w:val="446"/>
          <w:jc w:val="center"/>
        </w:trPr>
        <w:tc>
          <w:tcPr>
            <w:tcW w:w="433" w:type="dxa"/>
            <w:vMerge w:val="restart"/>
            <w:vAlign w:val="center"/>
          </w:tcPr>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hint="eastAsia"/>
                <w:szCs w:val="21"/>
              </w:rPr>
              <w:t>序</w:t>
            </w:r>
          </w:p>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hint="eastAsia"/>
                <w:szCs w:val="21"/>
              </w:rPr>
              <w:t>号</w:t>
            </w:r>
          </w:p>
        </w:tc>
        <w:tc>
          <w:tcPr>
            <w:tcW w:w="2409" w:type="dxa"/>
            <w:vMerge w:val="restart"/>
            <w:vAlign w:val="center"/>
          </w:tcPr>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hint="eastAsia"/>
                <w:szCs w:val="21"/>
              </w:rPr>
              <w:t>课 程 名 称</w:t>
            </w:r>
          </w:p>
        </w:tc>
        <w:tc>
          <w:tcPr>
            <w:tcW w:w="2200" w:type="dxa"/>
            <w:gridSpan w:val="4"/>
            <w:vMerge w:val="restart"/>
            <w:vAlign w:val="center"/>
          </w:tcPr>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hint="eastAsia"/>
                <w:szCs w:val="21"/>
              </w:rPr>
              <w:t>教学时数</w:t>
            </w:r>
          </w:p>
        </w:tc>
        <w:tc>
          <w:tcPr>
            <w:tcW w:w="793" w:type="dxa"/>
            <w:vMerge w:val="restart"/>
            <w:vAlign w:val="center"/>
          </w:tcPr>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hint="eastAsia"/>
                <w:szCs w:val="21"/>
              </w:rPr>
              <w:t>考试</w:t>
            </w:r>
          </w:p>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hint="eastAsia"/>
                <w:szCs w:val="21"/>
              </w:rPr>
              <w:t>考查</w:t>
            </w:r>
          </w:p>
        </w:tc>
        <w:tc>
          <w:tcPr>
            <w:tcW w:w="2565" w:type="dxa"/>
            <w:gridSpan w:val="5"/>
            <w:vAlign w:val="center"/>
          </w:tcPr>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hint="eastAsia"/>
                <w:szCs w:val="21"/>
              </w:rPr>
              <w:t>分学年、学期学时分配</w:t>
            </w:r>
          </w:p>
        </w:tc>
      </w:tr>
      <w:tr w:rsidR="0048034C" w:rsidTr="00385EC8">
        <w:trPr>
          <w:trHeight w:val="446"/>
          <w:jc w:val="center"/>
        </w:trPr>
        <w:tc>
          <w:tcPr>
            <w:tcW w:w="433" w:type="dxa"/>
            <w:vMerge/>
            <w:vAlign w:val="center"/>
          </w:tcPr>
          <w:p w:rsidR="0048034C" w:rsidRDefault="0048034C" w:rsidP="00385EC8">
            <w:pPr>
              <w:adjustRightInd w:val="0"/>
              <w:snapToGrid w:val="0"/>
              <w:jc w:val="center"/>
              <w:rPr>
                <w:rFonts w:ascii="华文仿宋" w:eastAsia="华文仿宋" w:hAnsi="华文仿宋" w:hint="eastAsia"/>
                <w:szCs w:val="21"/>
              </w:rPr>
            </w:pPr>
          </w:p>
        </w:tc>
        <w:tc>
          <w:tcPr>
            <w:tcW w:w="2409" w:type="dxa"/>
            <w:vMerge/>
            <w:vAlign w:val="center"/>
          </w:tcPr>
          <w:p w:rsidR="0048034C" w:rsidRDefault="0048034C" w:rsidP="00385EC8">
            <w:pPr>
              <w:adjustRightInd w:val="0"/>
              <w:snapToGrid w:val="0"/>
              <w:jc w:val="center"/>
              <w:rPr>
                <w:rFonts w:ascii="华文仿宋" w:eastAsia="华文仿宋" w:hAnsi="华文仿宋" w:hint="eastAsia"/>
                <w:szCs w:val="21"/>
              </w:rPr>
            </w:pPr>
          </w:p>
        </w:tc>
        <w:tc>
          <w:tcPr>
            <w:tcW w:w="2200" w:type="dxa"/>
            <w:gridSpan w:val="4"/>
            <w:vMerge/>
            <w:vAlign w:val="center"/>
          </w:tcPr>
          <w:p w:rsidR="0048034C" w:rsidRDefault="0048034C" w:rsidP="00385EC8">
            <w:pPr>
              <w:adjustRightInd w:val="0"/>
              <w:snapToGrid w:val="0"/>
              <w:jc w:val="center"/>
              <w:rPr>
                <w:rFonts w:ascii="华文仿宋" w:eastAsia="华文仿宋" w:hAnsi="华文仿宋" w:hint="eastAsia"/>
                <w:szCs w:val="21"/>
              </w:rPr>
            </w:pPr>
          </w:p>
        </w:tc>
        <w:tc>
          <w:tcPr>
            <w:tcW w:w="793" w:type="dxa"/>
            <w:vMerge/>
            <w:vAlign w:val="center"/>
          </w:tcPr>
          <w:p w:rsidR="0048034C" w:rsidRDefault="0048034C" w:rsidP="00385EC8">
            <w:pPr>
              <w:adjustRightInd w:val="0"/>
              <w:snapToGrid w:val="0"/>
              <w:jc w:val="center"/>
              <w:rPr>
                <w:rFonts w:ascii="华文仿宋" w:eastAsia="华文仿宋" w:hAnsi="华文仿宋" w:hint="eastAsia"/>
                <w:szCs w:val="21"/>
              </w:rPr>
            </w:pPr>
          </w:p>
        </w:tc>
        <w:tc>
          <w:tcPr>
            <w:tcW w:w="984" w:type="dxa"/>
            <w:gridSpan w:val="2"/>
            <w:vAlign w:val="center"/>
          </w:tcPr>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hint="eastAsia"/>
                <w:szCs w:val="21"/>
              </w:rPr>
              <w:t>第一</w:t>
            </w:r>
          </w:p>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hint="eastAsia"/>
                <w:szCs w:val="21"/>
              </w:rPr>
              <w:t>学年</w:t>
            </w:r>
          </w:p>
        </w:tc>
        <w:tc>
          <w:tcPr>
            <w:tcW w:w="943" w:type="dxa"/>
            <w:gridSpan w:val="2"/>
            <w:vAlign w:val="center"/>
          </w:tcPr>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hint="eastAsia"/>
                <w:szCs w:val="21"/>
              </w:rPr>
              <w:t>第二</w:t>
            </w:r>
          </w:p>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hint="eastAsia"/>
                <w:szCs w:val="21"/>
              </w:rPr>
              <w:t>学年</w:t>
            </w:r>
          </w:p>
        </w:tc>
        <w:tc>
          <w:tcPr>
            <w:tcW w:w="638" w:type="dxa"/>
            <w:vAlign w:val="center"/>
          </w:tcPr>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hint="eastAsia"/>
                <w:szCs w:val="21"/>
              </w:rPr>
              <w:t>第三学年</w:t>
            </w:r>
          </w:p>
        </w:tc>
      </w:tr>
      <w:tr w:rsidR="0048034C" w:rsidTr="00385EC8">
        <w:trPr>
          <w:jc w:val="center"/>
        </w:trPr>
        <w:tc>
          <w:tcPr>
            <w:tcW w:w="433" w:type="dxa"/>
            <w:vMerge/>
            <w:vAlign w:val="center"/>
          </w:tcPr>
          <w:p w:rsidR="0048034C" w:rsidRDefault="0048034C" w:rsidP="00385EC8">
            <w:pPr>
              <w:adjustRightInd w:val="0"/>
              <w:snapToGrid w:val="0"/>
              <w:jc w:val="center"/>
              <w:rPr>
                <w:rFonts w:ascii="华文仿宋" w:eastAsia="华文仿宋" w:hAnsi="华文仿宋" w:hint="eastAsia"/>
                <w:szCs w:val="21"/>
              </w:rPr>
            </w:pPr>
          </w:p>
        </w:tc>
        <w:tc>
          <w:tcPr>
            <w:tcW w:w="2409" w:type="dxa"/>
            <w:vMerge/>
            <w:vAlign w:val="center"/>
          </w:tcPr>
          <w:p w:rsidR="0048034C" w:rsidRDefault="0048034C" w:rsidP="00385EC8">
            <w:pPr>
              <w:adjustRightInd w:val="0"/>
              <w:snapToGrid w:val="0"/>
              <w:jc w:val="center"/>
              <w:rPr>
                <w:rFonts w:ascii="华文仿宋" w:eastAsia="华文仿宋" w:hAnsi="华文仿宋" w:hint="eastAsia"/>
                <w:szCs w:val="21"/>
              </w:rPr>
            </w:pPr>
          </w:p>
        </w:tc>
        <w:tc>
          <w:tcPr>
            <w:tcW w:w="613" w:type="dxa"/>
            <w:vAlign w:val="center"/>
          </w:tcPr>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hint="eastAsia"/>
                <w:szCs w:val="21"/>
              </w:rPr>
              <w:t>总</w:t>
            </w:r>
          </w:p>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hint="eastAsia"/>
                <w:szCs w:val="21"/>
              </w:rPr>
              <w:t>学时</w:t>
            </w:r>
          </w:p>
        </w:tc>
        <w:tc>
          <w:tcPr>
            <w:tcW w:w="534" w:type="dxa"/>
            <w:vAlign w:val="center"/>
          </w:tcPr>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hint="eastAsia"/>
                <w:szCs w:val="21"/>
              </w:rPr>
              <w:t>面</w:t>
            </w:r>
          </w:p>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hint="eastAsia"/>
                <w:szCs w:val="21"/>
              </w:rPr>
              <w:t>授</w:t>
            </w:r>
          </w:p>
        </w:tc>
        <w:tc>
          <w:tcPr>
            <w:tcW w:w="573" w:type="dxa"/>
            <w:vAlign w:val="center"/>
          </w:tcPr>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hint="eastAsia"/>
                <w:szCs w:val="21"/>
              </w:rPr>
              <w:t>自</w:t>
            </w:r>
          </w:p>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hint="eastAsia"/>
                <w:szCs w:val="21"/>
              </w:rPr>
              <w:t>学</w:t>
            </w:r>
          </w:p>
        </w:tc>
        <w:tc>
          <w:tcPr>
            <w:tcW w:w="480" w:type="dxa"/>
            <w:vAlign w:val="center"/>
          </w:tcPr>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hint="eastAsia"/>
                <w:szCs w:val="21"/>
              </w:rPr>
              <w:t>实</w:t>
            </w:r>
          </w:p>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hint="eastAsia"/>
                <w:szCs w:val="21"/>
              </w:rPr>
              <w:t>验</w:t>
            </w:r>
          </w:p>
        </w:tc>
        <w:tc>
          <w:tcPr>
            <w:tcW w:w="793" w:type="dxa"/>
            <w:vMerge/>
            <w:vAlign w:val="center"/>
          </w:tcPr>
          <w:p w:rsidR="0048034C" w:rsidRDefault="0048034C" w:rsidP="00385EC8">
            <w:pPr>
              <w:adjustRightInd w:val="0"/>
              <w:snapToGrid w:val="0"/>
              <w:jc w:val="center"/>
              <w:rPr>
                <w:rFonts w:ascii="华文仿宋" w:eastAsia="华文仿宋" w:hAnsi="华文仿宋" w:hint="eastAsia"/>
                <w:szCs w:val="21"/>
              </w:rPr>
            </w:pPr>
          </w:p>
        </w:tc>
        <w:tc>
          <w:tcPr>
            <w:tcW w:w="534" w:type="dxa"/>
            <w:vAlign w:val="center"/>
          </w:tcPr>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hint="eastAsia"/>
                <w:szCs w:val="21"/>
              </w:rPr>
              <w:t>1</w:t>
            </w:r>
          </w:p>
        </w:tc>
        <w:tc>
          <w:tcPr>
            <w:tcW w:w="450" w:type="dxa"/>
            <w:vAlign w:val="center"/>
          </w:tcPr>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hint="eastAsia"/>
                <w:szCs w:val="21"/>
              </w:rPr>
              <w:t>2</w:t>
            </w:r>
          </w:p>
        </w:tc>
        <w:tc>
          <w:tcPr>
            <w:tcW w:w="464" w:type="dxa"/>
            <w:vAlign w:val="center"/>
          </w:tcPr>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hint="eastAsia"/>
                <w:szCs w:val="21"/>
              </w:rPr>
              <w:t>3</w:t>
            </w:r>
          </w:p>
        </w:tc>
        <w:tc>
          <w:tcPr>
            <w:tcW w:w="479" w:type="dxa"/>
            <w:vAlign w:val="center"/>
          </w:tcPr>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hint="eastAsia"/>
                <w:szCs w:val="21"/>
              </w:rPr>
              <w:t>4</w:t>
            </w:r>
          </w:p>
        </w:tc>
        <w:tc>
          <w:tcPr>
            <w:tcW w:w="638" w:type="dxa"/>
            <w:vAlign w:val="center"/>
          </w:tcPr>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hint="eastAsia"/>
                <w:szCs w:val="21"/>
              </w:rPr>
              <w:t>5</w:t>
            </w:r>
          </w:p>
        </w:tc>
      </w:tr>
      <w:tr w:rsidR="0048034C" w:rsidTr="00385EC8">
        <w:trPr>
          <w:trHeight w:val="408"/>
          <w:jc w:val="center"/>
        </w:trPr>
        <w:tc>
          <w:tcPr>
            <w:tcW w:w="2842" w:type="dxa"/>
            <w:gridSpan w:val="2"/>
            <w:shd w:val="clear" w:color="auto" w:fill="E0E0E0"/>
            <w:vAlign w:val="center"/>
          </w:tcPr>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hint="eastAsia"/>
                <w:szCs w:val="21"/>
              </w:rPr>
              <w:t>公共基础课</w:t>
            </w:r>
          </w:p>
        </w:tc>
        <w:tc>
          <w:tcPr>
            <w:tcW w:w="613" w:type="dxa"/>
            <w:vAlign w:val="center"/>
          </w:tcPr>
          <w:p w:rsidR="0048034C" w:rsidRDefault="0048034C" w:rsidP="00385EC8">
            <w:pPr>
              <w:adjustRightInd w:val="0"/>
              <w:snapToGrid w:val="0"/>
              <w:jc w:val="center"/>
              <w:rPr>
                <w:rFonts w:ascii="华文仿宋" w:eastAsia="华文仿宋" w:hAnsi="华文仿宋" w:hint="eastAsia"/>
                <w:szCs w:val="21"/>
              </w:rPr>
            </w:pPr>
          </w:p>
        </w:tc>
        <w:tc>
          <w:tcPr>
            <w:tcW w:w="534" w:type="dxa"/>
            <w:vAlign w:val="center"/>
          </w:tcPr>
          <w:p w:rsidR="0048034C" w:rsidRDefault="0048034C" w:rsidP="00385EC8">
            <w:pPr>
              <w:adjustRightInd w:val="0"/>
              <w:snapToGrid w:val="0"/>
              <w:jc w:val="center"/>
              <w:rPr>
                <w:rFonts w:ascii="华文仿宋" w:eastAsia="华文仿宋" w:hAnsi="华文仿宋" w:hint="eastAsia"/>
                <w:szCs w:val="21"/>
              </w:rPr>
            </w:pPr>
          </w:p>
        </w:tc>
        <w:tc>
          <w:tcPr>
            <w:tcW w:w="573" w:type="dxa"/>
            <w:vAlign w:val="center"/>
          </w:tcPr>
          <w:p w:rsidR="0048034C" w:rsidRDefault="0048034C" w:rsidP="00385EC8">
            <w:pPr>
              <w:adjustRightInd w:val="0"/>
              <w:snapToGrid w:val="0"/>
              <w:jc w:val="center"/>
              <w:rPr>
                <w:rFonts w:ascii="华文仿宋" w:eastAsia="华文仿宋" w:hAnsi="华文仿宋" w:hint="eastAsia"/>
                <w:szCs w:val="21"/>
              </w:rPr>
            </w:pPr>
          </w:p>
        </w:tc>
        <w:tc>
          <w:tcPr>
            <w:tcW w:w="480" w:type="dxa"/>
            <w:vAlign w:val="center"/>
          </w:tcPr>
          <w:p w:rsidR="0048034C" w:rsidRDefault="0048034C" w:rsidP="00385EC8">
            <w:pPr>
              <w:adjustRightInd w:val="0"/>
              <w:snapToGrid w:val="0"/>
              <w:jc w:val="center"/>
              <w:rPr>
                <w:rFonts w:ascii="华文仿宋" w:eastAsia="华文仿宋" w:hAnsi="华文仿宋" w:hint="eastAsia"/>
                <w:szCs w:val="21"/>
              </w:rPr>
            </w:pPr>
          </w:p>
        </w:tc>
        <w:tc>
          <w:tcPr>
            <w:tcW w:w="793" w:type="dxa"/>
            <w:vAlign w:val="center"/>
          </w:tcPr>
          <w:p w:rsidR="0048034C" w:rsidRDefault="0048034C" w:rsidP="00385EC8">
            <w:pPr>
              <w:adjustRightInd w:val="0"/>
              <w:snapToGrid w:val="0"/>
              <w:jc w:val="center"/>
              <w:rPr>
                <w:rFonts w:ascii="华文仿宋" w:eastAsia="华文仿宋" w:hAnsi="华文仿宋" w:hint="eastAsia"/>
                <w:szCs w:val="21"/>
              </w:rPr>
            </w:pPr>
          </w:p>
        </w:tc>
        <w:tc>
          <w:tcPr>
            <w:tcW w:w="534" w:type="dxa"/>
            <w:vAlign w:val="center"/>
          </w:tcPr>
          <w:p w:rsidR="0048034C" w:rsidRDefault="0048034C" w:rsidP="00385EC8">
            <w:pPr>
              <w:adjustRightInd w:val="0"/>
              <w:snapToGrid w:val="0"/>
              <w:jc w:val="center"/>
              <w:rPr>
                <w:rFonts w:ascii="华文仿宋" w:eastAsia="华文仿宋" w:hAnsi="华文仿宋" w:hint="eastAsia"/>
                <w:szCs w:val="21"/>
              </w:rPr>
            </w:pPr>
          </w:p>
        </w:tc>
        <w:tc>
          <w:tcPr>
            <w:tcW w:w="450" w:type="dxa"/>
            <w:vAlign w:val="center"/>
          </w:tcPr>
          <w:p w:rsidR="0048034C" w:rsidRDefault="0048034C" w:rsidP="00385EC8">
            <w:pPr>
              <w:adjustRightInd w:val="0"/>
              <w:snapToGrid w:val="0"/>
              <w:jc w:val="center"/>
              <w:rPr>
                <w:rFonts w:ascii="华文仿宋" w:eastAsia="华文仿宋" w:hAnsi="华文仿宋" w:hint="eastAsia"/>
                <w:szCs w:val="21"/>
              </w:rPr>
            </w:pPr>
          </w:p>
        </w:tc>
        <w:tc>
          <w:tcPr>
            <w:tcW w:w="464" w:type="dxa"/>
            <w:vAlign w:val="center"/>
          </w:tcPr>
          <w:p w:rsidR="0048034C" w:rsidRDefault="0048034C" w:rsidP="00385EC8">
            <w:pPr>
              <w:adjustRightInd w:val="0"/>
              <w:snapToGrid w:val="0"/>
              <w:jc w:val="center"/>
              <w:rPr>
                <w:rFonts w:ascii="华文仿宋" w:eastAsia="华文仿宋" w:hAnsi="华文仿宋" w:hint="eastAsia"/>
                <w:szCs w:val="21"/>
              </w:rPr>
            </w:pPr>
          </w:p>
        </w:tc>
        <w:tc>
          <w:tcPr>
            <w:tcW w:w="479" w:type="dxa"/>
            <w:vAlign w:val="center"/>
          </w:tcPr>
          <w:p w:rsidR="0048034C" w:rsidRDefault="0048034C" w:rsidP="00385EC8">
            <w:pPr>
              <w:adjustRightInd w:val="0"/>
              <w:snapToGrid w:val="0"/>
              <w:jc w:val="center"/>
              <w:rPr>
                <w:rFonts w:ascii="华文仿宋" w:eastAsia="华文仿宋" w:hAnsi="华文仿宋" w:hint="eastAsia"/>
                <w:szCs w:val="21"/>
              </w:rPr>
            </w:pPr>
          </w:p>
        </w:tc>
        <w:tc>
          <w:tcPr>
            <w:tcW w:w="638" w:type="dxa"/>
            <w:vAlign w:val="center"/>
          </w:tcPr>
          <w:p w:rsidR="0048034C" w:rsidRDefault="0048034C" w:rsidP="00385EC8">
            <w:pPr>
              <w:adjustRightInd w:val="0"/>
              <w:snapToGrid w:val="0"/>
              <w:jc w:val="center"/>
              <w:rPr>
                <w:rFonts w:ascii="华文仿宋" w:eastAsia="华文仿宋" w:hAnsi="华文仿宋" w:hint="eastAsia"/>
                <w:szCs w:val="21"/>
              </w:rPr>
            </w:pPr>
          </w:p>
        </w:tc>
      </w:tr>
      <w:tr w:rsidR="0048034C" w:rsidTr="00385EC8">
        <w:trPr>
          <w:jc w:val="center"/>
        </w:trPr>
        <w:tc>
          <w:tcPr>
            <w:tcW w:w="433" w:type="dxa"/>
            <w:vAlign w:val="center"/>
          </w:tcPr>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hint="eastAsia"/>
                <w:szCs w:val="21"/>
              </w:rPr>
              <w:t>1</w:t>
            </w:r>
          </w:p>
        </w:tc>
        <w:tc>
          <w:tcPr>
            <w:tcW w:w="2409" w:type="dxa"/>
            <w:vAlign w:val="center"/>
          </w:tcPr>
          <w:p w:rsidR="0048034C" w:rsidRDefault="0048034C" w:rsidP="00385EC8">
            <w:pPr>
              <w:adjustRightInd w:val="0"/>
              <w:snapToGrid w:val="0"/>
              <w:jc w:val="center"/>
              <w:rPr>
                <w:rFonts w:ascii="华文仿宋" w:eastAsia="华文仿宋" w:hAnsi="华文仿宋"/>
                <w:szCs w:val="21"/>
              </w:rPr>
            </w:pPr>
            <w:r>
              <w:rPr>
                <w:rFonts w:ascii="华文仿宋" w:eastAsia="华文仿宋" w:hAnsi="华文仿宋" w:hint="eastAsia"/>
                <w:szCs w:val="21"/>
              </w:rPr>
              <w:t>政治理论</w:t>
            </w:r>
          </w:p>
        </w:tc>
        <w:tc>
          <w:tcPr>
            <w:tcW w:w="613" w:type="dxa"/>
            <w:vAlign w:val="center"/>
          </w:tcPr>
          <w:p w:rsidR="0048034C" w:rsidRDefault="0048034C" w:rsidP="00385EC8">
            <w:pPr>
              <w:adjustRightInd w:val="0"/>
              <w:snapToGrid w:val="0"/>
              <w:jc w:val="center"/>
              <w:rPr>
                <w:rFonts w:ascii="华文仿宋" w:eastAsia="华文仿宋" w:hAnsi="华文仿宋"/>
                <w:szCs w:val="21"/>
              </w:rPr>
            </w:pPr>
            <w:r>
              <w:rPr>
                <w:rFonts w:ascii="华文仿宋" w:eastAsia="华文仿宋" w:hAnsi="华文仿宋" w:hint="eastAsia"/>
                <w:szCs w:val="21"/>
              </w:rPr>
              <w:t>72</w:t>
            </w:r>
          </w:p>
        </w:tc>
        <w:tc>
          <w:tcPr>
            <w:tcW w:w="534" w:type="dxa"/>
            <w:vAlign w:val="center"/>
          </w:tcPr>
          <w:p w:rsidR="0048034C" w:rsidRDefault="0048034C" w:rsidP="00385EC8">
            <w:pPr>
              <w:adjustRightInd w:val="0"/>
              <w:snapToGrid w:val="0"/>
              <w:jc w:val="center"/>
              <w:rPr>
                <w:rFonts w:ascii="华文仿宋" w:eastAsia="华文仿宋" w:hAnsi="华文仿宋"/>
                <w:szCs w:val="21"/>
              </w:rPr>
            </w:pPr>
            <w:r>
              <w:rPr>
                <w:rFonts w:ascii="华文仿宋" w:eastAsia="华文仿宋" w:hAnsi="华文仿宋" w:hint="eastAsia"/>
                <w:szCs w:val="21"/>
              </w:rPr>
              <w:t>24</w:t>
            </w:r>
          </w:p>
        </w:tc>
        <w:tc>
          <w:tcPr>
            <w:tcW w:w="573" w:type="dxa"/>
            <w:vAlign w:val="center"/>
          </w:tcPr>
          <w:p w:rsidR="0048034C" w:rsidRDefault="0048034C" w:rsidP="00385EC8">
            <w:pPr>
              <w:adjustRightInd w:val="0"/>
              <w:snapToGrid w:val="0"/>
              <w:jc w:val="center"/>
              <w:rPr>
                <w:rFonts w:ascii="华文仿宋" w:eastAsia="华文仿宋" w:hAnsi="华文仿宋"/>
                <w:szCs w:val="21"/>
              </w:rPr>
            </w:pPr>
            <w:r>
              <w:rPr>
                <w:rFonts w:ascii="华文仿宋" w:eastAsia="华文仿宋" w:hAnsi="华文仿宋" w:hint="eastAsia"/>
                <w:szCs w:val="21"/>
              </w:rPr>
              <w:t>48</w:t>
            </w:r>
          </w:p>
        </w:tc>
        <w:tc>
          <w:tcPr>
            <w:tcW w:w="480" w:type="dxa"/>
            <w:vAlign w:val="center"/>
          </w:tcPr>
          <w:p w:rsidR="0048034C" w:rsidRDefault="0048034C" w:rsidP="00385EC8">
            <w:pPr>
              <w:adjustRightInd w:val="0"/>
              <w:snapToGrid w:val="0"/>
              <w:jc w:val="center"/>
              <w:rPr>
                <w:rFonts w:ascii="华文仿宋" w:eastAsia="华文仿宋" w:hAnsi="华文仿宋" w:hint="eastAsia"/>
                <w:szCs w:val="21"/>
              </w:rPr>
            </w:pPr>
          </w:p>
        </w:tc>
        <w:tc>
          <w:tcPr>
            <w:tcW w:w="793" w:type="dxa"/>
            <w:vAlign w:val="center"/>
          </w:tcPr>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hint="eastAsia"/>
                <w:szCs w:val="21"/>
              </w:rPr>
              <w:t>考试</w:t>
            </w:r>
          </w:p>
        </w:tc>
        <w:tc>
          <w:tcPr>
            <w:tcW w:w="534" w:type="dxa"/>
            <w:vAlign w:val="center"/>
          </w:tcPr>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hint="eastAsia"/>
                <w:szCs w:val="21"/>
              </w:rPr>
              <w:sym w:font="Wingdings 2" w:char="F050"/>
            </w:r>
          </w:p>
        </w:tc>
        <w:tc>
          <w:tcPr>
            <w:tcW w:w="450" w:type="dxa"/>
            <w:vAlign w:val="center"/>
          </w:tcPr>
          <w:p w:rsidR="0048034C" w:rsidRDefault="0048034C" w:rsidP="00385EC8">
            <w:pPr>
              <w:adjustRightInd w:val="0"/>
              <w:snapToGrid w:val="0"/>
              <w:jc w:val="center"/>
              <w:rPr>
                <w:rFonts w:ascii="华文仿宋" w:eastAsia="华文仿宋" w:hAnsi="华文仿宋" w:hint="eastAsia"/>
                <w:szCs w:val="21"/>
              </w:rPr>
            </w:pPr>
          </w:p>
        </w:tc>
        <w:tc>
          <w:tcPr>
            <w:tcW w:w="464" w:type="dxa"/>
            <w:vAlign w:val="center"/>
          </w:tcPr>
          <w:p w:rsidR="0048034C" w:rsidRDefault="0048034C" w:rsidP="00385EC8">
            <w:pPr>
              <w:adjustRightInd w:val="0"/>
              <w:snapToGrid w:val="0"/>
              <w:jc w:val="center"/>
              <w:rPr>
                <w:rFonts w:ascii="华文仿宋" w:eastAsia="华文仿宋" w:hAnsi="华文仿宋" w:hint="eastAsia"/>
                <w:szCs w:val="21"/>
              </w:rPr>
            </w:pPr>
          </w:p>
        </w:tc>
        <w:tc>
          <w:tcPr>
            <w:tcW w:w="479" w:type="dxa"/>
            <w:vAlign w:val="center"/>
          </w:tcPr>
          <w:p w:rsidR="0048034C" w:rsidRDefault="0048034C" w:rsidP="00385EC8">
            <w:pPr>
              <w:adjustRightInd w:val="0"/>
              <w:snapToGrid w:val="0"/>
              <w:jc w:val="center"/>
              <w:rPr>
                <w:rFonts w:ascii="华文仿宋" w:eastAsia="华文仿宋" w:hAnsi="华文仿宋" w:hint="eastAsia"/>
                <w:szCs w:val="21"/>
              </w:rPr>
            </w:pPr>
          </w:p>
        </w:tc>
        <w:tc>
          <w:tcPr>
            <w:tcW w:w="638" w:type="dxa"/>
            <w:vAlign w:val="center"/>
          </w:tcPr>
          <w:p w:rsidR="0048034C" w:rsidRDefault="0048034C" w:rsidP="00385EC8">
            <w:pPr>
              <w:adjustRightInd w:val="0"/>
              <w:snapToGrid w:val="0"/>
              <w:jc w:val="center"/>
              <w:rPr>
                <w:rFonts w:ascii="华文仿宋" w:eastAsia="华文仿宋" w:hAnsi="华文仿宋" w:hint="eastAsia"/>
                <w:szCs w:val="21"/>
              </w:rPr>
            </w:pPr>
          </w:p>
        </w:tc>
      </w:tr>
      <w:tr w:rsidR="0048034C" w:rsidTr="00385EC8">
        <w:trPr>
          <w:jc w:val="center"/>
        </w:trPr>
        <w:tc>
          <w:tcPr>
            <w:tcW w:w="433" w:type="dxa"/>
            <w:vAlign w:val="center"/>
          </w:tcPr>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hint="eastAsia"/>
                <w:szCs w:val="21"/>
              </w:rPr>
              <w:t>2</w:t>
            </w:r>
          </w:p>
        </w:tc>
        <w:tc>
          <w:tcPr>
            <w:tcW w:w="2409" w:type="dxa"/>
            <w:vAlign w:val="center"/>
          </w:tcPr>
          <w:p w:rsidR="0048034C" w:rsidRDefault="0048034C" w:rsidP="00385EC8">
            <w:pPr>
              <w:adjustRightInd w:val="0"/>
              <w:snapToGrid w:val="0"/>
              <w:jc w:val="center"/>
              <w:rPr>
                <w:rFonts w:ascii="华文仿宋" w:eastAsia="华文仿宋" w:hAnsi="华文仿宋"/>
                <w:szCs w:val="21"/>
              </w:rPr>
            </w:pPr>
            <w:r>
              <w:rPr>
                <w:rFonts w:ascii="华文仿宋" w:eastAsia="华文仿宋" w:hAnsi="华文仿宋" w:hint="eastAsia"/>
                <w:szCs w:val="21"/>
              </w:rPr>
              <w:t>大学英语</w:t>
            </w:r>
          </w:p>
        </w:tc>
        <w:tc>
          <w:tcPr>
            <w:tcW w:w="613" w:type="dxa"/>
            <w:vAlign w:val="center"/>
          </w:tcPr>
          <w:p w:rsidR="0048034C" w:rsidRDefault="0048034C" w:rsidP="00385EC8">
            <w:pPr>
              <w:adjustRightInd w:val="0"/>
              <w:snapToGrid w:val="0"/>
              <w:jc w:val="center"/>
              <w:rPr>
                <w:rFonts w:ascii="华文仿宋" w:eastAsia="华文仿宋" w:hAnsi="华文仿宋"/>
                <w:szCs w:val="21"/>
              </w:rPr>
            </w:pPr>
            <w:r>
              <w:rPr>
                <w:rFonts w:ascii="华文仿宋" w:eastAsia="华文仿宋" w:hAnsi="华文仿宋" w:hint="eastAsia"/>
                <w:szCs w:val="21"/>
              </w:rPr>
              <w:t>144</w:t>
            </w:r>
          </w:p>
        </w:tc>
        <w:tc>
          <w:tcPr>
            <w:tcW w:w="534" w:type="dxa"/>
            <w:vAlign w:val="center"/>
          </w:tcPr>
          <w:p w:rsidR="0048034C" w:rsidRDefault="0048034C" w:rsidP="00385EC8">
            <w:pPr>
              <w:adjustRightInd w:val="0"/>
              <w:snapToGrid w:val="0"/>
              <w:jc w:val="center"/>
              <w:rPr>
                <w:rFonts w:ascii="华文仿宋" w:eastAsia="华文仿宋" w:hAnsi="华文仿宋"/>
                <w:szCs w:val="21"/>
              </w:rPr>
            </w:pPr>
            <w:r>
              <w:rPr>
                <w:rFonts w:ascii="华文仿宋" w:eastAsia="华文仿宋" w:hAnsi="华文仿宋" w:hint="eastAsia"/>
                <w:szCs w:val="21"/>
              </w:rPr>
              <w:t>48</w:t>
            </w:r>
          </w:p>
        </w:tc>
        <w:tc>
          <w:tcPr>
            <w:tcW w:w="573" w:type="dxa"/>
            <w:vAlign w:val="center"/>
          </w:tcPr>
          <w:p w:rsidR="0048034C" w:rsidRDefault="0048034C" w:rsidP="00385EC8">
            <w:pPr>
              <w:adjustRightInd w:val="0"/>
              <w:snapToGrid w:val="0"/>
              <w:jc w:val="center"/>
              <w:rPr>
                <w:rFonts w:ascii="华文仿宋" w:eastAsia="华文仿宋" w:hAnsi="华文仿宋"/>
                <w:szCs w:val="21"/>
              </w:rPr>
            </w:pPr>
            <w:r>
              <w:rPr>
                <w:rFonts w:ascii="华文仿宋" w:eastAsia="华文仿宋" w:hAnsi="华文仿宋" w:hint="eastAsia"/>
                <w:szCs w:val="21"/>
              </w:rPr>
              <w:t>96</w:t>
            </w:r>
          </w:p>
        </w:tc>
        <w:tc>
          <w:tcPr>
            <w:tcW w:w="480" w:type="dxa"/>
            <w:vAlign w:val="center"/>
          </w:tcPr>
          <w:p w:rsidR="0048034C" w:rsidRDefault="0048034C" w:rsidP="00385EC8">
            <w:pPr>
              <w:adjustRightInd w:val="0"/>
              <w:snapToGrid w:val="0"/>
              <w:jc w:val="center"/>
              <w:rPr>
                <w:rFonts w:ascii="华文仿宋" w:eastAsia="华文仿宋" w:hAnsi="华文仿宋" w:hint="eastAsia"/>
                <w:szCs w:val="21"/>
              </w:rPr>
            </w:pPr>
          </w:p>
        </w:tc>
        <w:tc>
          <w:tcPr>
            <w:tcW w:w="793" w:type="dxa"/>
            <w:vAlign w:val="center"/>
          </w:tcPr>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hint="eastAsia"/>
                <w:szCs w:val="21"/>
              </w:rPr>
              <w:t>考试</w:t>
            </w:r>
          </w:p>
        </w:tc>
        <w:tc>
          <w:tcPr>
            <w:tcW w:w="534" w:type="dxa"/>
            <w:vAlign w:val="center"/>
          </w:tcPr>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hint="eastAsia"/>
                <w:szCs w:val="21"/>
              </w:rPr>
              <w:sym w:font="Wingdings 2" w:char="F050"/>
            </w:r>
          </w:p>
        </w:tc>
        <w:tc>
          <w:tcPr>
            <w:tcW w:w="450" w:type="dxa"/>
            <w:vAlign w:val="center"/>
          </w:tcPr>
          <w:p w:rsidR="0048034C" w:rsidRDefault="0048034C" w:rsidP="00385EC8">
            <w:pPr>
              <w:adjustRightInd w:val="0"/>
              <w:snapToGrid w:val="0"/>
              <w:jc w:val="center"/>
              <w:rPr>
                <w:rFonts w:ascii="华文仿宋" w:eastAsia="华文仿宋" w:hAnsi="华文仿宋" w:hint="eastAsia"/>
                <w:szCs w:val="21"/>
              </w:rPr>
            </w:pPr>
          </w:p>
        </w:tc>
        <w:tc>
          <w:tcPr>
            <w:tcW w:w="464" w:type="dxa"/>
            <w:vAlign w:val="center"/>
          </w:tcPr>
          <w:p w:rsidR="0048034C" w:rsidRDefault="0048034C" w:rsidP="00385EC8">
            <w:pPr>
              <w:adjustRightInd w:val="0"/>
              <w:snapToGrid w:val="0"/>
              <w:jc w:val="center"/>
              <w:rPr>
                <w:rFonts w:ascii="华文仿宋" w:eastAsia="华文仿宋" w:hAnsi="华文仿宋" w:hint="eastAsia"/>
                <w:szCs w:val="21"/>
              </w:rPr>
            </w:pPr>
          </w:p>
        </w:tc>
        <w:tc>
          <w:tcPr>
            <w:tcW w:w="479" w:type="dxa"/>
            <w:vAlign w:val="center"/>
          </w:tcPr>
          <w:p w:rsidR="0048034C" w:rsidRDefault="0048034C" w:rsidP="00385EC8">
            <w:pPr>
              <w:adjustRightInd w:val="0"/>
              <w:snapToGrid w:val="0"/>
              <w:jc w:val="center"/>
              <w:rPr>
                <w:rFonts w:ascii="华文仿宋" w:eastAsia="华文仿宋" w:hAnsi="华文仿宋" w:hint="eastAsia"/>
                <w:szCs w:val="21"/>
              </w:rPr>
            </w:pPr>
          </w:p>
        </w:tc>
        <w:tc>
          <w:tcPr>
            <w:tcW w:w="638" w:type="dxa"/>
            <w:vAlign w:val="center"/>
          </w:tcPr>
          <w:p w:rsidR="0048034C" w:rsidRDefault="0048034C" w:rsidP="00385EC8">
            <w:pPr>
              <w:adjustRightInd w:val="0"/>
              <w:snapToGrid w:val="0"/>
              <w:jc w:val="center"/>
              <w:rPr>
                <w:rFonts w:ascii="华文仿宋" w:eastAsia="华文仿宋" w:hAnsi="华文仿宋" w:hint="eastAsia"/>
                <w:szCs w:val="21"/>
              </w:rPr>
            </w:pPr>
          </w:p>
        </w:tc>
      </w:tr>
      <w:tr w:rsidR="0048034C" w:rsidTr="00385EC8">
        <w:trPr>
          <w:jc w:val="center"/>
        </w:trPr>
        <w:tc>
          <w:tcPr>
            <w:tcW w:w="433" w:type="dxa"/>
            <w:vAlign w:val="center"/>
          </w:tcPr>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hint="eastAsia"/>
                <w:szCs w:val="21"/>
              </w:rPr>
              <w:t>3</w:t>
            </w:r>
          </w:p>
        </w:tc>
        <w:tc>
          <w:tcPr>
            <w:tcW w:w="2409" w:type="dxa"/>
            <w:vAlign w:val="center"/>
          </w:tcPr>
          <w:p w:rsidR="0048034C" w:rsidRDefault="0048034C" w:rsidP="00385EC8">
            <w:pPr>
              <w:adjustRightInd w:val="0"/>
              <w:snapToGrid w:val="0"/>
              <w:jc w:val="center"/>
              <w:rPr>
                <w:rFonts w:ascii="华文仿宋" w:eastAsia="华文仿宋" w:hAnsi="华文仿宋"/>
                <w:szCs w:val="21"/>
              </w:rPr>
            </w:pPr>
            <w:r>
              <w:rPr>
                <w:rFonts w:ascii="华文仿宋" w:eastAsia="华文仿宋" w:hAnsi="华文仿宋"/>
                <w:szCs w:val="21"/>
              </w:rPr>
              <w:t>信息技术基础</w:t>
            </w:r>
          </w:p>
        </w:tc>
        <w:tc>
          <w:tcPr>
            <w:tcW w:w="613" w:type="dxa"/>
            <w:vAlign w:val="center"/>
          </w:tcPr>
          <w:p w:rsidR="0048034C" w:rsidRDefault="0048034C" w:rsidP="00385EC8">
            <w:pPr>
              <w:adjustRightInd w:val="0"/>
              <w:snapToGrid w:val="0"/>
              <w:jc w:val="center"/>
              <w:rPr>
                <w:rFonts w:ascii="华文仿宋" w:eastAsia="华文仿宋" w:hAnsi="华文仿宋"/>
                <w:szCs w:val="21"/>
              </w:rPr>
            </w:pPr>
            <w:r>
              <w:rPr>
                <w:rFonts w:ascii="华文仿宋" w:eastAsia="华文仿宋" w:hAnsi="华文仿宋" w:hint="eastAsia"/>
                <w:szCs w:val="21"/>
              </w:rPr>
              <w:t>72</w:t>
            </w:r>
          </w:p>
        </w:tc>
        <w:tc>
          <w:tcPr>
            <w:tcW w:w="534" w:type="dxa"/>
            <w:vAlign w:val="center"/>
          </w:tcPr>
          <w:p w:rsidR="0048034C" w:rsidRDefault="0048034C" w:rsidP="00385EC8">
            <w:pPr>
              <w:adjustRightInd w:val="0"/>
              <w:snapToGrid w:val="0"/>
              <w:jc w:val="center"/>
              <w:rPr>
                <w:rFonts w:ascii="华文仿宋" w:eastAsia="华文仿宋" w:hAnsi="华文仿宋"/>
                <w:szCs w:val="21"/>
              </w:rPr>
            </w:pPr>
            <w:r>
              <w:rPr>
                <w:rFonts w:ascii="华文仿宋" w:eastAsia="华文仿宋" w:hAnsi="华文仿宋" w:hint="eastAsia"/>
                <w:szCs w:val="21"/>
              </w:rPr>
              <w:t>24</w:t>
            </w:r>
          </w:p>
        </w:tc>
        <w:tc>
          <w:tcPr>
            <w:tcW w:w="573" w:type="dxa"/>
            <w:vAlign w:val="center"/>
          </w:tcPr>
          <w:p w:rsidR="0048034C" w:rsidRDefault="0048034C" w:rsidP="00385EC8">
            <w:pPr>
              <w:adjustRightInd w:val="0"/>
              <w:snapToGrid w:val="0"/>
              <w:jc w:val="center"/>
              <w:rPr>
                <w:rFonts w:ascii="华文仿宋" w:eastAsia="华文仿宋" w:hAnsi="华文仿宋"/>
                <w:szCs w:val="21"/>
              </w:rPr>
            </w:pPr>
            <w:r>
              <w:rPr>
                <w:rFonts w:ascii="华文仿宋" w:eastAsia="华文仿宋" w:hAnsi="华文仿宋" w:hint="eastAsia"/>
                <w:szCs w:val="21"/>
              </w:rPr>
              <w:t>48</w:t>
            </w:r>
          </w:p>
        </w:tc>
        <w:tc>
          <w:tcPr>
            <w:tcW w:w="480" w:type="dxa"/>
            <w:vAlign w:val="center"/>
          </w:tcPr>
          <w:p w:rsidR="0048034C" w:rsidRDefault="0048034C" w:rsidP="00385EC8">
            <w:pPr>
              <w:adjustRightInd w:val="0"/>
              <w:snapToGrid w:val="0"/>
              <w:jc w:val="center"/>
              <w:rPr>
                <w:rFonts w:ascii="华文仿宋" w:eastAsia="华文仿宋" w:hAnsi="华文仿宋" w:hint="eastAsia"/>
                <w:szCs w:val="21"/>
              </w:rPr>
            </w:pPr>
          </w:p>
        </w:tc>
        <w:tc>
          <w:tcPr>
            <w:tcW w:w="793" w:type="dxa"/>
            <w:vAlign w:val="center"/>
          </w:tcPr>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hint="eastAsia"/>
                <w:szCs w:val="21"/>
              </w:rPr>
              <w:t>考试</w:t>
            </w:r>
          </w:p>
        </w:tc>
        <w:tc>
          <w:tcPr>
            <w:tcW w:w="534" w:type="dxa"/>
            <w:vAlign w:val="center"/>
          </w:tcPr>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hint="eastAsia"/>
                <w:szCs w:val="21"/>
              </w:rPr>
              <w:sym w:font="Wingdings 2" w:char="F050"/>
            </w:r>
          </w:p>
        </w:tc>
        <w:tc>
          <w:tcPr>
            <w:tcW w:w="450" w:type="dxa"/>
            <w:vAlign w:val="center"/>
          </w:tcPr>
          <w:p w:rsidR="0048034C" w:rsidRDefault="0048034C" w:rsidP="00385EC8">
            <w:pPr>
              <w:adjustRightInd w:val="0"/>
              <w:snapToGrid w:val="0"/>
              <w:jc w:val="center"/>
              <w:rPr>
                <w:rFonts w:ascii="华文仿宋" w:eastAsia="华文仿宋" w:hAnsi="华文仿宋" w:hint="eastAsia"/>
                <w:szCs w:val="21"/>
              </w:rPr>
            </w:pPr>
          </w:p>
        </w:tc>
        <w:tc>
          <w:tcPr>
            <w:tcW w:w="464" w:type="dxa"/>
            <w:vAlign w:val="center"/>
          </w:tcPr>
          <w:p w:rsidR="0048034C" w:rsidRDefault="0048034C" w:rsidP="00385EC8">
            <w:pPr>
              <w:adjustRightInd w:val="0"/>
              <w:snapToGrid w:val="0"/>
              <w:jc w:val="center"/>
              <w:rPr>
                <w:rFonts w:ascii="华文仿宋" w:eastAsia="华文仿宋" w:hAnsi="华文仿宋" w:hint="eastAsia"/>
                <w:szCs w:val="21"/>
              </w:rPr>
            </w:pPr>
          </w:p>
        </w:tc>
        <w:tc>
          <w:tcPr>
            <w:tcW w:w="479" w:type="dxa"/>
            <w:vAlign w:val="center"/>
          </w:tcPr>
          <w:p w:rsidR="0048034C" w:rsidRDefault="0048034C" w:rsidP="00385EC8">
            <w:pPr>
              <w:adjustRightInd w:val="0"/>
              <w:snapToGrid w:val="0"/>
              <w:jc w:val="center"/>
              <w:rPr>
                <w:rFonts w:ascii="华文仿宋" w:eastAsia="华文仿宋" w:hAnsi="华文仿宋" w:hint="eastAsia"/>
                <w:szCs w:val="21"/>
              </w:rPr>
            </w:pPr>
          </w:p>
        </w:tc>
        <w:tc>
          <w:tcPr>
            <w:tcW w:w="638" w:type="dxa"/>
            <w:vAlign w:val="center"/>
          </w:tcPr>
          <w:p w:rsidR="0048034C" w:rsidRDefault="0048034C" w:rsidP="00385EC8">
            <w:pPr>
              <w:adjustRightInd w:val="0"/>
              <w:snapToGrid w:val="0"/>
              <w:jc w:val="center"/>
              <w:rPr>
                <w:rFonts w:ascii="华文仿宋" w:eastAsia="华文仿宋" w:hAnsi="华文仿宋" w:hint="eastAsia"/>
                <w:szCs w:val="21"/>
              </w:rPr>
            </w:pPr>
          </w:p>
        </w:tc>
      </w:tr>
      <w:tr w:rsidR="0048034C" w:rsidTr="00385EC8">
        <w:trPr>
          <w:jc w:val="center"/>
        </w:trPr>
        <w:tc>
          <w:tcPr>
            <w:tcW w:w="2842" w:type="dxa"/>
            <w:gridSpan w:val="2"/>
            <w:vAlign w:val="center"/>
          </w:tcPr>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hint="eastAsia"/>
                <w:szCs w:val="21"/>
              </w:rPr>
              <w:t>小计</w:t>
            </w:r>
          </w:p>
        </w:tc>
        <w:tc>
          <w:tcPr>
            <w:tcW w:w="613" w:type="dxa"/>
            <w:vAlign w:val="center"/>
          </w:tcPr>
          <w:p w:rsidR="0048034C" w:rsidRDefault="0048034C" w:rsidP="00385EC8">
            <w:pPr>
              <w:adjustRightInd w:val="0"/>
              <w:snapToGrid w:val="0"/>
              <w:jc w:val="center"/>
              <w:rPr>
                <w:rFonts w:ascii="华文仿宋" w:eastAsia="华文仿宋" w:hAnsi="华文仿宋"/>
                <w:szCs w:val="21"/>
              </w:rPr>
            </w:pPr>
            <w:r>
              <w:rPr>
                <w:rFonts w:ascii="华文仿宋" w:eastAsia="华文仿宋" w:hAnsi="华文仿宋" w:hint="eastAsia"/>
                <w:szCs w:val="21"/>
              </w:rPr>
              <w:t>288</w:t>
            </w:r>
          </w:p>
        </w:tc>
        <w:tc>
          <w:tcPr>
            <w:tcW w:w="534" w:type="dxa"/>
            <w:vAlign w:val="center"/>
          </w:tcPr>
          <w:p w:rsidR="0048034C" w:rsidRDefault="0048034C" w:rsidP="00385EC8">
            <w:pPr>
              <w:adjustRightInd w:val="0"/>
              <w:snapToGrid w:val="0"/>
              <w:jc w:val="center"/>
              <w:rPr>
                <w:rFonts w:ascii="华文仿宋" w:eastAsia="华文仿宋" w:hAnsi="华文仿宋"/>
                <w:szCs w:val="21"/>
              </w:rPr>
            </w:pPr>
            <w:r>
              <w:rPr>
                <w:rFonts w:ascii="华文仿宋" w:eastAsia="华文仿宋" w:hAnsi="华文仿宋" w:hint="eastAsia"/>
                <w:szCs w:val="21"/>
              </w:rPr>
              <w:t>96</w:t>
            </w:r>
          </w:p>
        </w:tc>
        <w:tc>
          <w:tcPr>
            <w:tcW w:w="573" w:type="dxa"/>
            <w:vAlign w:val="center"/>
          </w:tcPr>
          <w:p w:rsidR="0048034C" w:rsidRDefault="0048034C" w:rsidP="00385EC8">
            <w:pPr>
              <w:adjustRightInd w:val="0"/>
              <w:snapToGrid w:val="0"/>
              <w:jc w:val="center"/>
              <w:rPr>
                <w:rFonts w:ascii="华文仿宋" w:eastAsia="华文仿宋" w:hAnsi="华文仿宋"/>
                <w:szCs w:val="21"/>
              </w:rPr>
            </w:pPr>
            <w:r>
              <w:rPr>
                <w:rFonts w:ascii="华文仿宋" w:eastAsia="华文仿宋" w:hAnsi="华文仿宋" w:hint="eastAsia"/>
                <w:szCs w:val="21"/>
              </w:rPr>
              <w:t>192</w:t>
            </w:r>
          </w:p>
        </w:tc>
        <w:tc>
          <w:tcPr>
            <w:tcW w:w="480" w:type="dxa"/>
            <w:vAlign w:val="center"/>
          </w:tcPr>
          <w:p w:rsidR="0048034C" w:rsidRDefault="0048034C" w:rsidP="00385EC8">
            <w:pPr>
              <w:adjustRightInd w:val="0"/>
              <w:snapToGrid w:val="0"/>
              <w:jc w:val="center"/>
              <w:rPr>
                <w:rFonts w:ascii="华文仿宋" w:eastAsia="华文仿宋" w:hAnsi="华文仿宋"/>
                <w:szCs w:val="21"/>
              </w:rPr>
            </w:pPr>
          </w:p>
        </w:tc>
        <w:tc>
          <w:tcPr>
            <w:tcW w:w="793" w:type="dxa"/>
            <w:vAlign w:val="center"/>
          </w:tcPr>
          <w:p w:rsidR="0048034C" w:rsidRDefault="0048034C" w:rsidP="00385EC8">
            <w:pPr>
              <w:adjustRightInd w:val="0"/>
              <w:snapToGrid w:val="0"/>
              <w:jc w:val="center"/>
              <w:rPr>
                <w:rFonts w:ascii="华文仿宋" w:eastAsia="华文仿宋" w:hAnsi="华文仿宋" w:hint="eastAsia"/>
                <w:szCs w:val="21"/>
              </w:rPr>
            </w:pPr>
          </w:p>
        </w:tc>
        <w:tc>
          <w:tcPr>
            <w:tcW w:w="534" w:type="dxa"/>
            <w:vAlign w:val="center"/>
          </w:tcPr>
          <w:p w:rsidR="0048034C" w:rsidRDefault="0048034C" w:rsidP="00385EC8">
            <w:pPr>
              <w:adjustRightInd w:val="0"/>
              <w:snapToGrid w:val="0"/>
              <w:jc w:val="center"/>
              <w:rPr>
                <w:rFonts w:ascii="华文仿宋" w:eastAsia="华文仿宋" w:hAnsi="华文仿宋" w:hint="eastAsia"/>
                <w:szCs w:val="21"/>
              </w:rPr>
            </w:pPr>
          </w:p>
        </w:tc>
        <w:tc>
          <w:tcPr>
            <w:tcW w:w="450" w:type="dxa"/>
            <w:vAlign w:val="center"/>
          </w:tcPr>
          <w:p w:rsidR="0048034C" w:rsidRDefault="0048034C" w:rsidP="00385EC8">
            <w:pPr>
              <w:adjustRightInd w:val="0"/>
              <w:snapToGrid w:val="0"/>
              <w:jc w:val="center"/>
              <w:rPr>
                <w:rFonts w:ascii="华文仿宋" w:eastAsia="华文仿宋" w:hAnsi="华文仿宋" w:hint="eastAsia"/>
                <w:szCs w:val="21"/>
              </w:rPr>
            </w:pPr>
          </w:p>
        </w:tc>
        <w:tc>
          <w:tcPr>
            <w:tcW w:w="464" w:type="dxa"/>
            <w:vAlign w:val="center"/>
          </w:tcPr>
          <w:p w:rsidR="0048034C" w:rsidRDefault="0048034C" w:rsidP="00385EC8">
            <w:pPr>
              <w:adjustRightInd w:val="0"/>
              <w:snapToGrid w:val="0"/>
              <w:jc w:val="center"/>
              <w:rPr>
                <w:rFonts w:ascii="华文仿宋" w:eastAsia="华文仿宋" w:hAnsi="华文仿宋" w:hint="eastAsia"/>
                <w:szCs w:val="21"/>
              </w:rPr>
            </w:pPr>
          </w:p>
        </w:tc>
        <w:tc>
          <w:tcPr>
            <w:tcW w:w="479" w:type="dxa"/>
            <w:vAlign w:val="center"/>
          </w:tcPr>
          <w:p w:rsidR="0048034C" w:rsidRDefault="0048034C" w:rsidP="00385EC8">
            <w:pPr>
              <w:adjustRightInd w:val="0"/>
              <w:snapToGrid w:val="0"/>
              <w:jc w:val="center"/>
              <w:rPr>
                <w:rFonts w:ascii="华文仿宋" w:eastAsia="华文仿宋" w:hAnsi="华文仿宋" w:hint="eastAsia"/>
                <w:szCs w:val="21"/>
              </w:rPr>
            </w:pPr>
          </w:p>
        </w:tc>
        <w:tc>
          <w:tcPr>
            <w:tcW w:w="638" w:type="dxa"/>
            <w:vAlign w:val="center"/>
          </w:tcPr>
          <w:p w:rsidR="0048034C" w:rsidRDefault="0048034C" w:rsidP="00385EC8">
            <w:pPr>
              <w:adjustRightInd w:val="0"/>
              <w:snapToGrid w:val="0"/>
              <w:jc w:val="center"/>
              <w:rPr>
                <w:rFonts w:ascii="华文仿宋" w:eastAsia="华文仿宋" w:hAnsi="华文仿宋" w:hint="eastAsia"/>
                <w:szCs w:val="21"/>
              </w:rPr>
            </w:pPr>
          </w:p>
        </w:tc>
      </w:tr>
      <w:tr w:rsidR="0048034C" w:rsidTr="00385EC8">
        <w:trPr>
          <w:jc w:val="center"/>
        </w:trPr>
        <w:tc>
          <w:tcPr>
            <w:tcW w:w="2842" w:type="dxa"/>
            <w:gridSpan w:val="2"/>
            <w:shd w:val="clear" w:color="auto" w:fill="E0E0E0"/>
            <w:vAlign w:val="center"/>
          </w:tcPr>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hint="eastAsia"/>
                <w:szCs w:val="21"/>
              </w:rPr>
              <w:t>专业基础课</w:t>
            </w:r>
          </w:p>
        </w:tc>
        <w:tc>
          <w:tcPr>
            <w:tcW w:w="613" w:type="dxa"/>
            <w:vAlign w:val="center"/>
          </w:tcPr>
          <w:p w:rsidR="0048034C" w:rsidRDefault="0048034C" w:rsidP="00385EC8">
            <w:pPr>
              <w:adjustRightInd w:val="0"/>
              <w:snapToGrid w:val="0"/>
              <w:jc w:val="center"/>
              <w:rPr>
                <w:rFonts w:ascii="华文仿宋" w:eastAsia="华文仿宋" w:hAnsi="华文仿宋" w:hint="eastAsia"/>
                <w:szCs w:val="21"/>
              </w:rPr>
            </w:pPr>
          </w:p>
        </w:tc>
        <w:tc>
          <w:tcPr>
            <w:tcW w:w="534" w:type="dxa"/>
            <w:vAlign w:val="center"/>
          </w:tcPr>
          <w:p w:rsidR="0048034C" w:rsidRDefault="0048034C" w:rsidP="00385EC8">
            <w:pPr>
              <w:adjustRightInd w:val="0"/>
              <w:snapToGrid w:val="0"/>
              <w:jc w:val="center"/>
              <w:rPr>
                <w:rFonts w:ascii="华文仿宋" w:eastAsia="华文仿宋" w:hAnsi="华文仿宋" w:hint="eastAsia"/>
                <w:szCs w:val="21"/>
              </w:rPr>
            </w:pPr>
          </w:p>
        </w:tc>
        <w:tc>
          <w:tcPr>
            <w:tcW w:w="573" w:type="dxa"/>
            <w:vAlign w:val="center"/>
          </w:tcPr>
          <w:p w:rsidR="0048034C" w:rsidRDefault="0048034C" w:rsidP="00385EC8">
            <w:pPr>
              <w:adjustRightInd w:val="0"/>
              <w:snapToGrid w:val="0"/>
              <w:jc w:val="center"/>
              <w:rPr>
                <w:rFonts w:ascii="华文仿宋" w:eastAsia="华文仿宋" w:hAnsi="华文仿宋" w:hint="eastAsia"/>
                <w:szCs w:val="21"/>
              </w:rPr>
            </w:pPr>
          </w:p>
        </w:tc>
        <w:tc>
          <w:tcPr>
            <w:tcW w:w="480" w:type="dxa"/>
            <w:vAlign w:val="center"/>
          </w:tcPr>
          <w:p w:rsidR="0048034C" w:rsidRDefault="0048034C" w:rsidP="00385EC8">
            <w:pPr>
              <w:adjustRightInd w:val="0"/>
              <w:snapToGrid w:val="0"/>
              <w:jc w:val="center"/>
              <w:rPr>
                <w:rFonts w:ascii="华文仿宋" w:eastAsia="华文仿宋" w:hAnsi="华文仿宋" w:hint="eastAsia"/>
                <w:szCs w:val="21"/>
              </w:rPr>
            </w:pPr>
          </w:p>
        </w:tc>
        <w:tc>
          <w:tcPr>
            <w:tcW w:w="793" w:type="dxa"/>
            <w:vAlign w:val="center"/>
          </w:tcPr>
          <w:p w:rsidR="0048034C" w:rsidRDefault="0048034C" w:rsidP="00385EC8">
            <w:pPr>
              <w:adjustRightInd w:val="0"/>
              <w:snapToGrid w:val="0"/>
              <w:jc w:val="center"/>
              <w:rPr>
                <w:rFonts w:ascii="华文仿宋" w:eastAsia="华文仿宋" w:hAnsi="华文仿宋" w:hint="eastAsia"/>
                <w:szCs w:val="21"/>
              </w:rPr>
            </w:pPr>
          </w:p>
        </w:tc>
        <w:tc>
          <w:tcPr>
            <w:tcW w:w="534" w:type="dxa"/>
            <w:vAlign w:val="center"/>
          </w:tcPr>
          <w:p w:rsidR="0048034C" w:rsidRDefault="0048034C" w:rsidP="00385EC8">
            <w:pPr>
              <w:adjustRightInd w:val="0"/>
              <w:snapToGrid w:val="0"/>
              <w:jc w:val="center"/>
              <w:rPr>
                <w:rFonts w:ascii="华文仿宋" w:eastAsia="华文仿宋" w:hAnsi="华文仿宋" w:hint="eastAsia"/>
                <w:szCs w:val="21"/>
              </w:rPr>
            </w:pPr>
          </w:p>
        </w:tc>
        <w:tc>
          <w:tcPr>
            <w:tcW w:w="450" w:type="dxa"/>
            <w:vAlign w:val="center"/>
          </w:tcPr>
          <w:p w:rsidR="0048034C" w:rsidRDefault="0048034C" w:rsidP="00385EC8">
            <w:pPr>
              <w:adjustRightInd w:val="0"/>
              <w:snapToGrid w:val="0"/>
              <w:jc w:val="center"/>
              <w:rPr>
                <w:rFonts w:ascii="华文仿宋" w:eastAsia="华文仿宋" w:hAnsi="华文仿宋" w:hint="eastAsia"/>
                <w:szCs w:val="21"/>
              </w:rPr>
            </w:pPr>
          </w:p>
        </w:tc>
        <w:tc>
          <w:tcPr>
            <w:tcW w:w="464" w:type="dxa"/>
            <w:vAlign w:val="center"/>
          </w:tcPr>
          <w:p w:rsidR="0048034C" w:rsidRDefault="0048034C" w:rsidP="00385EC8">
            <w:pPr>
              <w:adjustRightInd w:val="0"/>
              <w:snapToGrid w:val="0"/>
              <w:jc w:val="center"/>
              <w:rPr>
                <w:rFonts w:ascii="华文仿宋" w:eastAsia="华文仿宋" w:hAnsi="华文仿宋" w:hint="eastAsia"/>
                <w:szCs w:val="21"/>
              </w:rPr>
            </w:pPr>
          </w:p>
        </w:tc>
        <w:tc>
          <w:tcPr>
            <w:tcW w:w="479" w:type="dxa"/>
            <w:vAlign w:val="center"/>
          </w:tcPr>
          <w:p w:rsidR="0048034C" w:rsidRDefault="0048034C" w:rsidP="00385EC8">
            <w:pPr>
              <w:adjustRightInd w:val="0"/>
              <w:snapToGrid w:val="0"/>
              <w:jc w:val="center"/>
              <w:rPr>
                <w:rFonts w:ascii="华文仿宋" w:eastAsia="华文仿宋" w:hAnsi="华文仿宋" w:hint="eastAsia"/>
                <w:szCs w:val="21"/>
              </w:rPr>
            </w:pPr>
          </w:p>
        </w:tc>
        <w:tc>
          <w:tcPr>
            <w:tcW w:w="638" w:type="dxa"/>
            <w:vAlign w:val="center"/>
          </w:tcPr>
          <w:p w:rsidR="0048034C" w:rsidRDefault="0048034C" w:rsidP="00385EC8">
            <w:pPr>
              <w:adjustRightInd w:val="0"/>
              <w:snapToGrid w:val="0"/>
              <w:jc w:val="center"/>
              <w:rPr>
                <w:rFonts w:ascii="华文仿宋" w:eastAsia="华文仿宋" w:hAnsi="华文仿宋" w:hint="eastAsia"/>
                <w:szCs w:val="21"/>
              </w:rPr>
            </w:pPr>
          </w:p>
        </w:tc>
      </w:tr>
      <w:tr w:rsidR="0048034C" w:rsidTr="00385EC8">
        <w:trPr>
          <w:jc w:val="center"/>
        </w:trPr>
        <w:tc>
          <w:tcPr>
            <w:tcW w:w="433" w:type="dxa"/>
            <w:vAlign w:val="center"/>
          </w:tcPr>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hint="eastAsia"/>
                <w:szCs w:val="21"/>
              </w:rPr>
              <w:t>4</w:t>
            </w:r>
          </w:p>
        </w:tc>
        <w:tc>
          <w:tcPr>
            <w:tcW w:w="2409" w:type="dxa"/>
            <w:vAlign w:val="center"/>
          </w:tcPr>
          <w:p w:rsidR="0048034C" w:rsidRDefault="0048034C" w:rsidP="00385EC8">
            <w:pPr>
              <w:adjustRightInd w:val="0"/>
              <w:snapToGrid w:val="0"/>
              <w:jc w:val="center"/>
              <w:rPr>
                <w:rFonts w:ascii="华文仿宋" w:eastAsia="华文仿宋" w:hAnsi="华文仿宋"/>
                <w:szCs w:val="21"/>
              </w:rPr>
            </w:pPr>
            <w:r>
              <w:rPr>
                <w:rFonts w:ascii="华文仿宋" w:eastAsia="华文仿宋" w:hAnsi="华文仿宋" w:hint="eastAsia"/>
                <w:szCs w:val="21"/>
              </w:rPr>
              <w:t>管理学原理</w:t>
            </w:r>
          </w:p>
        </w:tc>
        <w:tc>
          <w:tcPr>
            <w:tcW w:w="613" w:type="dxa"/>
            <w:vAlign w:val="center"/>
          </w:tcPr>
          <w:p w:rsidR="0048034C" w:rsidRDefault="0048034C" w:rsidP="00385EC8">
            <w:pPr>
              <w:adjustRightInd w:val="0"/>
              <w:snapToGrid w:val="0"/>
              <w:jc w:val="center"/>
              <w:rPr>
                <w:rFonts w:ascii="华文仿宋" w:eastAsia="华文仿宋" w:hAnsi="华文仿宋"/>
                <w:szCs w:val="21"/>
              </w:rPr>
            </w:pPr>
            <w:r>
              <w:rPr>
                <w:rFonts w:ascii="华文仿宋" w:eastAsia="华文仿宋" w:hAnsi="华文仿宋" w:hint="eastAsia"/>
                <w:szCs w:val="21"/>
              </w:rPr>
              <w:t>72</w:t>
            </w:r>
          </w:p>
        </w:tc>
        <w:tc>
          <w:tcPr>
            <w:tcW w:w="534" w:type="dxa"/>
            <w:vAlign w:val="center"/>
          </w:tcPr>
          <w:p w:rsidR="0048034C" w:rsidRDefault="0048034C" w:rsidP="00385EC8">
            <w:pPr>
              <w:adjustRightInd w:val="0"/>
              <w:snapToGrid w:val="0"/>
              <w:jc w:val="center"/>
              <w:rPr>
                <w:rFonts w:ascii="华文仿宋" w:eastAsia="华文仿宋" w:hAnsi="华文仿宋"/>
                <w:szCs w:val="21"/>
              </w:rPr>
            </w:pPr>
            <w:r>
              <w:rPr>
                <w:rFonts w:ascii="华文仿宋" w:eastAsia="华文仿宋" w:hAnsi="华文仿宋" w:hint="eastAsia"/>
                <w:szCs w:val="21"/>
              </w:rPr>
              <w:t>24</w:t>
            </w:r>
          </w:p>
        </w:tc>
        <w:tc>
          <w:tcPr>
            <w:tcW w:w="573" w:type="dxa"/>
            <w:vAlign w:val="center"/>
          </w:tcPr>
          <w:p w:rsidR="0048034C" w:rsidRDefault="0048034C" w:rsidP="00385EC8">
            <w:pPr>
              <w:adjustRightInd w:val="0"/>
              <w:snapToGrid w:val="0"/>
              <w:jc w:val="center"/>
              <w:rPr>
                <w:rFonts w:ascii="华文仿宋" w:eastAsia="华文仿宋" w:hAnsi="华文仿宋"/>
                <w:szCs w:val="21"/>
              </w:rPr>
            </w:pPr>
            <w:r>
              <w:rPr>
                <w:rFonts w:ascii="华文仿宋" w:eastAsia="华文仿宋" w:hAnsi="华文仿宋" w:hint="eastAsia"/>
                <w:szCs w:val="21"/>
              </w:rPr>
              <w:t>48</w:t>
            </w:r>
          </w:p>
        </w:tc>
        <w:tc>
          <w:tcPr>
            <w:tcW w:w="480" w:type="dxa"/>
            <w:vAlign w:val="center"/>
          </w:tcPr>
          <w:p w:rsidR="0048034C" w:rsidRDefault="0048034C" w:rsidP="00385EC8">
            <w:pPr>
              <w:adjustRightInd w:val="0"/>
              <w:snapToGrid w:val="0"/>
              <w:jc w:val="center"/>
              <w:rPr>
                <w:rFonts w:ascii="华文仿宋" w:eastAsia="华文仿宋" w:hAnsi="华文仿宋" w:hint="eastAsia"/>
                <w:szCs w:val="21"/>
              </w:rPr>
            </w:pPr>
          </w:p>
        </w:tc>
        <w:tc>
          <w:tcPr>
            <w:tcW w:w="793" w:type="dxa"/>
            <w:vAlign w:val="center"/>
          </w:tcPr>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hint="eastAsia"/>
                <w:szCs w:val="21"/>
              </w:rPr>
              <w:t>考试</w:t>
            </w:r>
          </w:p>
        </w:tc>
        <w:tc>
          <w:tcPr>
            <w:tcW w:w="534" w:type="dxa"/>
            <w:vAlign w:val="center"/>
          </w:tcPr>
          <w:p w:rsidR="0048034C" w:rsidRDefault="0048034C" w:rsidP="00385EC8">
            <w:pPr>
              <w:adjustRightInd w:val="0"/>
              <w:snapToGrid w:val="0"/>
              <w:jc w:val="center"/>
              <w:rPr>
                <w:rFonts w:ascii="华文仿宋" w:eastAsia="华文仿宋" w:hAnsi="华文仿宋" w:hint="eastAsia"/>
                <w:szCs w:val="21"/>
              </w:rPr>
            </w:pPr>
          </w:p>
        </w:tc>
        <w:tc>
          <w:tcPr>
            <w:tcW w:w="450" w:type="dxa"/>
            <w:vAlign w:val="center"/>
          </w:tcPr>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hint="eastAsia"/>
                <w:szCs w:val="21"/>
              </w:rPr>
              <w:sym w:font="Symbol" w:char="F0D6"/>
            </w:r>
          </w:p>
        </w:tc>
        <w:tc>
          <w:tcPr>
            <w:tcW w:w="464" w:type="dxa"/>
            <w:vAlign w:val="center"/>
          </w:tcPr>
          <w:p w:rsidR="0048034C" w:rsidRDefault="0048034C" w:rsidP="00385EC8">
            <w:pPr>
              <w:adjustRightInd w:val="0"/>
              <w:snapToGrid w:val="0"/>
              <w:jc w:val="center"/>
              <w:rPr>
                <w:rFonts w:ascii="华文仿宋" w:eastAsia="华文仿宋" w:hAnsi="华文仿宋" w:hint="eastAsia"/>
                <w:szCs w:val="21"/>
              </w:rPr>
            </w:pPr>
          </w:p>
        </w:tc>
        <w:tc>
          <w:tcPr>
            <w:tcW w:w="479" w:type="dxa"/>
            <w:vAlign w:val="center"/>
          </w:tcPr>
          <w:p w:rsidR="0048034C" w:rsidRDefault="0048034C" w:rsidP="00385EC8">
            <w:pPr>
              <w:adjustRightInd w:val="0"/>
              <w:snapToGrid w:val="0"/>
              <w:jc w:val="center"/>
              <w:rPr>
                <w:rFonts w:ascii="华文仿宋" w:eastAsia="华文仿宋" w:hAnsi="华文仿宋" w:hint="eastAsia"/>
                <w:szCs w:val="21"/>
              </w:rPr>
            </w:pPr>
          </w:p>
        </w:tc>
        <w:tc>
          <w:tcPr>
            <w:tcW w:w="638" w:type="dxa"/>
            <w:vAlign w:val="center"/>
          </w:tcPr>
          <w:p w:rsidR="0048034C" w:rsidRDefault="0048034C" w:rsidP="00385EC8">
            <w:pPr>
              <w:adjustRightInd w:val="0"/>
              <w:snapToGrid w:val="0"/>
              <w:jc w:val="center"/>
              <w:rPr>
                <w:rFonts w:ascii="华文仿宋" w:eastAsia="华文仿宋" w:hAnsi="华文仿宋" w:hint="eastAsia"/>
                <w:szCs w:val="21"/>
              </w:rPr>
            </w:pPr>
          </w:p>
        </w:tc>
      </w:tr>
      <w:tr w:rsidR="0048034C" w:rsidTr="00385EC8">
        <w:trPr>
          <w:jc w:val="center"/>
        </w:trPr>
        <w:tc>
          <w:tcPr>
            <w:tcW w:w="433" w:type="dxa"/>
            <w:vAlign w:val="center"/>
          </w:tcPr>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hint="eastAsia"/>
                <w:szCs w:val="21"/>
              </w:rPr>
              <w:t>5</w:t>
            </w:r>
          </w:p>
        </w:tc>
        <w:tc>
          <w:tcPr>
            <w:tcW w:w="2409" w:type="dxa"/>
            <w:vAlign w:val="center"/>
          </w:tcPr>
          <w:p w:rsidR="0048034C" w:rsidRDefault="0048034C" w:rsidP="00385EC8">
            <w:pPr>
              <w:adjustRightInd w:val="0"/>
              <w:snapToGrid w:val="0"/>
              <w:jc w:val="center"/>
              <w:rPr>
                <w:rFonts w:ascii="华文仿宋" w:eastAsia="华文仿宋" w:hAnsi="华文仿宋"/>
                <w:szCs w:val="21"/>
              </w:rPr>
            </w:pPr>
            <w:r>
              <w:rPr>
                <w:rFonts w:ascii="华文仿宋" w:eastAsia="华文仿宋" w:hAnsi="华文仿宋" w:hint="eastAsia"/>
                <w:szCs w:val="21"/>
              </w:rPr>
              <w:t>经济学原理</w:t>
            </w:r>
          </w:p>
        </w:tc>
        <w:tc>
          <w:tcPr>
            <w:tcW w:w="613" w:type="dxa"/>
            <w:vAlign w:val="center"/>
          </w:tcPr>
          <w:p w:rsidR="0048034C" w:rsidRDefault="0048034C" w:rsidP="00385EC8">
            <w:pPr>
              <w:adjustRightInd w:val="0"/>
              <w:snapToGrid w:val="0"/>
              <w:jc w:val="center"/>
              <w:rPr>
                <w:rFonts w:ascii="华文仿宋" w:eastAsia="华文仿宋" w:hAnsi="华文仿宋"/>
                <w:szCs w:val="21"/>
              </w:rPr>
            </w:pPr>
            <w:r>
              <w:rPr>
                <w:rFonts w:ascii="华文仿宋" w:eastAsia="华文仿宋" w:hAnsi="华文仿宋" w:hint="eastAsia"/>
                <w:szCs w:val="21"/>
              </w:rPr>
              <w:t>72</w:t>
            </w:r>
          </w:p>
        </w:tc>
        <w:tc>
          <w:tcPr>
            <w:tcW w:w="534" w:type="dxa"/>
            <w:vAlign w:val="center"/>
          </w:tcPr>
          <w:p w:rsidR="0048034C" w:rsidRDefault="0048034C" w:rsidP="00385EC8">
            <w:pPr>
              <w:adjustRightInd w:val="0"/>
              <w:snapToGrid w:val="0"/>
              <w:jc w:val="center"/>
              <w:rPr>
                <w:rFonts w:ascii="华文仿宋" w:eastAsia="华文仿宋" w:hAnsi="华文仿宋"/>
                <w:szCs w:val="21"/>
              </w:rPr>
            </w:pPr>
            <w:r>
              <w:rPr>
                <w:rFonts w:ascii="华文仿宋" w:eastAsia="华文仿宋" w:hAnsi="华文仿宋" w:hint="eastAsia"/>
                <w:szCs w:val="21"/>
              </w:rPr>
              <w:t>24</w:t>
            </w:r>
          </w:p>
        </w:tc>
        <w:tc>
          <w:tcPr>
            <w:tcW w:w="573" w:type="dxa"/>
            <w:vAlign w:val="center"/>
          </w:tcPr>
          <w:p w:rsidR="0048034C" w:rsidRDefault="0048034C" w:rsidP="00385EC8">
            <w:pPr>
              <w:adjustRightInd w:val="0"/>
              <w:snapToGrid w:val="0"/>
              <w:jc w:val="center"/>
              <w:rPr>
                <w:rFonts w:ascii="华文仿宋" w:eastAsia="华文仿宋" w:hAnsi="华文仿宋"/>
                <w:szCs w:val="21"/>
              </w:rPr>
            </w:pPr>
            <w:r>
              <w:rPr>
                <w:rFonts w:ascii="华文仿宋" w:eastAsia="华文仿宋" w:hAnsi="华文仿宋" w:hint="eastAsia"/>
                <w:szCs w:val="21"/>
              </w:rPr>
              <w:t>48</w:t>
            </w:r>
          </w:p>
        </w:tc>
        <w:tc>
          <w:tcPr>
            <w:tcW w:w="480" w:type="dxa"/>
            <w:vAlign w:val="center"/>
          </w:tcPr>
          <w:p w:rsidR="0048034C" w:rsidRDefault="0048034C" w:rsidP="00385EC8">
            <w:pPr>
              <w:adjustRightInd w:val="0"/>
              <w:snapToGrid w:val="0"/>
              <w:jc w:val="center"/>
              <w:rPr>
                <w:rFonts w:ascii="华文仿宋" w:eastAsia="华文仿宋" w:hAnsi="华文仿宋" w:hint="eastAsia"/>
                <w:szCs w:val="21"/>
              </w:rPr>
            </w:pPr>
          </w:p>
        </w:tc>
        <w:tc>
          <w:tcPr>
            <w:tcW w:w="793" w:type="dxa"/>
            <w:vAlign w:val="center"/>
          </w:tcPr>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hint="eastAsia"/>
                <w:szCs w:val="21"/>
              </w:rPr>
              <w:t>考试</w:t>
            </w:r>
          </w:p>
        </w:tc>
        <w:tc>
          <w:tcPr>
            <w:tcW w:w="534" w:type="dxa"/>
            <w:vAlign w:val="center"/>
          </w:tcPr>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hint="eastAsia"/>
                <w:szCs w:val="21"/>
              </w:rPr>
              <w:sym w:font="Symbol" w:char="F0D6"/>
            </w:r>
          </w:p>
        </w:tc>
        <w:tc>
          <w:tcPr>
            <w:tcW w:w="450" w:type="dxa"/>
            <w:vAlign w:val="center"/>
          </w:tcPr>
          <w:p w:rsidR="0048034C" w:rsidRDefault="0048034C" w:rsidP="00385EC8">
            <w:pPr>
              <w:adjustRightInd w:val="0"/>
              <w:snapToGrid w:val="0"/>
              <w:jc w:val="center"/>
              <w:rPr>
                <w:rFonts w:ascii="华文仿宋" w:eastAsia="华文仿宋" w:hAnsi="华文仿宋" w:hint="eastAsia"/>
                <w:szCs w:val="21"/>
              </w:rPr>
            </w:pPr>
          </w:p>
        </w:tc>
        <w:tc>
          <w:tcPr>
            <w:tcW w:w="464" w:type="dxa"/>
            <w:vAlign w:val="center"/>
          </w:tcPr>
          <w:p w:rsidR="0048034C" w:rsidRDefault="0048034C" w:rsidP="00385EC8">
            <w:pPr>
              <w:adjustRightInd w:val="0"/>
              <w:snapToGrid w:val="0"/>
              <w:jc w:val="center"/>
              <w:rPr>
                <w:rFonts w:ascii="华文仿宋" w:eastAsia="华文仿宋" w:hAnsi="华文仿宋" w:hint="eastAsia"/>
                <w:szCs w:val="21"/>
              </w:rPr>
            </w:pPr>
          </w:p>
        </w:tc>
        <w:tc>
          <w:tcPr>
            <w:tcW w:w="479" w:type="dxa"/>
            <w:vAlign w:val="center"/>
          </w:tcPr>
          <w:p w:rsidR="0048034C" w:rsidRDefault="0048034C" w:rsidP="00385EC8">
            <w:pPr>
              <w:adjustRightInd w:val="0"/>
              <w:snapToGrid w:val="0"/>
              <w:jc w:val="center"/>
              <w:rPr>
                <w:rFonts w:ascii="华文仿宋" w:eastAsia="华文仿宋" w:hAnsi="华文仿宋" w:hint="eastAsia"/>
                <w:szCs w:val="21"/>
              </w:rPr>
            </w:pPr>
          </w:p>
        </w:tc>
        <w:tc>
          <w:tcPr>
            <w:tcW w:w="638" w:type="dxa"/>
            <w:vAlign w:val="center"/>
          </w:tcPr>
          <w:p w:rsidR="0048034C" w:rsidRDefault="0048034C" w:rsidP="00385EC8">
            <w:pPr>
              <w:adjustRightInd w:val="0"/>
              <w:snapToGrid w:val="0"/>
              <w:jc w:val="center"/>
              <w:rPr>
                <w:rFonts w:ascii="华文仿宋" w:eastAsia="华文仿宋" w:hAnsi="华文仿宋" w:hint="eastAsia"/>
                <w:szCs w:val="21"/>
              </w:rPr>
            </w:pPr>
          </w:p>
        </w:tc>
      </w:tr>
      <w:tr w:rsidR="0048034C" w:rsidTr="00385EC8">
        <w:trPr>
          <w:jc w:val="center"/>
        </w:trPr>
        <w:tc>
          <w:tcPr>
            <w:tcW w:w="433" w:type="dxa"/>
            <w:vAlign w:val="center"/>
          </w:tcPr>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hint="eastAsia"/>
                <w:szCs w:val="21"/>
              </w:rPr>
              <w:t>6</w:t>
            </w:r>
          </w:p>
        </w:tc>
        <w:tc>
          <w:tcPr>
            <w:tcW w:w="2409" w:type="dxa"/>
            <w:vAlign w:val="center"/>
          </w:tcPr>
          <w:p w:rsidR="0048034C" w:rsidRDefault="0048034C" w:rsidP="00385EC8">
            <w:pPr>
              <w:adjustRightInd w:val="0"/>
              <w:snapToGrid w:val="0"/>
              <w:jc w:val="center"/>
              <w:rPr>
                <w:rFonts w:ascii="华文仿宋" w:eastAsia="华文仿宋" w:hAnsi="华文仿宋"/>
                <w:szCs w:val="21"/>
              </w:rPr>
            </w:pPr>
            <w:r>
              <w:rPr>
                <w:rFonts w:ascii="华文仿宋" w:eastAsia="华文仿宋" w:hAnsi="华文仿宋" w:hint="eastAsia"/>
                <w:szCs w:val="21"/>
              </w:rPr>
              <w:t>生产与运作管理</w:t>
            </w:r>
          </w:p>
        </w:tc>
        <w:tc>
          <w:tcPr>
            <w:tcW w:w="613" w:type="dxa"/>
            <w:vAlign w:val="center"/>
          </w:tcPr>
          <w:p w:rsidR="0048034C" w:rsidRDefault="0048034C" w:rsidP="00385EC8">
            <w:pPr>
              <w:adjustRightInd w:val="0"/>
              <w:snapToGrid w:val="0"/>
              <w:jc w:val="center"/>
              <w:rPr>
                <w:rFonts w:ascii="华文仿宋" w:eastAsia="华文仿宋" w:hAnsi="华文仿宋"/>
                <w:szCs w:val="21"/>
              </w:rPr>
            </w:pPr>
            <w:r>
              <w:rPr>
                <w:rFonts w:ascii="华文仿宋" w:eastAsia="华文仿宋" w:hAnsi="华文仿宋" w:hint="eastAsia"/>
                <w:szCs w:val="21"/>
              </w:rPr>
              <w:t>72</w:t>
            </w:r>
          </w:p>
        </w:tc>
        <w:tc>
          <w:tcPr>
            <w:tcW w:w="534" w:type="dxa"/>
            <w:vAlign w:val="center"/>
          </w:tcPr>
          <w:p w:rsidR="0048034C" w:rsidRDefault="0048034C" w:rsidP="00385EC8">
            <w:pPr>
              <w:adjustRightInd w:val="0"/>
              <w:snapToGrid w:val="0"/>
              <w:jc w:val="center"/>
              <w:rPr>
                <w:rFonts w:ascii="华文仿宋" w:eastAsia="华文仿宋" w:hAnsi="华文仿宋"/>
                <w:szCs w:val="21"/>
              </w:rPr>
            </w:pPr>
            <w:r>
              <w:rPr>
                <w:rFonts w:ascii="华文仿宋" w:eastAsia="华文仿宋" w:hAnsi="华文仿宋" w:hint="eastAsia"/>
                <w:szCs w:val="21"/>
              </w:rPr>
              <w:t>24</w:t>
            </w:r>
          </w:p>
        </w:tc>
        <w:tc>
          <w:tcPr>
            <w:tcW w:w="573" w:type="dxa"/>
            <w:vAlign w:val="center"/>
          </w:tcPr>
          <w:p w:rsidR="0048034C" w:rsidRDefault="0048034C" w:rsidP="00385EC8">
            <w:pPr>
              <w:adjustRightInd w:val="0"/>
              <w:snapToGrid w:val="0"/>
              <w:jc w:val="center"/>
              <w:rPr>
                <w:rFonts w:ascii="华文仿宋" w:eastAsia="华文仿宋" w:hAnsi="华文仿宋"/>
                <w:szCs w:val="21"/>
              </w:rPr>
            </w:pPr>
            <w:r>
              <w:rPr>
                <w:rFonts w:ascii="华文仿宋" w:eastAsia="华文仿宋" w:hAnsi="华文仿宋" w:hint="eastAsia"/>
                <w:szCs w:val="21"/>
              </w:rPr>
              <w:t>48</w:t>
            </w:r>
          </w:p>
        </w:tc>
        <w:tc>
          <w:tcPr>
            <w:tcW w:w="480" w:type="dxa"/>
            <w:vAlign w:val="center"/>
          </w:tcPr>
          <w:p w:rsidR="0048034C" w:rsidRDefault="0048034C" w:rsidP="00385EC8">
            <w:pPr>
              <w:adjustRightInd w:val="0"/>
              <w:snapToGrid w:val="0"/>
              <w:jc w:val="center"/>
              <w:rPr>
                <w:rFonts w:ascii="华文仿宋" w:eastAsia="华文仿宋" w:hAnsi="华文仿宋" w:hint="eastAsia"/>
                <w:szCs w:val="21"/>
              </w:rPr>
            </w:pPr>
          </w:p>
        </w:tc>
        <w:tc>
          <w:tcPr>
            <w:tcW w:w="793" w:type="dxa"/>
            <w:vAlign w:val="center"/>
          </w:tcPr>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hint="eastAsia"/>
                <w:szCs w:val="21"/>
              </w:rPr>
              <w:t>考试</w:t>
            </w:r>
          </w:p>
        </w:tc>
        <w:tc>
          <w:tcPr>
            <w:tcW w:w="534" w:type="dxa"/>
            <w:vAlign w:val="center"/>
          </w:tcPr>
          <w:p w:rsidR="0048034C" w:rsidRDefault="0048034C" w:rsidP="00385EC8">
            <w:pPr>
              <w:adjustRightInd w:val="0"/>
              <w:snapToGrid w:val="0"/>
              <w:jc w:val="center"/>
              <w:rPr>
                <w:rFonts w:ascii="华文仿宋" w:eastAsia="华文仿宋" w:hAnsi="华文仿宋" w:hint="eastAsia"/>
                <w:szCs w:val="21"/>
              </w:rPr>
            </w:pPr>
          </w:p>
        </w:tc>
        <w:tc>
          <w:tcPr>
            <w:tcW w:w="450" w:type="dxa"/>
            <w:vAlign w:val="center"/>
          </w:tcPr>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hint="eastAsia"/>
                <w:szCs w:val="21"/>
              </w:rPr>
              <w:sym w:font="Symbol" w:char="F0D6"/>
            </w:r>
          </w:p>
        </w:tc>
        <w:tc>
          <w:tcPr>
            <w:tcW w:w="464" w:type="dxa"/>
            <w:vAlign w:val="center"/>
          </w:tcPr>
          <w:p w:rsidR="0048034C" w:rsidRDefault="0048034C" w:rsidP="00385EC8">
            <w:pPr>
              <w:adjustRightInd w:val="0"/>
              <w:snapToGrid w:val="0"/>
              <w:jc w:val="center"/>
              <w:rPr>
                <w:rFonts w:ascii="华文仿宋" w:eastAsia="华文仿宋" w:hAnsi="华文仿宋" w:hint="eastAsia"/>
                <w:szCs w:val="21"/>
              </w:rPr>
            </w:pPr>
          </w:p>
        </w:tc>
        <w:tc>
          <w:tcPr>
            <w:tcW w:w="479" w:type="dxa"/>
            <w:vAlign w:val="center"/>
          </w:tcPr>
          <w:p w:rsidR="0048034C" w:rsidRDefault="0048034C" w:rsidP="00385EC8">
            <w:pPr>
              <w:adjustRightInd w:val="0"/>
              <w:snapToGrid w:val="0"/>
              <w:jc w:val="center"/>
              <w:rPr>
                <w:rFonts w:ascii="华文仿宋" w:eastAsia="华文仿宋" w:hAnsi="华文仿宋" w:hint="eastAsia"/>
                <w:szCs w:val="21"/>
              </w:rPr>
            </w:pPr>
          </w:p>
        </w:tc>
        <w:tc>
          <w:tcPr>
            <w:tcW w:w="638" w:type="dxa"/>
            <w:vAlign w:val="center"/>
          </w:tcPr>
          <w:p w:rsidR="0048034C" w:rsidRDefault="0048034C" w:rsidP="00385EC8">
            <w:pPr>
              <w:adjustRightInd w:val="0"/>
              <w:snapToGrid w:val="0"/>
              <w:jc w:val="center"/>
              <w:rPr>
                <w:rFonts w:ascii="华文仿宋" w:eastAsia="华文仿宋" w:hAnsi="华文仿宋" w:hint="eastAsia"/>
                <w:szCs w:val="21"/>
              </w:rPr>
            </w:pPr>
          </w:p>
        </w:tc>
      </w:tr>
      <w:tr w:rsidR="0048034C" w:rsidTr="00385EC8">
        <w:trPr>
          <w:jc w:val="center"/>
        </w:trPr>
        <w:tc>
          <w:tcPr>
            <w:tcW w:w="2842" w:type="dxa"/>
            <w:gridSpan w:val="2"/>
            <w:vAlign w:val="center"/>
          </w:tcPr>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hint="eastAsia"/>
                <w:szCs w:val="21"/>
              </w:rPr>
              <w:t>小计</w:t>
            </w:r>
          </w:p>
        </w:tc>
        <w:tc>
          <w:tcPr>
            <w:tcW w:w="613" w:type="dxa"/>
            <w:vAlign w:val="center"/>
          </w:tcPr>
          <w:p w:rsidR="0048034C" w:rsidRDefault="0048034C" w:rsidP="00385EC8">
            <w:pPr>
              <w:adjustRightInd w:val="0"/>
              <w:snapToGrid w:val="0"/>
              <w:jc w:val="center"/>
              <w:rPr>
                <w:rFonts w:ascii="华文仿宋" w:eastAsia="华文仿宋" w:hAnsi="华文仿宋"/>
                <w:szCs w:val="21"/>
              </w:rPr>
            </w:pPr>
            <w:r>
              <w:rPr>
                <w:rFonts w:ascii="华文仿宋" w:eastAsia="华文仿宋" w:hAnsi="华文仿宋" w:hint="eastAsia"/>
                <w:szCs w:val="21"/>
              </w:rPr>
              <w:t>216</w:t>
            </w:r>
          </w:p>
        </w:tc>
        <w:tc>
          <w:tcPr>
            <w:tcW w:w="534" w:type="dxa"/>
            <w:vAlign w:val="center"/>
          </w:tcPr>
          <w:p w:rsidR="0048034C" w:rsidRDefault="0048034C" w:rsidP="00385EC8">
            <w:pPr>
              <w:adjustRightInd w:val="0"/>
              <w:snapToGrid w:val="0"/>
              <w:jc w:val="center"/>
              <w:rPr>
                <w:rFonts w:ascii="华文仿宋" w:eastAsia="华文仿宋" w:hAnsi="华文仿宋"/>
                <w:szCs w:val="21"/>
              </w:rPr>
            </w:pPr>
            <w:r>
              <w:rPr>
                <w:rFonts w:ascii="华文仿宋" w:eastAsia="华文仿宋" w:hAnsi="华文仿宋" w:hint="eastAsia"/>
                <w:szCs w:val="21"/>
              </w:rPr>
              <w:t>72</w:t>
            </w:r>
          </w:p>
        </w:tc>
        <w:tc>
          <w:tcPr>
            <w:tcW w:w="573" w:type="dxa"/>
            <w:vAlign w:val="center"/>
          </w:tcPr>
          <w:p w:rsidR="0048034C" w:rsidRDefault="0048034C" w:rsidP="00385EC8">
            <w:pPr>
              <w:adjustRightInd w:val="0"/>
              <w:snapToGrid w:val="0"/>
              <w:jc w:val="center"/>
              <w:rPr>
                <w:rFonts w:ascii="华文仿宋" w:eastAsia="华文仿宋" w:hAnsi="华文仿宋"/>
                <w:szCs w:val="21"/>
              </w:rPr>
            </w:pPr>
            <w:r>
              <w:rPr>
                <w:rFonts w:ascii="华文仿宋" w:eastAsia="华文仿宋" w:hAnsi="华文仿宋" w:hint="eastAsia"/>
                <w:szCs w:val="21"/>
              </w:rPr>
              <w:t>144</w:t>
            </w:r>
          </w:p>
        </w:tc>
        <w:tc>
          <w:tcPr>
            <w:tcW w:w="480" w:type="dxa"/>
            <w:vAlign w:val="center"/>
          </w:tcPr>
          <w:p w:rsidR="0048034C" w:rsidRDefault="0048034C" w:rsidP="00385EC8">
            <w:pPr>
              <w:adjustRightInd w:val="0"/>
              <w:snapToGrid w:val="0"/>
              <w:jc w:val="center"/>
              <w:rPr>
                <w:rFonts w:ascii="华文仿宋" w:eastAsia="华文仿宋" w:hAnsi="华文仿宋" w:hint="eastAsia"/>
                <w:szCs w:val="21"/>
              </w:rPr>
            </w:pPr>
          </w:p>
        </w:tc>
        <w:tc>
          <w:tcPr>
            <w:tcW w:w="793" w:type="dxa"/>
            <w:vAlign w:val="center"/>
          </w:tcPr>
          <w:p w:rsidR="0048034C" w:rsidRDefault="0048034C" w:rsidP="00385EC8">
            <w:pPr>
              <w:adjustRightInd w:val="0"/>
              <w:snapToGrid w:val="0"/>
              <w:jc w:val="center"/>
              <w:rPr>
                <w:rFonts w:ascii="华文仿宋" w:eastAsia="华文仿宋" w:hAnsi="华文仿宋" w:hint="eastAsia"/>
                <w:szCs w:val="21"/>
              </w:rPr>
            </w:pPr>
          </w:p>
        </w:tc>
        <w:tc>
          <w:tcPr>
            <w:tcW w:w="534" w:type="dxa"/>
            <w:vAlign w:val="center"/>
          </w:tcPr>
          <w:p w:rsidR="0048034C" w:rsidRDefault="0048034C" w:rsidP="00385EC8">
            <w:pPr>
              <w:adjustRightInd w:val="0"/>
              <w:snapToGrid w:val="0"/>
              <w:jc w:val="center"/>
              <w:rPr>
                <w:rFonts w:ascii="华文仿宋" w:eastAsia="华文仿宋" w:hAnsi="华文仿宋" w:hint="eastAsia"/>
                <w:szCs w:val="21"/>
              </w:rPr>
            </w:pPr>
          </w:p>
        </w:tc>
        <w:tc>
          <w:tcPr>
            <w:tcW w:w="450" w:type="dxa"/>
            <w:vAlign w:val="center"/>
          </w:tcPr>
          <w:p w:rsidR="0048034C" w:rsidRDefault="0048034C" w:rsidP="00385EC8">
            <w:pPr>
              <w:adjustRightInd w:val="0"/>
              <w:snapToGrid w:val="0"/>
              <w:jc w:val="center"/>
              <w:rPr>
                <w:rFonts w:ascii="华文仿宋" w:eastAsia="华文仿宋" w:hAnsi="华文仿宋" w:hint="eastAsia"/>
                <w:szCs w:val="21"/>
              </w:rPr>
            </w:pPr>
          </w:p>
        </w:tc>
        <w:tc>
          <w:tcPr>
            <w:tcW w:w="464" w:type="dxa"/>
            <w:vAlign w:val="center"/>
          </w:tcPr>
          <w:p w:rsidR="0048034C" w:rsidRDefault="0048034C" w:rsidP="00385EC8">
            <w:pPr>
              <w:adjustRightInd w:val="0"/>
              <w:snapToGrid w:val="0"/>
              <w:jc w:val="center"/>
              <w:rPr>
                <w:rFonts w:ascii="华文仿宋" w:eastAsia="华文仿宋" w:hAnsi="华文仿宋" w:hint="eastAsia"/>
                <w:szCs w:val="21"/>
              </w:rPr>
            </w:pPr>
          </w:p>
        </w:tc>
        <w:tc>
          <w:tcPr>
            <w:tcW w:w="479" w:type="dxa"/>
            <w:vAlign w:val="center"/>
          </w:tcPr>
          <w:p w:rsidR="0048034C" w:rsidRDefault="0048034C" w:rsidP="00385EC8">
            <w:pPr>
              <w:adjustRightInd w:val="0"/>
              <w:snapToGrid w:val="0"/>
              <w:jc w:val="center"/>
              <w:rPr>
                <w:rFonts w:ascii="华文仿宋" w:eastAsia="华文仿宋" w:hAnsi="华文仿宋" w:hint="eastAsia"/>
                <w:szCs w:val="21"/>
              </w:rPr>
            </w:pPr>
          </w:p>
        </w:tc>
        <w:tc>
          <w:tcPr>
            <w:tcW w:w="638" w:type="dxa"/>
            <w:vAlign w:val="center"/>
          </w:tcPr>
          <w:p w:rsidR="0048034C" w:rsidRDefault="0048034C" w:rsidP="00385EC8">
            <w:pPr>
              <w:adjustRightInd w:val="0"/>
              <w:snapToGrid w:val="0"/>
              <w:jc w:val="center"/>
              <w:rPr>
                <w:rFonts w:ascii="华文仿宋" w:eastAsia="华文仿宋" w:hAnsi="华文仿宋" w:hint="eastAsia"/>
                <w:szCs w:val="21"/>
              </w:rPr>
            </w:pPr>
          </w:p>
        </w:tc>
      </w:tr>
      <w:tr w:rsidR="0048034C" w:rsidTr="00385EC8">
        <w:trPr>
          <w:jc w:val="center"/>
        </w:trPr>
        <w:tc>
          <w:tcPr>
            <w:tcW w:w="2842" w:type="dxa"/>
            <w:gridSpan w:val="2"/>
            <w:shd w:val="clear" w:color="auto" w:fill="E0E0E0"/>
            <w:vAlign w:val="center"/>
          </w:tcPr>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hint="eastAsia"/>
                <w:szCs w:val="21"/>
              </w:rPr>
              <w:t>专业课</w:t>
            </w:r>
          </w:p>
        </w:tc>
        <w:tc>
          <w:tcPr>
            <w:tcW w:w="613" w:type="dxa"/>
            <w:vAlign w:val="center"/>
          </w:tcPr>
          <w:p w:rsidR="0048034C" w:rsidRDefault="0048034C" w:rsidP="00385EC8">
            <w:pPr>
              <w:adjustRightInd w:val="0"/>
              <w:snapToGrid w:val="0"/>
              <w:jc w:val="center"/>
              <w:rPr>
                <w:rFonts w:ascii="华文仿宋" w:eastAsia="华文仿宋" w:hAnsi="华文仿宋" w:hint="eastAsia"/>
                <w:szCs w:val="21"/>
              </w:rPr>
            </w:pPr>
          </w:p>
        </w:tc>
        <w:tc>
          <w:tcPr>
            <w:tcW w:w="534" w:type="dxa"/>
            <w:vAlign w:val="center"/>
          </w:tcPr>
          <w:p w:rsidR="0048034C" w:rsidRDefault="0048034C" w:rsidP="00385EC8">
            <w:pPr>
              <w:adjustRightInd w:val="0"/>
              <w:snapToGrid w:val="0"/>
              <w:jc w:val="center"/>
              <w:rPr>
                <w:rFonts w:ascii="华文仿宋" w:eastAsia="华文仿宋" w:hAnsi="华文仿宋" w:hint="eastAsia"/>
                <w:szCs w:val="21"/>
              </w:rPr>
            </w:pPr>
          </w:p>
        </w:tc>
        <w:tc>
          <w:tcPr>
            <w:tcW w:w="573" w:type="dxa"/>
            <w:vAlign w:val="center"/>
          </w:tcPr>
          <w:p w:rsidR="0048034C" w:rsidRDefault="0048034C" w:rsidP="00385EC8">
            <w:pPr>
              <w:adjustRightInd w:val="0"/>
              <w:snapToGrid w:val="0"/>
              <w:jc w:val="center"/>
              <w:rPr>
                <w:rFonts w:ascii="华文仿宋" w:eastAsia="华文仿宋" w:hAnsi="华文仿宋" w:hint="eastAsia"/>
                <w:szCs w:val="21"/>
              </w:rPr>
            </w:pPr>
          </w:p>
        </w:tc>
        <w:tc>
          <w:tcPr>
            <w:tcW w:w="480" w:type="dxa"/>
            <w:vAlign w:val="center"/>
          </w:tcPr>
          <w:p w:rsidR="0048034C" w:rsidRDefault="0048034C" w:rsidP="00385EC8">
            <w:pPr>
              <w:adjustRightInd w:val="0"/>
              <w:snapToGrid w:val="0"/>
              <w:jc w:val="center"/>
              <w:rPr>
                <w:rFonts w:ascii="华文仿宋" w:eastAsia="华文仿宋" w:hAnsi="华文仿宋" w:hint="eastAsia"/>
                <w:szCs w:val="21"/>
              </w:rPr>
            </w:pPr>
          </w:p>
        </w:tc>
        <w:tc>
          <w:tcPr>
            <w:tcW w:w="793" w:type="dxa"/>
            <w:vAlign w:val="center"/>
          </w:tcPr>
          <w:p w:rsidR="0048034C" w:rsidRDefault="0048034C" w:rsidP="00385EC8">
            <w:pPr>
              <w:adjustRightInd w:val="0"/>
              <w:snapToGrid w:val="0"/>
              <w:jc w:val="center"/>
              <w:rPr>
                <w:rFonts w:ascii="华文仿宋" w:eastAsia="华文仿宋" w:hAnsi="华文仿宋" w:hint="eastAsia"/>
                <w:szCs w:val="21"/>
              </w:rPr>
            </w:pPr>
          </w:p>
        </w:tc>
        <w:tc>
          <w:tcPr>
            <w:tcW w:w="534" w:type="dxa"/>
            <w:vAlign w:val="center"/>
          </w:tcPr>
          <w:p w:rsidR="0048034C" w:rsidRDefault="0048034C" w:rsidP="00385EC8">
            <w:pPr>
              <w:adjustRightInd w:val="0"/>
              <w:snapToGrid w:val="0"/>
              <w:jc w:val="center"/>
              <w:rPr>
                <w:rFonts w:ascii="华文仿宋" w:eastAsia="华文仿宋" w:hAnsi="华文仿宋" w:hint="eastAsia"/>
                <w:szCs w:val="21"/>
              </w:rPr>
            </w:pPr>
          </w:p>
        </w:tc>
        <w:tc>
          <w:tcPr>
            <w:tcW w:w="450" w:type="dxa"/>
            <w:vAlign w:val="center"/>
          </w:tcPr>
          <w:p w:rsidR="0048034C" w:rsidRDefault="0048034C" w:rsidP="00385EC8">
            <w:pPr>
              <w:adjustRightInd w:val="0"/>
              <w:snapToGrid w:val="0"/>
              <w:jc w:val="center"/>
              <w:rPr>
                <w:rFonts w:ascii="华文仿宋" w:eastAsia="华文仿宋" w:hAnsi="华文仿宋" w:hint="eastAsia"/>
                <w:szCs w:val="21"/>
              </w:rPr>
            </w:pPr>
          </w:p>
        </w:tc>
        <w:tc>
          <w:tcPr>
            <w:tcW w:w="464" w:type="dxa"/>
            <w:vAlign w:val="center"/>
          </w:tcPr>
          <w:p w:rsidR="0048034C" w:rsidRDefault="0048034C" w:rsidP="00385EC8">
            <w:pPr>
              <w:adjustRightInd w:val="0"/>
              <w:snapToGrid w:val="0"/>
              <w:jc w:val="center"/>
              <w:rPr>
                <w:rFonts w:ascii="华文仿宋" w:eastAsia="华文仿宋" w:hAnsi="华文仿宋" w:hint="eastAsia"/>
                <w:szCs w:val="21"/>
              </w:rPr>
            </w:pPr>
          </w:p>
        </w:tc>
        <w:tc>
          <w:tcPr>
            <w:tcW w:w="479" w:type="dxa"/>
            <w:vAlign w:val="center"/>
          </w:tcPr>
          <w:p w:rsidR="0048034C" w:rsidRDefault="0048034C" w:rsidP="00385EC8">
            <w:pPr>
              <w:adjustRightInd w:val="0"/>
              <w:snapToGrid w:val="0"/>
              <w:jc w:val="center"/>
              <w:rPr>
                <w:rFonts w:ascii="华文仿宋" w:eastAsia="华文仿宋" w:hAnsi="华文仿宋" w:hint="eastAsia"/>
                <w:szCs w:val="21"/>
              </w:rPr>
            </w:pPr>
          </w:p>
        </w:tc>
        <w:tc>
          <w:tcPr>
            <w:tcW w:w="638" w:type="dxa"/>
            <w:vAlign w:val="center"/>
          </w:tcPr>
          <w:p w:rsidR="0048034C" w:rsidRDefault="0048034C" w:rsidP="00385EC8">
            <w:pPr>
              <w:adjustRightInd w:val="0"/>
              <w:snapToGrid w:val="0"/>
              <w:jc w:val="center"/>
              <w:rPr>
                <w:rFonts w:ascii="华文仿宋" w:eastAsia="华文仿宋" w:hAnsi="华文仿宋" w:hint="eastAsia"/>
                <w:szCs w:val="21"/>
              </w:rPr>
            </w:pPr>
          </w:p>
        </w:tc>
      </w:tr>
      <w:tr w:rsidR="0048034C" w:rsidTr="00385EC8">
        <w:trPr>
          <w:jc w:val="center"/>
        </w:trPr>
        <w:tc>
          <w:tcPr>
            <w:tcW w:w="433" w:type="dxa"/>
            <w:vAlign w:val="center"/>
          </w:tcPr>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hint="eastAsia"/>
                <w:szCs w:val="21"/>
              </w:rPr>
              <w:t>7</w:t>
            </w:r>
          </w:p>
        </w:tc>
        <w:tc>
          <w:tcPr>
            <w:tcW w:w="2409" w:type="dxa"/>
            <w:vAlign w:val="center"/>
          </w:tcPr>
          <w:p w:rsidR="0048034C" w:rsidRDefault="0048034C" w:rsidP="00385EC8">
            <w:pPr>
              <w:adjustRightInd w:val="0"/>
              <w:snapToGrid w:val="0"/>
              <w:jc w:val="center"/>
              <w:rPr>
                <w:rFonts w:ascii="华文仿宋" w:eastAsia="华文仿宋" w:hAnsi="华文仿宋"/>
                <w:szCs w:val="21"/>
              </w:rPr>
            </w:pPr>
            <w:proofErr w:type="gramStart"/>
            <w:r>
              <w:rPr>
                <w:rFonts w:ascii="华文仿宋" w:eastAsia="华文仿宋" w:hAnsi="华文仿宋" w:hint="eastAsia"/>
                <w:szCs w:val="21"/>
              </w:rPr>
              <w:t>物流学</w:t>
            </w:r>
            <w:proofErr w:type="gramEnd"/>
            <w:r>
              <w:rPr>
                <w:rFonts w:ascii="华文仿宋" w:eastAsia="华文仿宋" w:hAnsi="华文仿宋" w:hint="eastAsia"/>
                <w:szCs w:val="21"/>
              </w:rPr>
              <w:t>导论</w:t>
            </w:r>
          </w:p>
        </w:tc>
        <w:tc>
          <w:tcPr>
            <w:tcW w:w="613" w:type="dxa"/>
            <w:vAlign w:val="center"/>
          </w:tcPr>
          <w:p w:rsidR="0048034C" w:rsidRDefault="0048034C" w:rsidP="00385EC8">
            <w:pPr>
              <w:adjustRightInd w:val="0"/>
              <w:snapToGrid w:val="0"/>
              <w:jc w:val="center"/>
              <w:rPr>
                <w:rFonts w:ascii="华文仿宋" w:eastAsia="华文仿宋" w:hAnsi="华文仿宋"/>
                <w:szCs w:val="21"/>
              </w:rPr>
            </w:pPr>
            <w:r>
              <w:rPr>
                <w:rFonts w:ascii="华文仿宋" w:eastAsia="华文仿宋" w:hAnsi="华文仿宋" w:hint="eastAsia"/>
                <w:szCs w:val="21"/>
              </w:rPr>
              <w:t>72</w:t>
            </w:r>
          </w:p>
        </w:tc>
        <w:tc>
          <w:tcPr>
            <w:tcW w:w="534" w:type="dxa"/>
            <w:vAlign w:val="center"/>
          </w:tcPr>
          <w:p w:rsidR="0048034C" w:rsidRDefault="0048034C" w:rsidP="00385EC8">
            <w:pPr>
              <w:adjustRightInd w:val="0"/>
              <w:snapToGrid w:val="0"/>
              <w:jc w:val="center"/>
              <w:rPr>
                <w:rFonts w:ascii="华文仿宋" w:eastAsia="华文仿宋" w:hAnsi="华文仿宋"/>
                <w:szCs w:val="21"/>
              </w:rPr>
            </w:pPr>
            <w:r>
              <w:rPr>
                <w:rFonts w:ascii="华文仿宋" w:eastAsia="华文仿宋" w:hAnsi="华文仿宋" w:hint="eastAsia"/>
                <w:szCs w:val="21"/>
              </w:rPr>
              <w:t>24</w:t>
            </w:r>
          </w:p>
        </w:tc>
        <w:tc>
          <w:tcPr>
            <w:tcW w:w="573" w:type="dxa"/>
            <w:vAlign w:val="center"/>
          </w:tcPr>
          <w:p w:rsidR="0048034C" w:rsidRDefault="0048034C" w:rsidP="00385EC8">
            <w:pPr>
              <w:adjustRightInd w:val="0"/>
              <w:snapToGrid w:val="0"/>
              <w:jc w:val="center"/>
              <w:rPr>
                <w:rFonts w:ascii="华文仿宋" w:eastAsia="华文仿宋" w:hAnsi="华文仿宋"/>
                <w:szCs w:val="21"/>
              </w:rPr>
            </w:pPr>
            <w:r>
              <w:rPr>
                <w:rFonts w:ascii="华文仿宋" w:eastAsia="华文仿宋" w:hAnsi="华文仿宋" w:hint="eastAsia"/>
                <w:szCs w:val="21"/>
              </w:rPr>
              <w:t>48</w:t>
            </w:r>
          </w:p>
        </w:tc>
        <w:tc>
          <w:tcPr>
            <w:tcW w:w="480" w:type="dxa"/>
            <w:vAlign w:val="center"/>
          </w:tcPr>
          <w:p w:rsidR="0048034C" w:rsidRDefault="0048034C" w:rsidP="00385EC8">
            <w:pPr>
              <w:adjustRightInd w:val="0"/>
              <w:snapToGrid w:val="0"/>
              <w:jc w:val="center"/>
              <w:rPr>
                <w:rFonts w:ascii="华文仿宋" w:eastAsia="华文仿宋" w:hAnsi="华文仿宋" w:hint="eastAsia"/>
                <w:szCs w:val="21"/>
              </w:rPr>
            </w:pPr>
          </w:p>
        </w:tc>
        <w:tc>
          <w:tcPr>
            <w:tcW w:w="793" w:type="dxa"/>
            <w:vAlign w:val="center"/>
          </w:tcPr>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hint="eastAsia"/>
                <w:szCs w:val="21"/>
              </w:rPr>
              <w:t>考试</w:t>
            </w:r>
          </w:p>
        </w:tc>
        <w:tc>
          <w:tcPr>
            <w:tcW w:w="534" w:type="dxa"/>
            <w:vAlign w:val="center"/>
          </w:tcPr>
          <w:p w:rsidR="0048034C" w:rsidRDefault="0048034C" w:rsidP="00385EC8">
            <w:pPr>
              <w:adjustRightInd w:val="0"/>
              <w:snapToGrid w:val="0"/>
              <w:jc w:val="center"/>
              <w:rPr>
                <w:rFonts w:ascii="华文仿宋" w:eastAsia="华文仿宋" w:hAnsi="华文仿宋" w:hint="eastAsia"/>
                <w:szCs w:val="21"/>
              </w:rPr>
            </w:pPr>
          </w:p>
        </w:tc>
        <w:tc>
          <w:tcPr>
            <w:tcW w:w="450" w:type="dxa"/>
            <w:vAlign w:val="center"/>
          </w:tcPr>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hint="eastAsia"/>
                <w:szCs w:val="21"/>
              </w:rPr>
              <w:sym w:font="Symbol" w:char="F0D6"/>
            </w:r>
          </w:p>
        </w:tc>
        <w:tc>
          <w:tcPr>
            <w:tcW w:w="464" w:type="dxa"/>
            <w:vAlign w:val="center"/>
          </w:tcPr>
          <w:p w:rsidR="0048034C" w:rsidRDefault="0048034C" w:rsidP="00385EC8">
            <w:pPr>
              <w:adjustRightInd w:val="0"/>
              <w:snapToGrid w:val="0"/>
              <w:jc w:val="center"/>
              <w:rPr>
                <w:rFonts w:ascii="华文仿宋" w:eastAsia="华文仿宋" w:hAnsi="华文仿宋" w:hint="eastAsia"/>
                <w:szCs w:val="21"/>
              </w:rPr>
            </w:pPr>
          </w:p>
        </w:tc>
        <w:tc>
          <w:tcPr>
            <w:tcW w:w="479" w:type="dxa"/>
            <w:vAlign w:val="center"/>
          </w:tcPr>
          <w:p w:rsidR="0048034C" w:rsidRDefault="0048034C" w:rsidP="00385EC8">
            <w:pPr>
              <w:adjustRightInd w:val="0"/>
              <w:snapToGrid w:val="0"/>
              <w:jc w:val="center"/>
              <w:rPr>
                <w:rFonts w:ascii="华文仿宋" w:eastAsia="华文仿宋" w:hAnsi="华文仿宋" w:hint="eastAsia"/>
                <w:szCs w:val="21"/>
              </w:rPr>
            </w:pPr>
          </w:p>
        </w:tc>
        <w:tc>
          <w:tcPr>
            <w:tcW w:w="638" w:type="dxa"/>
            <w:vAlign w:val="center"/>
          </w:tcPr>
          <w:p w:rsidR="0048034C" w:rsidRDefault="0048034C" w:rsidP="00385EC8">
            <w:pPr>
              <w:adjustRightInd w:val="0"/>
              <w:snapToGrid w:val="0"/>
              <w:jc w:val="center"/>
              <w:rPr>
                <w:rFonts w:ascii="华文仿宋" w:eastAsia="华文仿宋" w:hAnsi="华文仿宋" w:hint="eastAsia"/>
                <w:szCs w:val="21"/>
              </w:rPr>
            </w:pPr>
          </w:p>
        </w:tc>
      </w:tr>
      <w:tr w:rsidR="0048034C" w:rsidTr="00385EC8">
        <w:trPr>
          <w:jc w:val="center"/>
        </w:trPr>
        <w:tc>
          <w:tcPr>
            <w:tcW w:w="433" w:type="dxa"/>
            <w:vAlign w:val="center"/>
          </w:tcPr>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hint="eastAsia"/>
                <w:szCs w:val="21"/>
              </w:rPr>
              <w:t>8</w:t>
            </w:r>
          </w:p>
        </w:tc>
        <w:tc>
          <w:tcPr>
            <w:tcW w:w="2409" w:type="dxa"/>
            <w:vAlign w:val="center"/>
          </w:tcPr>
          <w:p w:rsidR="0048034C" w:rsidRDefault="0048034C" w:rsidP="00385EC8">
            <w:pPr>
              <w:adjustRightInd w:val="0"/>
              <w:snapToGrid w:val="0"/>
              <w:jc w:val="center"/>
              <w:rPr>
                <w:rFonts w:ascii="华文仿宋" w:eastAsia="华文仿宋" w:hAnsi="华文仿宋"/>
                <w:szCs w:val="21"/>
              </w:rPr>
            </w:pPr>
            <w:r>
              <w:rPr>
                <w:rFonts w:ascii="华文仿宋" w:eastAsia="华文仿宋" w:hAnsi="华文仿宋" w:hint="eastAsia"/>
                <w:szCs w:val="21"/>
              </w:rPr>
              <w:t>采购与仓储管理</w:t>
            </w:r>
          </w:p>
        </w:tc>
        <w:tc>
          <w:tcPr>
            <w:tcW w:w="613" w:type="dxa"/>
            <w:vAlign w:val="center"/>
          </w:tcPr>
          <w:p w:rsidR="0048034C" w:rsidRDefault="0048034C" w:rsidP="00385EC8">
            <w:pPr>
              <w:adjustRightInd w:val="0"/>
              <w:snapToGrid w:val="0"/>
              <w:jc w:val="center"/>
              <w:rPr>
                <w:rFonts w:ascii="华文仿宋" w:eastAsia="华文仿宋" w:hAnsi="华文仿宋"/>
                <w:szCs w:val="21"/>
              </w:rPr>
            </w:pPr>
            <w:r>
              <w:rPr>
                <w:rFonts w:ascii="华文仿宋" w:eastAsia="华文仿宋" w:hAnsi="华文仿宋" w:hint="eastAsia"/>
                <w:szCs w:val="21"/>
              </w:rPr>
              <w:t>72</w:t>
            </w:r>
          </w:p>
        </w:tc>
        <w:tc>
          <w:tcPr>
            <w:tcW w:w="534" w:type="dxa"/>
            <w:vAlign w:val="center"/>
          </w:tcPr>
          <w:p w:rsidR="0048034C" w:rsidRDefault="0048034C" w:rsidP="00385EC8">
            <w:pPr>
              <w:adjustRightInd w:val="0"/>
              <w:snapToGrid w:val="0"/>
              <w:jc w:val="center"/>
              <w:rPr>
                <w:rFonts w:ascii="华文仿宋" w:eastAsia="华文仿宋" w:hAnsi="华文仿宋"/>
                <w:szCs w:val="21"/>
              </w:rPr>
            </w:pPr>
            <w:r>
              <w:rPr>
                <w:rFonts w:ascii="华文仿宋" w:eastAsia="华文仿宋" w:hAnsi="华文仿宋" w:hint="eastAsia"/>
                <w:szCs w:val="21"/>
              </w:rPr>
              <w:t>24</w:t>
            </w:r>
          </w:p>
        </w:tc>
        <w:tc>
          <w:tcPr>
            <w:tcW w:w="573" w:type="dxa"/>
            <w:vAlign w:val="center"/>
          </w:tcPr>
          <w:p w:rsidR="0048034C" w:rsidRDefault="0048034C" w:rsidP="00385EC8">
            <w:pPr>
              <w:adjustRightInd w:val="0"/>
              <w:snapToGrid w:val="0"/>
              <w:jc w:val="center"/>
              <w:rPr>
                <w:rFonts w:ascii="华文仿宋" w:eastAsia="华文仿宋" w:hAnsi="华文仿宋"/>
                <w:szCs w:val="21"/>
              </w:rPr>
            </w:pPr>
            <w:r>
              <w:rPr>
                <w:rFonts w:ascii="华文仿宋" w:eastAsia="华文仿宋" w:hAnsi="华文仿宋" w:hint="eastAsia"/>
                <w:szCs w:val="21"/>
              </w:rPr>
              <w:t>48</w:t>
            </w:r>
          </w:p>
        </w:tc>
        <w:tc>
          <w:tcPr>
            <w:tcW w:w="480" w:type="dxa"/>
            <w:vAlign w:val="center"/>
          </w:tcPr>
          <w:p w:rsidR="0048034C" w:rsidRDefault="0048034C" w:rsidP="00385EC8">
            <w:pPr>
              <w:adjustRightInd w:val="0"/>
              <w:snapToGrid w:val="0"/>
              <w:jc w:val="center"/>
              <w:rPr>
                <w:rFonts w:ascii="华文仿宋" w:eastAsia="华文仿宋" w:hAnsi="华文仿宋" w:hint="eastAsia"/>
                <w:szCs w:val="21"/>
              </w:rPr>
            </w:pPr>
          </w:p>
        </w:tc>
        <w:tc>
          <w:tcPr>
            <w:tcW w:w="793" w:type="dxa"/>
            <w:vAlign w:val="center"/>
          </w:tcPr>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hint="eastAsia"/>
                <w:szCs w:val="21"/>
              </w:rPr>
              <w:t>考试</w:t>
            </w:r>
          </w:p>
        </w:tc>
        <w:tc>
          <w:tcPr>
            <w:tcW w:w="534" w:type="dxa"/>
            <w:vAlign w:val="center"/>
          </w:tcPr>
          <w:p w:rsidR="0048034C" w:rsidRDefault="0048034C" w:rsidP="00385EC8">
            <w:pPr>
              <w:adjustRightInd w:val="0"/>
              <w:snapToGrid w:val="0"/>
              <w:jc w:val="center"/>
              <w:rPr>
                <w:rFonts w:ascii="华文仿宋" w:eastAsia="华文仿宋" w:hAnsi="华文仿宋" w:hint="eastAsia"/>
                <w:szCs w:val="21"/>
              </w:rPr>
            </w:pPr>
          </w:p>
        </w:tc>
        <w:tc>
          <w:tcPr>
            <w:tcW w:w="450" w:type="dxa"/>
            <w:vAlign w:val="center"/>
          </w:tcPr>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hint="eastAsia"/>
                <w:szCs w:val="21"/>
              </w:rPr>
              <w:sym w:font="Symbol" w:char="F0D6"/>
            </w:r>
          </w:p>
        </w:tc>
        <w:tc>
          <w:tcPr>
            <w:tcW w:w="464" w:type="dxa"/>
            <w:vAlign w:val="center"/>
          </w:tcPr>
          <w:p w:rsidR="0048034C" w:rsidRDefault="0048034C" w:rsidP="00385EC8">
            <w:pPr>
              <w:adjustRightInd w:val="0"/>
              <w:snapToGrid w:val="0"/>
              <w:jc w:val="center"/>
              <w:rPr>
                <w:rFonts w:ascii="华文仿宋" w:eastAsia="华文仿宋" w:hAnsi="华文仿宋" w:hint="eastAsia"/>
                <w:szCs w:val="21"/>
              </w:rPr>
            </w:pPr>
          </w:p>
        </w:tc>
        <w:tc>
          <w:tcPr>
            <w:tcW w:w="479" w:type="dxa"/>
            <w:vAlign w:val="center"/>
          </w:tcPr>
          <w:p w:rsidR="0048034C" w:rsidRDefault="0048034C" w:rsidP="00385EC8">
            <w:pPr>
              <w:adjustRightInd w:val="0"/>
              <w:snapToGrid w:val="0"/>
              <w:jc w:val="center"/>
              <w:rPr>
                <w:rFonts w:ascii="华文仿宋" w:eastAsia="华文仿宋" w:hAnsi="华文仿宋" w:hint="eastAsia"/>
                <w:szCs w:val="21"/>
              </w:rPr>
            </w:pPr>
          </w:p>
        </w:tc>
        <w:tc>
          <w:tcPr>
            <w:tcW w:w="638" w:type="dxa"/>
            <w:vAlign w:val="center"/>
          </w:tcPr>
          <w:p w:rsidR="0048034C" w:rsidRDefault="0048034C" w:rsidP="00385EC8">
            <w:pPr>
              <w:adjustRightInd w:val="0"/>
              <w:snapToGrid w:val="0"/>
              <w:jc w:val="center"/>
              <w:rPr>
                <w:rFonts w:ascii="华文仿宋" w:eastAsia="华文仿宋" w:hAnsi="华文仿宋" w:hint="eastAsia"/>
                <w:szCs w:val="21"/>
              </w:rPr>
            </w:pPr>
          </w:p>
        </w:tc>
      </w:tr>
      <w:tr w:rsidR="0048034C" w:rsidTr="00385EC8">
        <w:trPr>
          <w:jc w:val="center"/>
        </w:trPr>
        <w:tc>
          <w:tcPr>
            <w:tcW w:w="433" w:type="dxa"/>
            <w:vAlign w:val="center"/>
          </w:tcPr>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hint="eastAsia"/>
                <w:szCs w:val="21"/>
              </w:rPr>
              <w:t>9</w:t>
            </w:r>
          </w:p>
        </w:tc>
        <w:tc>
          <w:tcPr>
            <w:tcW w:w="2409" w:type="dxa"/>
            <w:vAlign w:val="center"/>
          </w:tcPr>
          <w:p w:rsidR="0048034C" w:rsidRDefault="0048034C" w:rsidP="00385EC8">
            <w:pPr>
              <w:adjustRightInd w:val="0"/>
              <w:snapToGrid w:val="0"/>
              <w:jc w:val="center"/>
              <w:rPr>
                <w:rFonts w:ascii="华文仿宋" w:eastAsia="华文仿宋" w:hAnsi="华文仿宋"/>
                <w:szCs w:val="21"/>
              </w:rPr>
            </w:pPr>
            <w:r>
              <w:rPr>
                <w:rFonts w:ascii="华文仿宋" w:eastAsia="华文仿宋" w:hAnsi="华文仿宋" w:hint="eastAsia"/>
                <w:szCs w:val="21"/>
              </w:rPr>
              <w:t>运输与配送管理</w:t>
            </w:r>
          </w:p>
        </w:tc>
        <w:tc>
          <w:tcPr>
            <w:tcW w:w="613" w:type="dxa"/>
            <w:vAlign w:val="center"/>
          </w:tcPr>
          <w:p w:rsidR="0048034C" w:rsidRDefault="0048034C" w:rsidP="00385EC8">
            <w:pPr>
              <w:adjustRightInd w:val="0"/>
              <w:snapToGrid w:val="0"/>
              <w:jc w:val="center"/>
              <w:rPr>
                <w:rFonts w:ascii="华文仿宋" w:eastAsia="华文仿宋" w:hAnsi="华文仿宋"/>
                <w:szCs w:val="21"/>
              </w:rPr>
            </w:pPr>
            <w:r>
              <w:rPr>
                <w:rFonts w:ascii="华文仿宋" w:eastAsia="华文仿宋" w:hAnsi="华文仿宋" w:hint="eastAsia"/>
                <w:szCs w:val="21"/>
              </w:rPr>
              <w:t>72</w:t>
            </w:r>
          </w:p>
        </w:tc>
        <w:tc>
          <w:tcPr>
            <w:tcW w:w="534" w:type="dxa"/>
            <w:vAlign w:val="center"/>
          </w:tcPr>
          <w:p w:rsidR="0048034C" w:rsidRDefault="0048034C" w:rsidP="00385EC8">
            <w:pPr>
              <w:adjustRightInd w:val="0"/>
              <w:snapToGrid w:val="0"/>
              <w:jc w:val="center"/>
              <w:rPr>
                <w:rFonts w:ascii="华文仿宋" w:eastAsia="华文仿宋" w:hAnsi="华文仿宋"/>
                <w:szCs w:val="21"/>
              </w:rPr>
            </w:pPr>
            <w:r>
              <w:rPr>
                <w:rFonts w:ascii="华文仿宋" w:eastAsia="华文仿宋" w:hAnsi="华文仿宋" w:hint="eastAsia"/>
                <w:szCs w:val="21"/>
              </w:rPr>
              <w:t>24</w:t>
            </w:r>
          </w:p>
        </w:tc>
        <w:tc>
          <w:tcPr>
            <w:tcW w:w="573" w:type="dxa"/>
            <w:vAlign w:val="center"/>
          </w:tcPr>
          <w:p w:rsidR="0048034C" w:rsidRDefault="0048034C" w:rsidP="00385EC8">
            <w:pPr>
              <w:adjustRightInd w:val="0"/>
              <w:snapToGrid w:val="0"/>
              <w:jc w:val="center"/>
              <w:rPr>
                <w:rFonts w:ascii="华文仿宋" w:eastAsia="华文仿宋" w:hAnsi="华文仿宋"/>
                <w:szCs w:val="21"/>
              </w:rPr>
            </w:pPr>
            <w:r>
              <w:rPr>
                <w:rFonts w:ascii="华文仿宋" w:eastAsia="华文仿宋" w:hAnsi="华文仿宋" w:hint="eastAsia"/>
                <w:szCs w:val="21"/>
              </w:rPr>
              <w:t>48</w:t>
            </w:r>
          </w:p>
        </w:tc>
        <w:tc>
          <w:tcPr>
            <w:tcW w:w="480" w:type="dxa"/>
            <w:vAlign w:val="center"/>
          </w:tcPr>
          <w:p w:rsidR="0048034C" w:rsidRDefault="0048034C" w:rsidP="00385EC8">
            <w:pPr>
              <w:adjustRightInd w:val="0"/>
              <w:snapToGrid w:val="0"/>
              <w:jc w:val="center"/>
              <w:rPr>
                <w:rFonts w:ascii="华文仿宋" w:eastAsia="华文仿宋" w:hAnsi="华文仿宋" w:hint="eastAsia"/>
                <w:szCs w:val="21"/>
              </w:rPr>
            </w:pPr>
          </w:p>
        </w:tc>
        <w:tc>
          <w:tcPr>
            <w:tcW w:w="793" w:type="dxa"/>
            <w:vAlign w:val="center"/>
          </w:tcPr>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hint="eastAsia"/>
                <w:szCs w:val="21"/>
              </w:rPr>
              <w:t>考试</w:t>
            </w:r>
          </w:p>
        </w:tc>
        <w:tc>
          <w:tcPr>
            <w:tcW w:w="534" w:type="dxa"/>
            <w:vAlign w:val="center"/>
          </w:tcPr>
          <w:p w:rsidR="0048034C" w:rsidRDefault="0048034C" w:rsidP="00385EC8">
            <w:pPr>
              <w:adjustRightInd w:val="0"/>
              <w:snapToGrid w:val="0"/>
              <w:jc w:val="center"/>
              <w:rPr>
                <w:rFonts w:ascii="华文仿宋" w:eastAsia="华文仿宋" w:hAnsi="华文仿宋" w:hint="eastAsia"/>
                <w:szCs w:val="21"/>
              </w:rPr>
            </w:pPr>
          </w:p>
        </w:tc>
        <w:tc>
          <w:tcPr>
            <w:tcW w:w="450" w:type="dxa"/>
            <w:vAlign w:val="center"/>
          </w:tcPr>
          <w:p w:rsidR="0048034C" w:rsidRDefault="0048034C" w:rsidP="00385EC8">
            <w:pPr>
              <w:adjustRightInd w:val="0"/>
              <w:snapToGrid w:val="0"/>
              <w:jc w:val="center"/>
              <w:rPr>
                <w:rFonts w:ascii="华文仿宋" w:eastAsia="华文仿宋" w:hAnsi="华文仿宋" w:hint="eastAsia"/>
                <w:szCs w:val="21"/>
              </w:rPr>
            </w:pPr>
          </w:p>
        </w:tc>
        <w:tc>
          <w:tcPr>
            <w:tcW w:w="464" w:type="dxa"/>
            <w:vAlign w:val="center"/>
          </w:tcPr>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hint="eastAsia"/>
                <w:szCs w:val="21"/>
              </w:rPr>
              <w:sym w:font="Symbol" w:char="F0D6"/>
            </w:r>
          </w:p>
        </w:tc>
        <w:tc>
          <w:tcPr>
            <w:tcW w:w="479" w:type="dxa"/>
            <w:vAlign w:val="center"/>
          </w:tcPr>
          <w:p w:rsidR="0048034C" w:rsidRDefault="0048034C" w:rsidP="00385EC8">
            <w:pPr>
              <w:adjustRightInd w:val="0"/>
              <w:snapToGrid w:val="0"/>
              <w:jc w:val="center"/>
              <w:rPr>
                <w:rFonts w:ascii="华文仿宋" w:eastAsia="华文仿宋" w:hAnsi="华文仿宋" w:hint="eastAsia"/>
                <w:szCs w:val="21"/>
              </w:rPr>
            </w:pPr>
          </w:p>
        </w:tc>
        <w:tc>
          <w:tcPr>
            <w:tcW w:w="638" w:type="dxa"/>
            <w:vAlign w:val="center"/>
          </w:tcPr>
          <w:p w:rsidR="0048034C" w:rsidRDefault="0048034C" w:rsidP="00385EC8">
            <w:pPr>
              <w:adjustRightInd w:val="0"/>
              <w:snapToGrid w:val="0"/>
              <w:jc w:val="center"/>
              <w:rPr>
                <w:rFonts w:ascii="华文仿宋" w:eastAsia="华文仿宋" w:hAnsi="华文仿宋" w:hint="eastAsia"/>
                <w:szCs w:val="21"/>
              </w:rPr>
            </w:pPr>
          </w:p>
        </w:tc>
      </w:tr>
      <w:tr w:rsidR="0048034C" w:rsidTr="00385EC8">
        <w:trPr>
          <w:jc w:val="center"/>
        </w:trPr>
        <w:tc>
          <w:tcPr>
            <w:tcW w:w="433" w:type="dxa"/>
            <w:vAlign w:val="center"/>
          </w:tcPr>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hint="eastAsia"/>
                <w:szCs w:val="21"/>
              </w:rPr>
              <w:t>10</w:t>
            </w:r>
          </w:p>
        </w:tc>
        <w:tc>
          <w:tcPr>
            <w:tcW w:w="2409" w:type="dxa"/>
            <w:vAlign w:val="center"/>
          </w:tcPr>
          <w:p w:rsidR="0048034C" w:rsidRDefault="0048034C" w:rsidP="00385EC8">
            <w:pPr>
              <w:adjustRightInd w:val="0"/>
              <w:snapToGrid w:val="0"/>
              <w:jc w:val="center"/>
              <w:rPr>
                <w:rFonts w:ascii="华文仿宋" w:eastAsia="华文仿宋" w:hAnsi="华文仿宋"/>
                <w:szCs w:val="21"/>
              </w:rPr>
            </w:pPr>
            <w:r>
              <w:rPr>
                <w:rFonts w:ascii="华文仿宋" w:eastAsia="华文仿宋" w:hAnsi="华文仿宋" w:hint="eastAsia"/>
                <w:szCs w:val="21"/>
              </w:rPr>
              <w:t>物流信息管理</w:t>
            </w:r>
          </w:p>
        </w:tc>
        <w:tc>
          <w:tcPr>
            <w:tcW w:w="613" w:type="dxa"/>
            <w:vAlign w:val="center"/>
          </w:tcPr>
          <w:p w:rsidR="0048034C" w:rsidRDefault="0048034C" w:rsidP="00385EC8">
            <w:pPr>
              <w:adjustRightInd w:val="0"/>
              <w:snapToGrid w:val="0"/>
              <w:jc w:val="center"/>
              <w:rPr>
                <w:rFonts w:ascii="华文仿宋" w:eastAsia="华文仿宋" w:hAnsi="华文仿宋"/>
                <w:szCs w:val="21"/>
              </w:rPr>
            </w:pPr>
            <w:r>
              <w:rPr>
                <w:rFonts w:ascii="华文仿宋" w:eastAsia="华文仿宋" w:hAnsi="华文仿宋" w:hint="eastAsia"/>
                <w:szCs w:val="21"/>
              </w:rPr>
              <w:t>72</w:t>
            </w:r>
          </w:p>
        </w:tc>
        <w:tc>
          <w:tcPr>
            <w:tcW w:w="534" w:type="dxa"/>
            <w:vAlign w:val="center"/>
          </w:tcPr>
          <w:p w:rsidR="0048034C" w:rsidRDefault="0048034C" w:rsidP="00385EC8">
            <w:pPr>
              <w:adjustRightInd w:val="0"/>
              <w:snapToGrid w:val="0"/>
              <w:jc w:val="center"/>
              <w:rPr>
                <w:rFonts w:ascii="华文仿宋" w:eastAsia="华文仿宋" w:hAnsi="华文仿宋"/>
                <w:szCs w:val="21"/>
              </w:rPr>
            </w:pPr>
            <w:r>
              <w:rPr>
                <w:rFonts w:ascii="华文仿宋" w:eastAsia="华文仿宋" w:hAnsi="华文仿宋" w:hint="eastAsia"/>
                <w:szCs w:val="21"/>
              </w:rPr>
              <w:t>24</w:t>
            </w:r>
          </w:p>
        </w:tc>
        <w:tc>
          <w:tcPr>
            <w:tcW w:w="573" w:type="dxa"/>
            <w:vAlign w:val="center"/>
          </w:tcPr>
          <w:p w:rsidR="0048034C" w:rsidRDefault="0048034C" w:rsidP="00385EC8">
            <w:pPr>
              <w:adjustRightInd w:val="0"/>
              <w:snapToGrid w:val="0"/>
              <w:jc w:val="center"/>
              <w:rPr>
                <w:rFonts w:ascii="华文仿宋" w:eastAsia="华文仿宋" w:hAnsi="华文仿宋"/>
                <w:szCs w:val="21"/>
              </w:rPr>
            </w:pPr>
            <w:r>
              <w:rPr>
                <w:rFonts w:ascii="华文仿宋" w:eastAsia="华文仿宋" w:hAnsi="华文仿宋" w:hint="eastAsia"/>
                <w:szCs w:val="21"/>
              </w:rPr>
              <w:t>48</w:t>
            </w:r>
          </w:p>
        </w:tc>
        <w:tc>
          <w:tcPr>
            <w:tcW w:w="480" w:type="dxa"/>
            <w:vAlign w:val="center"/>
          </w:tcPr>
          <w:p w:rsidR="0048034C" w:rsidRDefault="0048034C" w:rsidP="00385EC8">
            <w:pPr>
              <w:adjustRightInd w:val="0"/>
              <w:snapToGrid w:val="0"/>
              <w:jc w:val="center"/>
              <w:rPr>
                <w:rFonts w:ascii="华文仿宋" w:eastAsia="华文仿宋" w:hAnsi="华文仿宋" w:hint="eastAsia"/>
                <w:szCs w:val="21"/>
              </w:rPr>
            </w:pPr>
          </w:p>
        </w:tc>
        <w:tc>
          <w:tcPr>
            <w:tcW w:w="793" w:type="dxa"/>
            <w:vAlign w:val="center"/>
          </w:tcPr>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hint="eastAsia"/>
                <w:szCs w:val="21"/>
              </w:rPr>
              <w:t>考查</w:t>
            </w:r>
          </w:p>
        </w:tc>
        <w:tc>
          <w:tcPr>
            <w:tcW w:w="534" w:type="dxa"/>
            <w:vAlign w:val="center"/>
          </w:tcPr>
          <w:p w:rsidR="0048034C" w:rsidRDefault="0048034C" w:rsidP="00385EC8">
            <w:pPr>
              <w:adjustRightInd w:val="0"/>
              <w:snapToGrid w:val="0"/>
              <w:jc w:val="center"/>
              <w:rPr>
                <w:rFonts w:ascii="华文仿宋" w:eastAsia="华文仿宋" w:hAnsi="华文仿宋" w:hint="eastAsia"/>
                <w:szCs w:val="21"/>
              </w:rPr>
            </w:pPr>
          </w:p>
        </w:tc>
        <w:tc>
          <w:tcPr>
            <w:tcW w:w="450" w:type="dxa"/>
            <w:vAlign w:val="center"/>
          </w:tcPr>
          <w:p w:rsidR="0048034C" w:rsidRDefault="0048034C" w:rsidP="00385EC8">
            <w:pPr>
              <w:adjustRightInd w:val="0"/>
              <w:snapToGrid w:val="0"/>
              <w:jc w:val="center"/>
              <w:rPr>
                <w:rFonts w:ascii="华文仿宋" w:eastAsia="华文仿宋" w:hAnsi="华文仿宋" w:hint="eastAsia"/>
                <w:szCs w:val="21"/>
              </w:rPr>
            </w:pPr>
          </w:p>
        </w:tc>
        <w:tc>
          <w:tcPr>
            <w:tcW w:w="464" w:type="dxa"/>
            <w:vAlign w:val="center"/>
          </w:tcPr>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hint="eastAsia"/>
                <w:szCs w:val="21"/>
              </w:rPr>
              <w:sym w:font="Symbol" w:char="F0D6"/>
            </w:r>
          </w:p>
        </w:tc>
        <w:tc>
          <w:tcPr>
            <w:tcW w:w="479" w:type="dxa"/>
            <w:vAlign w:val="center"/>
          </w:tcPr>
          <w:p w:rsidR="0048034C" w:rsidRDefault="0048034C" w:rsidP="00385EC8">
            <w:pPr>
              <w:adjustRightInd w:val="0"/>
              <w:snapToGrid w:val="0"/>
              <w:jc w:val="center"/>
              <w:rPr>
                <w:rFonts w:ascii="华文仿宋" w:eastAsia="华文仿宋" w:hAnsi="华文仿宋" w:hint="eastAsia"/>
                <w:szCs w:val="21"/>
              </w:rPr>
            </w:pPr>
          </w:p>
        </w:tc>
        <w:tc>
          <w:tcPr>
            <w:tcW w:w="638" w:type="dxa"/>
            <w:vAlign w:val="center"/>
          </w:tcPr>
          <w:p w:rsidR="0048034C" w:rsidRDefault="0048034C" w:rsidP="00385EC8">
            <w:pPr>
              <w:adjustRightInd w:val="0"/>
              <w:snapToGrid w:val="0"/>
              <w:jc w:val="center"/>
              <w:rPr>
                <w:rFonts w:ascii="华文仿宋" w:eastAsia="华文仿宋" w:hAnsi="华文仿宋" w:hint="eastAsia"/>
                <w:szCs w:val="21"/>
              </w:rPr>
            </w:pPr>
          </w:p>
        </w:tc>
      </w:tr>
      <w:tr w:rsidR="0048034C" w:rsidTr="00385EC8">
        <w:trPr>
          <w:jc w:val="center"/>
        </w:trPr>
        <w:tc>
          <w:tcPr>
            <w:tcW w:w="433" w:type="dxa"/>
            <w:vAlign w:val="center"/>
          </w:tcPr>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hint="eastAsia"/>
                <w:szCs w:val="21"/>
              </w:rPr>
              <w:t>11</w:t>
            </w:r>
          </w:p>
        </w:tc>
        <w:tc>
          <w:tcPr>
            <w:tcW w:w="2409" w:type="dxa"/>
            <w:vAlign w:val="center"/>
          </w:tcPr>
          <w:p w:rsidR="0048034C" w:rsidRDefault="0048034C" w:rsidP="00385EC8">
            <w:pPr>
              <w:adjustRightInd w:val="0"/>
              <w:snapToGrid w:val="0"/>
              <w:jc w:val="center"/>
              <w:rPr>
                <w:rFonts w:ascii="华文仿宋" w:eastAsia="华文仿宋" w:hAnsi="华文仿宋"/>
                <w:szCs w:val="21"/>
              </w:rPr>
            </w:pPr>
            <w:r>
              <w:rPr>
                <w:rFonts w:ascii="华文仿宋" w:eastAsia="华文仿宋" w:hAnsi="华文仿宋" w:hint="eastAsia"/>
                <w:szCs w:val="21"/>
              </w:rPr>
              <w:t>物流系统分析与设计</w:t>
            </w:r>
          </w:p>
        </w:tc>
        <w:tc>
          <w:tcPr>
            <w:tcW w:w="613" w:type="dxa"/>
            <w:vAlign w:val="center"/>
          </w:tcPr>
          <w:p w:rsidR="0048034C" w:rsidRDefault="0048034C" w:rsidP="00385EC8">
            <w:pPr>
              <w:adjustRightInd w:val="0"/>
              <w:snapToGrid w:val="0"/>
              <w:jc w:val="center"/>
              <w:rPr>
                <w:rFonts w:ascii="华文仿宋" w:eastAsia="华文仿宋" w:hAnsi="华文仿宋"/>
                <w:szCs w:val="21"/>
              </w:rPr>
            </w:pPr>
            <w:r>
              <w:rPr>
                <w:rFonts w:ascii="华文仿宋" w:eastAsia="华文仿宋" w:hAnsi="华文仿宋" w:hint="eastAsia"/>
                <w:szCs w:val="21"/>
              </w:rPr>
              <w:t>72</w:t>
            </w:r>
          </w:p>
        </w:tc>
        <w:tc>
          <w:tcPr>
            <w:tcW w:w="534" w:type="dxa"/>
            <w:vAlign w:val="center"/>
          </w:tcPr>
          <w:p w:rsidR="0048034C" w:rsidRDefault="0048034C" w:rsidP="00385EC8">
            <w:pPr>
              <w:adjustRightInd w:val="0"/>
              <w:snapToGrid w:val="0"/>
              <w:jc w:val="center"/>
              <w:rPr>
                <w:rFonts w:ascii="华文仿宋" w:eastAsia="华文仿宋" w:hAnsi="华文仿宋"/>
                <w:szCs w:val="21"/>
              </w:rPr>
            </w:pPr>
            <w:r>
              <w:rPr>
                <w:rFonts w:ascii="华文仿宋" w:eastAsia="华文仿宋" w:hAnsi="华文仿宋" w:hint="eastAsia"/>
                <w:szCs w:val="21"/>
              </w:rPr>
              <w:t>24</w:t>
            </w:r>
          </w:p>
        </w:tc>
        <w:tc>
          <w:tcPr>
            <w:tcW w:w="573" w:type="dxa"/>
            <w:vAlign w:val="center"/>
          </w:tcPr>
          <w:p w:rsidR="0048034C" w:rsidRDefault="0048034C" w:rsidP="00385EC8">
            <w:pPr>
              <w:adjustRightInd w:val="0"/>
              <w:snapToGrid w:val="0"/>
              <w:jc w:val="center"/>
              <w:rPr>
                <w:rFonts w:ascii="华文仿宋" w:eastAsia="华文仿宋" w:hAnsi="华文仿宋"/>
                <w:szCs w:val="21"/>
              </w:rPr>
            </w:pPr>
            <w:r>
              <w:rPr>
                <w:rFonts w:ascii="华文仿宋" w:eastAsia="华文仿宋" w:hAnsi="华文仿宋" w:hint="eastAsia"/>
                <w:szCs w:val="21"/>
              </w:rPr>
              <w:t>48</w:t>
            </w:r>
          </w:p>
        </w:tc>
        <w:tc>
          <w:tcPr>
            <w:tcW w:w="480" w:type="dxa"/>
            <w:vAlign w:val="center"/>
          </w:tcPr>
          <w:p w:rsidR="0048034C" w:rsidRDefault="0048034C" w:rsidP="00385EC8">
            <w:pPr>
              <w:adjustRightInd w:val="0"/>
              <w:snapToGrid w:val="0"/>
              <w:jc w:val="center"/>
              <w:rPr>
                <w:rFonts w:ascii="华文仿宋" w:eastAsia="华文仿宋" w:hAnsi="华文仿宋" w:hint="eastAsia"/>
                <w:szCs w:val="21"/>
              </w:rPr>
            </w:pPr>
          </w:p>
        </w:tc>
        <w:tc>
          <w:tcPr>
            <w:tcW w:w="793" w:type="dxa"/>
            <w:vAlign w:val="center"/>
          </w:tcPr>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hint="eastAsia"/>
                <w:szCs w:val="21"/>
              </w:rPr>
              <w:t>考查</w:t>
            </w:r>
          </w:p>
        </w:tc>
        <w:tc>
          <w:tcPr>
            <w:tcW w:w="534" w:type="dxa"/>
            <w:vAlign w:val="center"/>
          </w:tcPr>
          <w:p w:rsidR="0048034C" w:rsidRDefault="0048034C" w:rsidP="00385EC8">
            <w:pPr>
              <w:adjustRightInd w:val="0"/>
              <w:snapToGrid w:val="0"/>
              <w:jc w:val="center"/>
              <w:rPr>
                <w:rFonts w:ascii="华文仿宋" w:eastAsia="华文仿宋" w:hAnsi="华文仿宋" w:hint="eastAsia"/>
                <w:szCs w:val="21"/>
              </w:rPr>
            </w:pPr>
          </w:p>
        </w:tc>
        <w:tc>
          <w:tcPr>
            <w:tcW w:w="450" w:type="dxa"/>
            <w:vAlign w:val="center"/>
          </w:tcPr>
          <w:p w:rsidR="0048034C" w:rsidRDefault="0048034C" w:rsidP="00385EC8">
            <w:pPr>
              <w:adjustRightInd w:val="0"/>
              <w:snapToGrid w:val="0"/>
              <w:jc w:val="center"/>
              <w:rPr>
                <w:rFonts w:ascii="华文仿宋" w:eastAsia="华文仿宋" w:hAnsi="华文仿宋" w:hint="eastAsia"/>
                <w:szCs w:val="21"/>
              </w:rPr>
            </w:pPr>
          </w:p>
        </w:tc>
        <w:tc>
          <w:tcPr>
            <w:tcW w:w="464" w:type="dxa"/>
            <w:vAlign w:val="center"/>
          </w:tcPr>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hint="eastAsia"/>
                <w:szCs w:val="21"/>
              </w:rPr>
              <w:sym w:font="Symbol" w:char="F0D6"/>
            </w:r>
          </w:p>
        </w:tc>
        <w:tc>
          <w:tcPr>
            <w:tcW w:w="479" w:type="dxa"/>
            <w:vAlign w:val="center"/>
          </w:tcPr>
          <w:p w:rsidR="0048034C" w:rsidRDefault="0048034C" w:rsidP="00385EC8">
            <w:pPr>
              <w:adjustRightInd w:val="0"/>
              <w:snapToGrid w:val="0"/>
              <w:jc w:val="center"/>
              <w:rPr>
                <w:rFonts w:ascii="华文仿宋" w:eastAsia="华文仿宋" w:hAnsi="华文仿宋" w:hint="eastAsia"/>
                <w:szCs w:val="21"/>
              </w:rPr>
            </w:pPr>
          </w:p>
        </w:tc>
        <w:tc>
          <w:tcPr>
            <w:tcW w:w="638" w:type="dxa"/>
            <w:vAlign w:val="center"/>
          </w:tcPr>
          <w:p w:rsidR="0048034C" w:rsidRDefault="0048034C" w:rsidP="00385EC8">
            <w:pPr>
              <w:adjustRightInd w:val="0"/>
              <w:snapToGrid w:val="0"/>
              <w:jc w:val="center"/>
              <w:rPr>
                <w:rFonts w:ascii="华文仿宋" w:eastAsia="华文仿宋" w:hAnsi="华文仿宋" w:hint="eastAsia"/>
                <w:szCs w:val="21"/>
              </w:rPr>
            </w:pPr>
          </w:p>
        </w:tc>
      </w:tr>
      <w:tr w:rsidR="0048034C" w:rsidTr="00385EC8">
        <w:trPr>
          <w:jc w:val="center"/>
        </w:trPr>
        <w:tc>
          <w:tcPr>
            <w:tcW w:w="433" w:type="dxa"/>
            <w:vAlign w:val="center"/>
          </w:tcPr>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hint="eastAsia"/>
                <w:szCs w:val="21"/>
              </w:rPr>
              <w:t>12</w:t>
            </w:r>
          </w:p>
        </w:tc>
        <w:tc>
          <w:tcPr>
            <w:tcW w:w="2409" w:type="dxa"/>
            <w:vAlign w:val="center"/>
          </w:tcPr>
          <w:p w:rsidR="0048034C" w:rsidRDefault="0048034C" w:rsidP="00385EC8">
            <w:pPr>
              <w:adjustRightInd w:val="0"/>
              <w:snapToGrid w:val="0"/>
              <w:jc w:val="center"/>
              <w:rPr>
                <w:rFonts w:ascii="华文仿宋" w:eastAsia="华文仿宋" w:hAnsi="华文仿宋"/>
                <w:szCs w:val="21"/>
              </w:rPr>
            </w:pPr>
            <w:r>
              <w:rPr>
                <w:rFonts w:ascii="华文仿宋" w:eastAsia="华文仿宋" w:hAnsi="华文仿宋" w:hint="eastAsia"/>
                <w:szCs w:val="21"/>
              </w:rPr>
              <w:t>企业物流成本管理</w:t>
            </w:r>
          </w:p>
        </w:tc>
        <w:tc>
          <w:tcPr>
            <w:tcW w:w="613" w:type="dxa"/>
            <w:vAlign w:val="center"/>
          </w:tcPr>
          <w:p w:rsidR="0048034C" w:rsidRDefault="0048034C" w:rsidP="00385EC8">
            <w:pPr>
              <w:adjustRightInd w:val="0"/>
              <w:snapToGrid w:val="0"/>
              <w:jc w:val="center"/>
              <w:rPr>
                <w:rFonts w:ascii="华文仿宋" w:eastAsia="华文仿宋" w:hAnsi="华文仿宋"/>
                <w:szCs w:val="21"/>
              </w:rPr>
            </w:pPr>
            <w:r>
              <w:rPr>
                <w:rFonts w:ascii="华文仿宋" w:eastAsia="华文仿宋" w:hAnsi="华文仿宋" w:hint="eastAsia"/>
                <w:szCs w:val="21"/>
              </w:rPr>
              <w:t>72</w:t>
            </w:r>
          </w:p>
        </w:tc>
        <w:tc>
          <w:tcPr>
            <w:tcW w:w="534" w:type="dxa"/>
            <w:vAlign w:val="center"/>
          </w:tcPr>
          <w:p w:rsidR="0048034C" w:rsidRDefault="0048034C" w:rsidP="00385EC8">
            <w:pPr>
              <w:adjustRightInd w:val="0"/>
              <w:snapToGrid w:val="0"/>
              <w:jc w:val="center"/>
              <w:rPr>
                <w:rFonts w:ascii="华文仿宋" w:eastAsia="华文仿宋" w:hAnsi="华文仿宋"/>
                <w:szCs w:val="21"/>
              </w:rPr>
            </w:pPr>
            <w:r>
              <w:rPr>
                <w:rFonts w:ascii="华文仿宋" w:eastAsia="华文仿宋" w:hAnsi="华文仿宋" w:hint="eastAsia"/>
                <w:szCs w:val="21"/>
              </w:rPr>
              <w:t>24</w:t>
            </w:r>
          </w:p>
        </w:tc>
        <w:tc>
          <w:tcPr>
            <w:tcW w:w="573" w:type="dxa"/>
            <w:vAlign w:val="center"/>
          </w:tcPr>
          <w:p w:rsidR="0048034C" w:rsidRDefault="0048034C" w:rsidP="00385EC8">
            <w:pPr>
              <w:adjustRightInd w:val="0"/>
              <w:snapToGrid w:val="0"/>
              <w:jc w:val="center"/>
              <w:rPr>
                <w:rFonts w:ascii="华文仿宋" w:eastAsia="华文仿宋" w:hAnsi="华文仿宋"/>
                <w:szCs w:val="21"/>
              </w:rPr>
            </w:pPr>
            <w:r>
              <w:rPr>
                <w:rFonts w:ascii="华文仿宋" w:eastAsia="华文仿宋" w:hAnsi="华文仿宋" w:hint="eastAsia"/>
                <w:szCs w:val="21"/>
              </w:rPr>
              <w:t>48</w:t>
            </w:r>
          </w:p>
        </w:tc>
        <w:tc>
          <w:tcPr>
            <w:tcW w:w="480" w:type="dxa"/>
            <w:vAlign w:val="center"/>
          </w:tcPr>
          <w:p w:rsidR="0048034C" w:rsidRDefault="0048034C" w:rsidP="00385EC8">
            <w:pPr>
              <w:adjustRightInd w:val="0"/>
              <w:snapToGrid w:val="0"/>
              <w:jc w:val="center"/>
              <w:rPr>
                <w:rFonts w:ascii="华文仿宋" w:eastAsia="华文仿宋" w:hAnsi="华文仿宋" w:hint="eastAsia"/>
                <w:szCs w:val="21"/>
              </w:rPr>
            </w:pPr>
          </w:p>
        </w:tc>
        <w:tc>
          <w:tcPr>
            <w:tcW w:w="793" w:type="dxa"/>
            <w:vAlign w:val="center"/>
          </w:tcPr>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hint="eastAsia"/>
                <w:szCs w:val="21"/>
              </w:rPr>
              <w:t>考试</w:t>
            </w:r>
          </w:p>
        </w:tc>
        <w:tc>
          <w:tcPr>
            <w:tcW w:w="534" w:type="dxa"/>
            <w:vAlign w:val="center"/>
          </w:tcPr>
          <w:p w:rsidR="0048034C" w:rsidRDefault="0048034C" w:rsidP="00385EC8">
            <w:pPr>
              <w:adjustRightInd w:val="0"/>
              <w:snapToGrid w:val="0"/>
              <w:jc w:val="center"/>
              <w:rPr>
                <w:rFonts w:ascii="华文仿宋" w:eastAsia="华文仿宋" w:hAnsi="华文仿宋" w:hint="eastAsia"/>
                <w:szCs w:val="21"/>
              </w:rPr>
            </w:pPr>
          </w:p>
        </w:tc>
        <w:tc>
          <w:tcPr>
            <w:tcW w:w="450" w:type="dxa"/>
            <w:vAlign w:val="center"/>
          </w:tcPr>
          <w:p w:rsidR="0048034C" w:rsidRDefault="0048034C" w:rsidP="00385EC8">
            <w:pPr>
              <w:adjustRightInd w:val="0"/>
              <w:snapToGrid w:val="0"/>
              <w:jc w:val="center"/>
              <w:rPr>
                <w:rFonts w:ascii="华文仿宋" w:eastAsia="华文仿宋" w:hAnsi="华文仿宋" w:hint="eastAsia"/>
                <w:szCs w:val="21"/>
              </w:rPr>
            </w:pPr>
          </w:p>
        </w:tc>
        <w:tc>
          <w:tcPr>
            <w:tcW w:w="464" w:type="dxa"/>
            <w:vAlign w:val="center"/>
          </w:tcPr>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hint="eastAsia"/>
                <w:szCs w:val="21"/>
              </w:rPr>
              <w:sym w:font="Symbol" w:char="F0D6"/>
            </w:r>
          </w:p>
        </w:tc>
        <w:tc>
          <w:tcPr>
            <w:tcW w:w="479" w:type="dxa"/>
            <w:vAlign w:val="center"/>
          </w:tcPr>
          <w:p w:rsidR="0048034C" w:rsidRDefault="0048034C" w:rsidP="00385EC8">
            <w:pPr>
              <w:adjustRightInd w:val="0"/>
              <w:snapToGrid w:val="0"/>
              <w:jc w:val="center"/>
              <w:rPr>
                <w:rFonts w:ascii="华文仿宋" w:eastAsia="华文仿宋" w:hAnsi="华文仿宋" w:hint="eastAsia"/>
                <w:szCs w:val="21"/>
              </w:rPr>
            </w:pPr>
          </w:p>
        </w:tc>
        <w:tc>
          <w:tcPr>
            <w:tcW w:w="638" w:type="dxa"/>
            <w:vAlign w:val="center"/>
          </w:tcPr>
          <w:p w:rsidR="0048034C" w:rsidRDefault="0048034C" w:rsidP="00385EC8">
            <w:pPr>
              <w:adjustRightInd w:val="0"/>
              <w:snapToGrid w:val="0"/>
              <w:jc w:val="center"/>
              <w:rPr>
                <w:rFonts w:ascii="华文仿宋" w:eastAsia="华文仿宋" w:hAnsi="华文仿宋" w:hint="eastAsia"/>
                <w:szCs w:val="21"/>
              </w:rPr>
            </w:pPr>
          </w:p>
        </w:tc>
      </w:tr>
      <w:tr w:rsidR="0048034C" w:rsidTr="00385EC8">
        <w:trPr>
          <w:jc w:val="center"/>
        </w:trPr>
        <w:tc>
          <w:tcPr>
            <w:tcW w:w="433" w:type="dxa"/>
            <w:vAlign w:val="center"/>
          </w:tcPr>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hint="eastAsia"/>
                <w:szCs w:val="21"/>
              </w:rPr>
              <w:t>13</w:t>
            </w:r>
          </w:p>
        </w:tc>
        <w:tc>
          <w:tcPr>
            <w:tcW w:w="2409" w:type="dxa"/>
            <w:vAlign w:val="center"/>
          </w:tcPr>
          <w:p w:rsidR="0048034C" w:rsidRDefault="0048034C" w:rsidP="00385EC8">
            <w:pPr>
              <w:adjustRightInd w:val="0"/>
              <w:snapToGrid w:val="0"/>
              <w:jc w:val="center"/>
              <w:rPr>
                <w:rFonts w:ascii="华文仿宋" w:eastAsia="华文仿宋" w:hAnsi="华文仿宋"/>
                <w:szCs w:val="21"/>
              </w:rPr>
            </w:pPr>
            <w:r>
              <w:rPr>
                <w:rFonts w:ascii="华文仿宋" w:eastAsia="华文仿宋" w:hAnsi="华文仿宋" w:hint="eastAsia"/>
                <w:szCs w:val="21"/>
              </w:rPr>
              <w:t>供应链管理</w:t>
            </w:r>
          </w:p>
        </w:tc>
        <w:tc>
          <w:tcPr>
            <w:tcW w:w="613" w:type="dxa"/>
            <w:vAlign w:val="center"/>
          </w:tcPr>
          <w:p w:rsidR="0048034C" w:rsidRDefault="0048034C" w:rsidP="00385EC8">
            <w:pPr>
              <w:adjustRightInd w:val="0"/>
              <w:snapToGrid w:val="0"/>
              <w:jc w:val="center"/>
              <w:rPr>
                <w:rFonts w:ascii="华文仿宋" w:eastAsia="华文仿宋" w:hAnsi="华文仿宋"/>
                <w:szCs w:val="21"/>
              </w:rPr>
            </w:pPr>
            <w:r>
              <w:rPr>
                <w:rFonts w:ascii="华文仿宋" w:eastAsia="华文仿宋" w:hAnsi="华文仿宋" w:hint="eastAsia"/>
                <w:szCs w:val="21"/>
              </w:rPr>
              <w:t>72</w:t>
            </w:r>
          </w:p>
        </w:tc>
        <w:tc>
          <w:tcPr>
            <w:tcW w:w="534" w:type="dxa"/>
            <w:vAlign w:val="center"/>
          </w:tcPr>
          <w:p w:rsidR="0048034C" w:rsidRDefault="0048034C" w:rsidP="00385EC8">
            <w:pPr>
              <w:adjustRightInd w:val="0"/>
              <w:snapToGrid w:val="0"/>
              <w:jc w:val="center"/>
              <w:rPr>
                <w:rFonts w:ascii="华文仿宋" w:eastAsia="华文仿宋" w:hAnsi="华文仿宋"/>
                <w:szCs w:val="21"/>
              </w:rPr>
            </w:pPr>
            <w:r>
              <w:rPr>
                <w:rFonts w:ascii="华文仿宋" w:eastAsia="华文仿宋" w:hAnsi="华文仿宋" w:hint="eastAsia"/>
                <w:szCs w:val="21"/>
              </w:rPr>
              <w:t>24</w:t>
            </w:r>
          </w:p>
        </w:tc>
        <w:tc>
          <w:tcPr>
            <w:tcW w:w="573" w:type="dxa"/>
            <w:vAlign w:val="center"/>
          </w:tcPr>
          <w:p w:rsidR="0048034C" w:rsidRDefault="0048034C" w:rsidP="00385EC8">
            <w:pPr>
              <w:adjustRightInd w:val="0"/>
              <w:snapToGrid w:val="0"/>
              <w:jc w:val="center"/>
              <w:rPr>
                <w:rFonts w:ascii="华文仿宋" w:eastAsia="华文仿宋" w:hAnsi="华文仿宋"/>
                <w:szCs w:val="21"/>
              </w:rPr>
            </w:pPr>
            <w:r>
              <w:rPr>
                <w:rFonts w:ascii="华文仿宋" w:eastAsia="华文仿宋" w:hAnsi="华文仿宋" w:hint="eastAsia"/>
                <w:szCs w:val="21"/>
              </w:rPr>
              <w:t>48</w:t>
            </w:r>
          </w:p>
        </w:tc>
        <w:tc>
          <w:tcPr>
            <w:tcW w:w="480" w:type="dxa"/>
            <w:vAlign w:val="center"/>
          </w:tcPr>
          <w:p w:rsidR="0048034C" w:rsidRDefault="0048034C" w:rsidP="00385EC8">
            <w:pPr>
              <w:adjustRightInd w:val="0"/>
              <w:snapToGrid w:val="0"/>
              <w:jc w:val="center"/>
              <w:rPr>
                <w:rFonts w:ascii="华文仿宋" w:eastAsia="华文仿宋" w:hAnsi="华文仿宋" w:hint="eastAsia"/>
                <w:szCs w:val="21"/>
              </w:rPr>
            </w:pPr>
          </w:p>
        </w:tc>
        <w:tc>
          <w:tcPr>
            <w:tcW w:w="793" w:type="dxa"/>
            <w:vAlign w:val="center"/>
          </w:tcPr>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hint="eastAsia"/>
                <w:szCs w:val="21"/>
              </w:rPr>
              <w:t>考试</w:t>
            </w:r>
          </w:p>
        </w:tc>
        <w:tc>
          <w:tcPr>
            <w:tcW w:w="534" w:type="dxa"/>
            <w:vAlign w:val="center"/>
          </w:tcPr>
          <w:p w:rsidR="0048034C" w:rsidRDefault="0048034C" w:rsidP="00385EC8">
            <w:pPr>
              <w:adjustRightInd w:val="0"/>
              <w:snapToGrid w:val="0"/>
              <w:jc w:val="center"/>
              <w:rPr>
                <w:rFonts w:ascii="华文仿宋" w:eastAsia="华文仿宋" w:hAnsi="华文仿宋" w:hint="eastAsia"/>
                <w:szCs w:val="21"/>
              </w:rPr>
            </w:pPr>
          </w:p>
        </w:tc>
        <w:tc>
          <w:tcPr>
            <w:tcW w:w="450" w:type="dxa"/>
            <w:vAlign w:val="center"/>
          </w:tcPr>
          <w:p w:rsidR="0048034C" w:rsidRDefault="0048034C" w:rsidP="00385EC8">
            <w:pPr>
              <w:adjustRightInd w:val="0"/>
              <w:snapToGrid w:val="0"/>
              <w:jc w:val="center"/>
              <w:rPr>
                <w:rFonts w:ascii="华文仿宋" w:eastAsia="华文仿宋" w:hAnsi="华文仿宋" w:hint="eastAsia"/>
                <w:szCs w:val="21"/>
              </w:rPr>
            </w:pPr>
          </w:p>
        </w:tc>
        <w:tc>
          <w:tcPr>
            <w:tcW w:w="464" w:type="dxa"/>
            <w:vAlign w:val="center"/>
          </w:tcPr>
          <w:p w:rsidR="0048034C" w:rsidRDefault="0048034C" w:rsidP="00385EC8">
            <w:pPr>
              <w:adjustRightInd w:val="0"/>
              <w:snapToGrid w:val="0"/>
              <w:jc w:val="center"/>
              <w:rPr>
                <w:rFonts w:ascii="华文仿宋" w:eastAsia="华文仿宋" w:hAnsi="华文仿宋" w:hint="eastAsia"/>
                <w:szCs w:val="21"/>
              </w:rPr>
            </w:pPr>
          </w:p>
        </w:tc>
        <w:tc>
          <w:tcPr>
            <w:tcW w:w="479" w:type="dxa"/>
            <w:vAlign w:val="center"/>
          </w:tcPr>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hint="eastAsia"/>
                <w:szCs w:val="21"/>
              </w:rPr>
              <w:sym w:font="Symbol" w:char="F0D6"/>
            </w:r>
          </w:p>
        </w:tc>
        <w:tc>
          <w:tcPr>
            <w:tcW w:w="638" w:type="dxa"/>
            <w:vAlign w:val="center"/>
          </w:tcPr>
          <w:p w:rsidR="0048034C" w:rsidRDefault="0048034C" w:rsidP="00385EC8">
            <w:pPr>
              <w:adjustRightInd w:val="0"/>
              <w:snapToGrid w:val="0"/>
              <w:jc w:val="center"/>
              <w:rPr>
                <w:rFonts w:ascii="华文仿宋" w:eastAsia="华文仿宋" w:hAnsi="华文仿宋" w:hint="eastAsia"/>
                <w:szCs w:val="21"/>
              </w:rPr>
            </w:pPr>
          </w:p>
        </w:tc>
      </w:tr>
      <w:tr w:rsidR="0048034C" w:rsidTr="00385EC8">
        <w:trPr>
          <w:jc w:val="center"/>
        </w:trPr>
        <w:tc>
          <w:tcPr>
            <w:tcW w:w="433" w:type="dxa"/>
            <w:vAlign w:val="center"/>
          </w:tcPr>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hint="eastAsia"/>
                <w:szCs w:val="21"/>
              </w:rPr>
              <w:t>14</w:t>
            </w:r>
          </w:p>
        </w:tc>
        <w:tc>
          <w:tcPr>
            <w:tcW w:w="2409" w:type="dxa"/>
            <w:vAlign w:val="center"/>
          </w:tcPr>
          <w:p w:rsidR="0048034C" w:rsidRDefault="0048034C" w:rsidP="00385EC8">
            <w:pPr>
              <w:adjustRightInd w:val="0"/>
              <w:snapToGrid w:val="0"/>
              <w:jc w:val="center"/>
              <w:rPr>
                <w:rFonts w:ascii="华文仿宋" w:eastAsia="华文仿宋" w:hAnsi="华文仿宋"/>
                <w:szCs w:val="21"/>
              </w:rPr>
            </w:pPr>
            <w:r>
              <w:rPr>
                <w:rFonts w:ascii="华文仿宋" w:eastAsia="华文仿宋" w:hAnsi="华文仿宋" w:hint="eastAsia"/>
                <w:szCs w:val="21"/>
              </w:rPr>
              <w:t>运筹学</w:t>
            </w:r>
          </w:p>
        </w:tc>
        <w:tc>
          <w:tcPr>
            <w:tcW w:w="613" w:type="dxa"/>
            <w:vAlign w:val="center"/>
          </w:tcPr>
          <w:p w:rsidR="0048034C" w:rsidRDefault="0048034C" w:rsidP="00385EC8">
            <w:pPr>
              <w:adjustRightInd w:val="0"/>
              <w:snapToGrid w:val="0"/>
              <w:jc w:val="center"/>
              <w:rPr>
                <w:rFonts w:ascii="华文仿宋" w:eastAsia="华文仿宋" w:hAnsi="华文仿宋"/>
                <w:szCs w:val="21"/>
              </w:rPr>
            </w:pPr>
            <w:r>
              <w:rPr>
                <w:rFonts w:ascii="华文仿宋" w:eastAsia="华文仿宋" w:hAnsi="华文仿宋" w:hint="eastAsia"/>
                <w:szCs w:val="21"/>
              </w:rPr>
              <w:t>72</w:t>
            </w:r>
          </w:p>
        </w:tc>
        <w:tc>
          <w:tcPr>
            <w:tcW w:w="534" w:type="dxa"/>
            <w:vAlign w:val="center"/>
          </w:tcPr>
          <w:p w:rsidR="0048034C" w:rsidRDefault="0048034C" w:rsidP="00385EC8">
            <w:pPr>
              <w:adjustRightInd w:val="0"/>
              <w:snapToGrid w:val="0"/>
              <w:jc w:val="center"/>
              <w:rPr>
                <w:rFonts w:ascii="华文仿宋" w:eastAsia="华文仿宋" w:hAnsi="华文仿宋"/>
                <w:szCs w:val="21"/>
              </w:rPr>
            </w:pPr>
            <w:r>
              <w:rPr>
                <w:rFonts w:ascii="华文仿宋" w:eastAsia="华文仿宋" w:hAnsi="华文仿宋" w:hint="eastAsia"/>
                <w:szCs w:val="21"/>
              </w:rPr>
              <w:t>24</w:t>
            </w:r>
          </w:p>
        </w:tc>
        <w:tc>
          <w:tcPr>
            <w:tcW w:w="573" w:type="dxa"/>
            <w:vAlign w:val="center"/>
          </w:tcPr>
          <w:p w:rsidR="0048034C" w:rsidRDefault="0048034C" w:rsidP="00385EC8">
            <w:pPr>
              <w:adjustRightInd w:val="0"/>
              <w:snapToGrid w:val="0"/>
              <w:jc w:val="center"/>
              <w:rPr>
                <w:rFonts w:ascii="华文仿宋" w:eastAsia="华文仿宋" w:hAnsi="华文仿宋"/>
                <w:szCs w:val="21"/>
              </w:rPr>
            </w:pPr>
            <w:r>
              <w:rPr>
                <w:rFonts w:ascii="华文仿宋" w:eastAsia="华文仿宋" w:hAnsi="华文仿宋" w:hint="eastAsia"/>
                <w:szCs w:val="21"/>
              </w:rPr>
              <w:t>48</w:t>
            </w:r>
          </w:p>
        </w:tc>
        <w:tc>
          <w:tcPr>
            <w:tcW w:w="480" w:type="dxa"/>
            <w:vAlign w:val="center"/>
          </w:tcPr>
          <w:p w:rsidR="0048034C" w:rsidRDefault="0048034C" w:rsidP="00385EC8">
            <w:pPr>
              <w:adjustRightInd w:val="0"/>
              <w:snapToGrid w:val="0"/>
              <w:jc w:val="center"/>
              <w:rPr>
                <w:rFonts w:ascii="华文仿宋" w:eastAsia="华文仿宋" w:hAnsi="华文仿宋" w:hint="eastAsia"/>
                <w:szCs w:val="21"/>
              </w:rPr>
            </w:pPr>
          </w:p>
        </w:tc>
        <w:tc>
          <w:tcPr>
            <w:tcW w:w="793" w:type="dxa"/>
            <w:vAlign w:val="center"/>
          </w:tcPr>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hint="eastAsia"/>
                <w:szCs w:val="21"/>
              </w:rPr>
              <w:t>考试</w:t>
            </w:r>
          </w:p>
        </w:tc>
        <w:tc>
          <w:tcPr>
            <w:tcW w:w="534" w:type="dxa"/>
            <w:vAlign w:val="center"/>
          </w:tcPr>
          <w:p w:rsidR="0048034C" w:rsidRDefault="0048034C" w:rsidP="00385EC8">
            <w:pPr>
              <w:adjustRightInd w:val="0"/>
              <w:snapToGrid w:val="0"/>
              <w:jc w:val="center"/>
              <w:rPr>
                <w:rFonts w:ascii="华文仿宋" w:eastAsia="华文仿宋" w:hAnsi="华文仿宋" w:hint="eastAsia"/>
                <w:szCs w:val="21"/>
              </w:rPr>
            </w:pPr>
          </w:p>
        </w:tc>
        <w:tc>
          <w:tcPr>
            <w:tcW w:w="450" w:type="dxa"/>
            <w:vAlign w:val="center"/>
          </w:tcPr>
          <w:p w:rsidR="0048034C" w:rsidRDefault="0048034C" w:rsidP="00385EC8">
            <w:pPr>
              <w:adjustRightInd w:val="0"/>
              <w:snapToGrid w:val="0"/>
              <w:jc w:val="center"/>
              <w:rPr>
                <w:rFonts w:ascii="华文仿宋" w:eastAsia="华文仿宋" w:hAnsi="华文仿宋" w:hint="eastAsia"/>
                <w:szCs w:val="21"/>
              </w:rPr>
            </w:pPr>
          </w:p>
        </w:tc>
        <w:tc>
          <w:tcPr>
            <w:tcW w:w="464" w:type="dxa"/>
            <w:vAlign w:val="center"/>
          </w:tcPr>
          <w:p w:rsidR="0048034C" w:rsidRDefault="0048034C" w:rsidP="00385EC8">
            <w:pPr>
              <w:adjustRightInd w:val="0"/>
              <w:snapToGrid w:val="0"/>
              <w:jc w:val="center"/>
              <w:rPr>
                <w:rFonts w:ascii="华文仿宋" w:eastAsia="华文仿宋" w:hAnsi="华文仿宋" w:hint="eastAsia"/>
                <w:szCs w:val="21"/>
              </w:rPr>
            </w:pPr>
          </w:p>
        </w:tc>
        <w:tc>
          <w:tcPr>
            <w:tcW w:w="479" w:type="dxa"/>
            <w:vAlign w:val="center"/>
          </w:tcPr>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hint="eastAsia"/>
                <w:szCs w:val="21"/>
              </w:rPr>
              <w:sym w:font="Symbol" w:char="F0D6"/>
            </w:r>
          </w:p>
        </w:tc>
        <w:tc>
          <w:tcPr>
            <w:tcW w:w="638" w:type="dxa"/>
            <w:vAlign w:val="center"/>
          </w:tcPr>
          <w:p w:rsidR="0048034C" w:rsidRDefault="0048034C" w:rsidP="00385EC8">
            <w:pPr>
              <w:adjustRightInd w:val="0"/>
              <w:snapToGrid w:val="0"/>
              <w:jc w:val="center"/>
              <w:rPr>
                <w:rFonts w:ascii="华文仿宋" w:eastAsia="华文仿宋" w:hAnsi="华文仿宋" w:hint="eastAsia"/>
                <w:szCs w:val="21"/>
              </w:rPr>
            </w:pPr>
          </w:p>
        </w:tc>
      </w:tr>
      <w:tr w:rsidR="0048034C" w:rsidTr="00385EC8">
        <w:trPr>
          <w:jc w:val="center"/>
        </w:trPr>
        <w:tc>
          <w:tcPr>
            <w:tcW w:w="433" w:type="dxa"/>
            <w:vAlign w:val="center"/>
          </w:tcPr>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hint="eastAsia"/>
                <w:szCs w:val="21"/>
              </w:rPr>
              <w:t>15</w:t>
            </w:r>
          </w:p>
        </w:tc>
        <w:tc>
          <w:tcPr>
            <w:tcW w:w="2409" w:type="dxa"/>
            <w:vAlign w:val="center"/>
          </w:tcPr>
          <w:p w:rsidR="0048034C" w:rsidRDefault="0048034C" w:rsidP="00385EC8">
            <w:pPr>
              <w:adjustRightInd w:val="0"/>
              <w:snapToGrid w:val="0"/>
              <w:jc w:val="center"/>
              <w:rPr>
                <w:rFonts w:ascii="华文仿宋" w:eastAsia="华文仿宋" w:hAnsi="华文仿宋"/>
                <w:szCs w:val="21"/>
              </w:rPr>
            </w:pPr>
            <w:r>
              <w:rPr>
                <w:rFonts w:ascii="华文仿宋" w:eastAsia="华文仿宋" w:hAnsi="华文仿宋" w:hint="eastAsia"/>
                <w:szCs w:val="21"/>
              </w:rPr>
              <w:t>物流设施与设备</w:t>
            </w:r>
          </w:p>
        </w:tc>
        <w:tc>
          <w:tcPr>
            <w:tcW w:w="613" w:type="dxa"/>
            <w:vAlign w:val="center"/>
          </w:tcPr>
          <w:p w:rsidR="0048034C" w:rsidRDefault="0048034C" w:rsidP="00385EC8">
            <w:pPr>
              <w:adjustRightInd w:val="0"/>
              <w:snapToGrid w:val="0"/>
              <w:jc w:val="center"/>
              <w:rPr>
                <w:rFonts w:ascii="华文仿宋" w:eastAsia="华文仿宋" w:hAnsi="华文仿宋"/>
                <w:szCs w:val="21"/>
              </w:rPr>
            </w:pPr>
            <w:r>
              <w:rPr>
                <w:rFonts w:ascii="华文仿宋" w:eastAsia="华文仿宋" w:hAnsi="华文仿宋" w:hint="eastAsia"/>
                <w:szCs w:val="21"/>
              </w:rPr>
              <w:t>72</w:t>
            </w:r>
          </w:p>
        </w:tc>
        <w:tc>
          <w:tcPr>
            <w:tcW w:w="534" w:type="dxa"/>
            <w:vAlign w:val="center"/>
          </w:tcPr>
          <w:p w:rsidR="0048034C" w:rsidRDefault="0048034C" w:rsidP="00385EC8">
            <w:pPr>
              <w:adjustRightInd w:val="0"/>
              <w:snapToGrid w:val="0"/>
              <w:jc w:val="center"/>
              <w:rPr>
                <w:rFonts w:ascii="华文仿宋" w:eastAsia="华文仿宋" w:hAnsi="华文仿宋"/>
                <w:szCs w:val="21"/>
              </w:rPr>
            </w:pPr>
            <w:r>
              <w:rPr>
                <w:rFonts w:ascii="华文仿宋" w:eastAsia="华文仿宋" w:hAnsi="华文仿宋" w:hint="eastAsia"/>
                <w:szCs w:val="21"/>
              </w:rPr>
              <w:t>24</w:t>
            </w:r>
          </w:p>
        </w:tc>
        <w:tc>
          <w:tcPr>
            <w:tcW w:w="573" w:type="dxa"/>
            <w:vAlign w:val="center"/>
          </w:tcPr>
          <w:p w:rsidR="0048034C" w:rsidRDefault="0048034C" w:rsidP="00385EC8">
            <w:pPr>
              <w:adjustRightInd w:val="0"/>
              <w:snapToGrid w:val="0"/>
              <w:jc w:val="center"/>
              <w:rPr>
                <w:rFonts w:ascii="华文仿宋" w:eastAsia="华文仿宋" w:hAnsi="华文仿宋"/>
                <w:szCs w:val="21"/>
              </w:rPr>
            </w:pPr>
            <w:r>
              <w:rPr>
                <w:rFonts w:ascii="华文仿宋" w:eastAsia="华文仿宋" w:hAnsi="华文仿宋" w:hint="eastAsia"/>
                <w:szCs w:val="21"/>
              </w:rPr>
              <w:t>48</w:t>
            </w:r>
          </w:p>
        </w:tc>
        <w:tc>
          <w:tcPr>
            <w:tcW w:w="480" w:type="dxa"/>
            <w:vAlign w:val="center"/>
          </w:tcPr>
          <w:p w:rsidR="0048034C" w:rsidRDefault="0048034C" w:rsidP="00385EC8">
            <w:pPr>
              <w:adjustRightInd w:val="0"/>
              <w:snapToGrid w:val="0"/>
              <w:jc w:val="center"/>
              <w:rPr>
                <w:rFonts w:ascii="华文仿宋" w:eastAsia="华文仿宋" w:hAnsi="华文仿宋" w:hint="eastAsia"/>
                <w:szCs w:val="21"/>
              </w:rPr>
            </w:pPr>
          </w:p>
        </w:tc>
        <w:tc>
          <w:tcPr>
            <w:tcW w:w="793" w:type="dxa"/>
            <w:vAlign w:val="center"/>
          </w:tcPr>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hint="eastAsia"/>
                <w:szCs w:val="21"/>
              </w:rPr>
              <w:t>考试</w:t>
            </w:r>
          </w:p>
        </w:tc>
        <w:tc>
          <w:tcPr>
            <w:tcW w:w="534" w:type="dxa"/>
            <w:vAlign w:val="center"/>
          </w:tcPr>
          <w:p w:rsidR="0048034C" w:rsidRDefault="0048034C" w:rsidP="00385EC8">
            <w:pPr>
              <w:adjustRightInd w:val="0"/>
              <w:snapToGrid w:val="0"/>
              <w:jc w:val="center"/>
              <w:rPr>
                <w:rFonts w:ascii="华文仿宋" w:eastAsia="华文仿宋" w:hAnsi="华文仿宋" w:hint="eastAsia"/>
                <w:szCs w:val="21"/>
              </w:rPr>
            </w:pPr>
          </w:p>
        </w:tc>
        <w:tc>
          <w:tcPr>
            <w:tcW w:w="450" w:type="dxa"/>
            <w:vAlign w:val="center"/>
          </w:tcPr>
          <w:p w:rsidR="0048034C" w:rsidRDefault="0048034C" w:rsidP="00385EC8">
            <w:pPr>
              <w:adjustRightInd w:val="0"/>
              <w:snapToGrid w:val="0"/>
              <w:jc w:val="center"/>
              <w:rPr>
                <w:rFonts w:ascii="华文仿宋" w:eastAsia="华文仿宋" w:hAnsi="华文仿宋" w:hint="eastAsia"/>
                <w:szCs w:val="21"/>
              </w:rPr>
            </w:pPr>
          </w:p>
        </w:tc>
        <w:tc>
          <w:tcPr>
            <w:tcW w:w="464" w:type="dxa"/>
            <w:vAlign w:val="center"/>
          </w:tcPr>
          <w:p w:rsidR="0048034C" w:rsidRDefault="0048034C" w:rsidP="00385EC8">
            <w:pPr>
              <w:adjustRightInd w:val="0"/>
              <w:snapToGrid w:val="0"/>
              <w:jc w:val="center"/>
              <w:rPr>
                <w:rFonts w:ascii="华文仿宋" w:eastAsia="华文仿宋" w:hAnsi="华文仿宋" w:hint="eastAsia"/>
                <w:szCs w:val="21"/>
              </w:rPr>
            </w:pPr>
          </w:p>
        </w:tc>
        <w:tc>
          <w:tcPr>
            <w:tcW w:w="479" w:type="dxa"/>
            <w:vAlign w:val="center"/>
          </w:tcPr>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hint="eastAsia"/>
                <w:szCs w:val="21"/>
              </w:rPr>
              <w:sym w:font="Symbol" w:char="F0D6"/>
            </w:r>
          </w:p>
        </w:tc>
        <w:tc>
          <w:tcPr>
            <w:tcW w:w="638" w:type="dxa"/>
            <w:vAlign w:val="center"/>
          </w:tcPr>
          <w:p w:rsidR="0048034C" w:rsidRDefault="0048034C" w:rsidP="00385EC8">
            <w:pPr>
              <w:adjustRightInd w:val="0"/>
              <w:snapToGrid w:val="0"/>
              <w:jc w:val="center"/>
              <w:rPr>
                <w:rFonts w:ascii="华文仿宋" w:eastAsia="华文仿宋" w:hAnsi="华文仿宋" w:hint="eastAsia"/>
                <w:szCs w:val="21"/>
              </w:rPr>
            </w:pPr>
          </w:p>
        </w:tc>
      </w:tr>
      <w:tr w:rsidR="0048034C" w:rsidTr="00385EC8">
        <w:trPr>
          <w:jc w:val="center"/>
        </w:trPr>
        <w:tc>
          <w:tcPr>
            <w:tcW w:w="433" w:type="dxa"/>
            <w:vAlign w:val="center"/>
          </w:tcPr>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hint="eastAsia"/>
                <w:szCs w:val="21"/>
              </w:rPr>
              <w:t>16</w:t>
            </w:r>
          </w:p>
        </w:tc>
        <w:tc>
          <w:tcPr>
            <w:tcW w:w="2409" w:type="dxa"/>
            <w:vAlign w:val="center"/>
          </w:tcPr>
          <w:p w:rsidR="0048034C" w:rsidRDefault="0048034C" w:rsidP="00385EC8">
            <w:pPr>
              <w:adjustRightInd w:val="0"/>
              <w:snapToGrid w:val="0"/>
              <w:jc w:val="center"/>
              <w:rPr>
                <w:rFonts w:ascii="华文仿宋" w:eastAsia="华文仿宋" w:hAnsi="华文仿宋"/>
                <w:szCs w:val="21"/>
              </w:rPr>
            </w:pPr>
            <w:r>
              <w:rPr>
                <w:rFonts w:ascii="华文仿宋" w:eastAsia="华文仿宋" w:hAnsi="华文仿宋" w:hint="eastAsia"/>
                <w:szCs w:val="21"/>
              </w:rPr>
              <w:t>物联网与智慧物流</w:t>
            </w:r>
          </w:p>
        </w:tc>
        <w:tc>
          <w:tcPr>
            <w:tcW w:w="613" w:type="dxa"/>
            <w:vAlign w:val="center"/>
          </w:tcPr>
          <w:p w:rsidR="0048034C" w:rsidRDefault="0048034C" w:rsidP="00385EC8">
            <w:pPr>
              <w:adjustRightInd w:val="0"/>
              <w:snapToGrid w:val="0"/>
              <w:jc w:val="center"/>
              <w:rPr>
                <w:rFonts w:ascii="华文仿宋" w:eastAsia="华文仿宋" w:hAnsi="华文仿宋"/>
                <w:szCs w:val="21"/>
              </w:rPr>
            </w:pPr>
            <w:r>
              <w:rPr>
                <w:rFonts w:ascii="华文仿宋" w:eastAsia="华文仿宋" w:hAnsi="华文仿宋" w:hint="eastAsia"/>
                <w:szCs w:val="21"/>
              </w:rPr>
              <w:t>72</w:t>
            </w:r>
          </w:p>
        </w:tc>
        <w:tc>
          <w:tcPr>
            <w:tcW w:w="534" w:type="dxa"/>
            <w:vAlign w:val="center"/>
          </w:tcPr>
          <w:p w:rsidR="0048034C" w:rsidRDefault="0048034C" w:rsidP="00385EC8">
            <w:pPr>
              <w:adjustRightInd w:val="0"/>
              <w:snapToGrid w:val="0"/>
              <w:jc w:val="center"/>
              <w:rPr>
                <w:rFonts w:ascii="华文仿宋" w:eastAsia="华文仿宋" w:hAnsi="华文仿宋"/>
                <w:szCs w:val="21"/>
              </w:rPr>
            </w:pPr>
            <w:r>
              <w:rPr>
                <w:rFonts w:ascii="华文仿宋" w:eastAsia="华文仿宋" w:hAnsi="华文仿宋" w:hint="eastAsia"/>
                <w:szCs w:val="21"/>
              </w:rPr>
              <w:t>24</w:t>
            </w:r>
          </w:p>
        </w:tc>
        <w:tc>
          <w:tcPr>
            <w:tcW w:w="573" w:type="dxa"/>
            <w:vAlign w:val="center"/>
          </w:tcPr>
          <w:p w:rsidR="0048034C" w:rsidRDefault="0048034C" w:rsidP="00385EC8">
            <w:pPr>
              <w:adjustRightInd w:val="0"/>
              <w:snapToGrid w:val="0"/>
              <w:jc w:val="center"/>
              <w:rPr>
                <w:rFonts w:ascii="华文仿宋" w:eastAsia="华文仿宋" w:hAnsi="华文仿宋"/>
                <w:szCs w:val="21"/>
              </w:rPr>
            </w:pPr>
            <w:r>
              <w:rPr>
                <w:rFonts w:ascii="华文仿宋" w:eastAsia="华文仿宋" w:hAnsi="华文仿宋" w:hint="eastAsia"/>
                <w:szCs w:val="21"/>
              </w:rPr>
              <w:t>48</w:t>
            </w:r>
          </w:p>
        </w:tc>
        <w:tc>
          <w:tcPr>
            <w:tcW w:w="480" w:type="dxa"/>
            <w:vAlign w:val="center"/>
          </w:tcPr>
          <w:p w:rsidR="0048034C" w:rsidRDefault="0048034C" w:rsidP="00385EC8">
            <w:pPr>
              <w:adjustRightInd w:val="0"/>
              <w:snapToGrid w:val="0"/>
              <w:jc w:val="center"/>
              <w:rPr>
                <w:rFonts w:ascii="华文仿宋" w:eastAsia="华文仿宋" w:hAnsi="华文仿宋" w:hint="eastAsia"/>
                <w:szCs w:val="21"/>
              </w:rPr>
            </w:pPr>
          </w:p>
        </w:tc>
        <w:tc>
          <w:tcPr>
            <w:tcW w:w="793" w:type="dxa"/>
            <w:vAlign w:val="center"/>
          </w:tcPr>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hint="eastAsia"/>
                <w:szCs w:val="21"/>
              </w:rPr>
              <w:t>考试</w:t>
            </w:r>
          </w:p>
        </w:tc>
        <w:tc>
          <w:tcPr>
            <w:tcW w:w="534" w:type="dxa"/>
            <w:vAlign w:val="center"/>
          </w:tcPr>
          <w:p w:rsidR="0048034C" w:rsidRDefault="0048034C" w:rsidP="00385EC8">
            <w:pPr>
              <w:adjustRightInd w:val="0"/>
              <w:snapToGrid w:val="0"/>
              <w:jc w:val="center"/>
              <w:rPr>
                <w:rFonts w:ascii="华文仿宋" w:eastAsia="华文仿宋" w:hAnsi="华文仿宋" w:hint="eastAsia"/>
                <w:szCs w:val="21"/>
              </w:rPr>
            </w:pPr>
          </w:p>
        </w:tc>
        <w:tc>
          <w:tcPr>
            <w:tcW w:w="450" w:type="dxa"/>
            <w:vAlign w:val="center"/>
          </w:tcPr>
          <w:p w:rsidR="0048034C" w:rsidRDefault="0048034C" w:rsidP="00385EC8">
            <w:pPr>
              <w:adjustRightInd w:val="0"/>
              <w:snapToGrid w:val="0"/>
              <w:jc w:val="center"/>
              <w:rPr>
                <w:rFonts w:ascii="华文仿宋" w:eastAsia="华文仿宋" w:hAnsi="华文仿宋" w:hint="eastAsia"/>
                <w:szCs w:val="21"/>
              </w:rPr>
            </w:pPr>
          </w:p>
        </w:tc>
        <w:tc>
          <w:tcPr>
            <w:tcW w:w="464" w:type="dxa"/>
            <w:vAlign w:val="center"/>
          </w:tcPr>
          <w:p w:rsidR="0048034C" w:rsidRDefault="0048034C" w:rsidP="00385EC8">
            <w:pPr>
              <w:adjustRightInd w:val="0"/>
              <w:snapToGrid w:val="0"/>
              <w:jc w:val="center"/>
              <w:rPr>
                <w:rFonts w:ascii="华文仿宋" w:eastAsia="华文仿宋" w:hAnsi="华文仿宋" w:hint="eastAsia"/>
                <w:szCs w:val="21"/>
              </w:rPr>
            </w:pPr>
          </w:p>
        </w:tc>
        <w:tc>
          <w:tcPr>
            <w:tcW w:w="479" w:type="dxa"/>
            <w:vAlign w:val="center"/>
          </w:tcPr>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hint="eastAsia"/>
                <w:szCs w:val="21"/>
              </w:rPr>
              <w:sym w:font="Symbol" w:char="F0D6"/>
            </w:r>
          </w:p>
        </w:tc>
        <w:tc>
          <w:tcPr>
            <w:tcW w:w="638" w:type="dxa"/>
            <w:vAlign w:val="center"/>
          </w:tcPr>
          <w:p w:rsidR="0048034C" w:rsidRDefault="0048034C" w:rsidP="00385EC8">
            <w:pPr>
              <w:adjustRightInd w:val="0"/>
              <w:snapToGrid w:val="0"/>
              <w:jc w:val="center"/>
              <w:rPr>
                <w:rFonts w:ascii="华文仿宋" w:eastAsia="华文仿宋" w:hAnsi="华文仿宋" w:hint="eastAsia"/>
                <w:szCs w:val="21"/>
              </w:rPr>
            </w:pPr>
          </w:p>
        </w:tc>
      </w:tr>
      <w:tr w:rsidR="0048034C" w:rsidTr="00385EC8">
        <w:trPr>
          <w:jc w:val="center"/>
        </w:trPr>
        <w:tc>
          <w:tcPr>
            <w:tcW w:w="433" w:type="dxa"/>
            <w:vAlign w:val="center"/>
          </w:tcPr>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hint="eastAsia"/>
                <w:szCs w:val="21"/>
              </w:rPr>
              <w:t>17</w:t>
            </w:r>
          </w:p>
        </w:tc>
        <w:tc>
          <w:tcPr>
            <w:tcW w:w="2409" w:type="dxa"/>
            <w:vAlign w:val="center"/>
          </w:tcPr>
          <w:p w:rsidR="0048034C" w:rsidRDefault="0048034C" w:rsidP="00385EC8">
            <w:pPr>
              <w:adjustRightInd w:val="0"/>
              <w:snapToGrid w:val="0"/>
              <w:jc w:val="center"/>
              <w:rPr>
                <w:rFonts w:ascii="华文仿宋" w:eastAsia="华文仿宋" w:hAnsi="华文仿宋"/>
                <w:szCs w:val="21"/>
              </w:rPr>
            </w:pPr>
            <w:r>
              <w:rPr>
                <w:rFonts w:ascii="华文仿宋" w:eastAsia="华文仿宋" w:hAnsi="华文仿宋" w:hint="eastAsia"/>
                <w:szCs w:val="21"/>
              </w:rPr>
              <w:t>物流管理案例与分析</w:t>
            </w:r>
          </w:p>
        </w:tc>
        <w:tc>
          <w:tcPr>
            <w:tcW w:w="613" w:type="dxa"/>
            <w:vAlign w:val="center"/>
          </w:tcPr>
          <w:p w:rsidR="0048034C" w:rsidRDefault="0048034C" w:rsidP="00385EC8">
            <w:pPr>
              <w:adjustRightInd w:val="0"/>
              <w:snapToGrid w:val="0"/>
              <w:jc w:val="center"/>
              <w:rPr>
                <w:rFonts w:ascii="华文仿宋" w:eastAsia="华文仿宋" w:hAnsi="华文仿宋"/>
                <w:szCs w:val="21"/>
              </w:rPr>
            </w:pPr>
            <w:r>
              <w:rPr>
                <w:rFonts w:ascii="华文仿宋" w:eastAsia="华文仿宋" w:hAnsi="华文仿宋" w:hint="eastAsia"/>
                <w:szCs w:val="21"/>
              </w:rPr>
              <w:t>72</w:t>
            </w:r>
          </w:p>
        </w:tc>
        <w:tc>
          <w:tcPr>
            <w:tcW w:w="534" w:type="dxa"/>
            <w:vAlign w:val="center"/>
          </w:tcPr>
          <w:p w:rsidR="0048034C" w:rsidRDefault="0048034C" w:rsidP="00385EC8">
            <w:pPr>
              <w:adjustRightInd w:val="0"/>
              <w:snapToGrid w:val="0"/>
              <w:jc w:val="center"/>
              <w:rPr>
                <w:rFonts w:ascii="华文仿宋" w:eastAsia="华文仿宋" w:hAnsi="华文仿宋"/>
                <w:szCs w:val="21"/>
              </w:rPr>
            </w:pPr>
            <w:r>
              <w:rPr>
                <w:rFonts w:ascii="华文仿宋" w:eastAsia="华文仿宋" w:hAnsi="华文仿宋" w:hint="eastAsia"/>
                <w:szCs w:val="21"/>
              </w:rPr>
              <w:t>24</w:t>
            </w:r>
          </w:p>
        </w:tc>
        <w:tc>
          <w:tcPr>
            <w:tcW w:w="573" w:type="dxa"/>
            <w:vAlign w:val="center"/>
          </w:tcPr>
          <w:p w:rsidR="0048034C" w:rsidRDefault="0048034C" w:rsidP="00385EC8">
            <w:pPr>
              <w:adjustRightInd w:val="0"/>
              <w:snapToGrid w:val="0"/>
              <w:jc w:val="center"/>
              <w:rPr>
                <w:rFonts w:ascii="华文仿宋" w:eastAsia="华文仿宋" w:hAnsi="华文仿宋"/>
                <w:szCs w:val="21"/>
              </w:rPr>
            </w:pPr>
            <w:r>
              <w:rPr>
                <w:rFonts w:ascii="华文仿宋" w:eastAsia="华文仿宋" w:hAnsi="华文仿宋" w:hint="eastAsia"/>
                <w:szCs w:val="21"/>
              </w:rPr>
              <w:t>48</w:t>
            </w:r>
          </w:p>
        </w:tc>
        <w:tc>
          <w:tcPr>
            <w:tcW w:w="480" w:type="dxa"/>
            <w:vAlign w:val="center"/>
          </w:tcPr>
          <w:p w:rsidR="0048034C" w:rsidRDefault="0048034C" w:rsidP="00385EC8">
            <w:pPr>
              <w:adjustRightInd w:val="0"/>
              <w:snapToGrid w:val="0"/>
              <w:jc w:val="center"/>
              <w:rPr>
                <w:rFonts w:ascii="华文仿宋" w:eastAsia="华文仿宋" w:hAnsi="华文仿宋" w:hint="eastAsia"/>
                <w:szCs w:val="21"/>
              </w:rPr>
            </w:pPr>
          </w:p>
        </w:tc>
        <w:tc>
          <w:tcPr>
            <w:tcW w:w="793" w:type="dxa"/>
            <w:vAlign w:val="center"/>
          </w:tcPr>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hint="eastAsia"/>
                <w:szCs w:val="21"/>
              </w:rPr>
              <w:t>考查</w:t>
            </w:r>
          </w:p>
        </w:tc>
        <w:tc>
          <w:tcPr>
            <w:tcW w:w="534" w:type="dxa"/>
            <w:vAlign w:val="center"/>
          </w:tcPr>
          <w:p w:rsidR="0048034C" w:rsidRDefault="0048034C" w:rsidP="00385EC8">
            <w:pPr>
              <w:adjustRightInd w:val="0"/>
              <w:snapToGrid w:val="0"/>
              <w:jc w:val="center"/>
              <w:rPr>
                <w:rFonts w:ascii="华文仿宋" w:eastAsia="华文仿宋" w:hAnsi="华文仿宋" w:hint="eastAsia"/>
                <w:szCs w:val="21"/>
              </w:rPr>
            </w:pPr>
          </w:p>
        </w:tc>
        <w:tc>
          <w:tcPr>
            <w:tcW w:w="450" w:type="dxa"/>
            <w:vAlign w:val="center"/>
          </w:tcPr>
          <w:p w:rsidR="0048034C" w:rsidRDefault="0048034C" w:rsidP="00385EC8">
            <w:pPr>
              <w:adjustRightInd w:val="0"/>
              <w:snapToGrid w:val="0"/>
              <w:jc w:val="center"/>
              <w:rPr>
                <w:rFonts w:ascii="华文仿宋" w:eastAsia="华文仿宋" w:hAnsi="华文仿宋" w:hint="eastAsia"/>
                <w:szCs w:val="21"/>
              </w:rPr>
            </w:pPr>
          </w:p>
        </w:tc>
        <w:tc>
          <w:tcPr>
            <w:tcW w:w="464" w:type="dxa"/>
            <w:vAlign w:val="center"/>
          </w:tcPr>
          <w:p w:rsidR="0048034C" w:rsidRDefault="0048034C" w:rsidP="00385EC8">
            <w:pPr>
              <w:adjustRightInd w:val="0"/>
              <w:snapToGrid w:val="0"/>
              <w:jc w:val="center"/>
              <w:rPr>
                <w:rFonts w:ascii="华文仿宋" w:eastAsia="华文仿宋" w:hAnsi="华文仿宋" w:hint="eastAsia"/>
                <w:szCs w:val="21"/>
              </w:rPr>
            </w:pPr>
          </w:p>
        </w:tc>
        <w:tc>
          <w:tcPr>
            <w:tcW w:w="479" w:type="dxa"/>
            <w:vAlign w:val="center"/>
          </w:tcPr>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hint="eastAsia"/>
                <w:szCs w:val="21"/>
              </w:rPr>
              <w:sym w:font="Symbol" w:char="F0D6"/>
            </w:r>
          </w:p>
        </w:tc>
        <w:tc>
          <w:tcPr>
            <w:tcW w:w="638" w:type="dxa"/>
            <w:vAlign w:val="center"/>
          </w:tcPr>
          <w:p w:rsidR="0048034C" w:rsidRDefault="0048034C" w:rsidP="00385EC8">
            <w:pPr>
              <w:adjustRightInd w:val="0"/>
              <w:snapToGrid w:val="0"/>
              <w:jc w:val="center"/>
              <w:rPr>
                <w:rFonts w:ascii="华文仿宋" w:eastAsia="华文仿宋" w:hAnsi="华文仿宋" w:hint="eastAsia"/>
                <w:szCs w:val="21"/>
              </w:rPr>
            </w:pPr>
          </w:p>
        </w:tc>
      </w:tr>
      <w:tr w:rsidR="0048034C" w:rsidTr="00385EC8">
        <w:trPr>
          <w:jc w:val="center"/>
        </w:trPr>
        <w:tc>
          <w:tcPr>
            <w:tcW w:w="2842" w:type="dxa"/>
            <w:gridSpan w:val="2"/>
            <w:vAlign w:val="center"/>
          </w:tcPr>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hint="eastAsia"/>
                <w:szCs w:val="21"/>
              </w:rPr>
              <w:t>小计</w:t>
            </w:r>
          </w:p>
        </w:tc>
        <w:tc>
          <w:tcPr>
            <w:tcW w:w="613" w:type="dxa"/>
            <w:vAlign w:val="center"/>
          </w:tcPr>
          <w:p w:rsidR="0048034C" w:rsidRDefault="0048034C" w:rsidP="00385EC8">
            <w:pPr>
              <w:adjustRightInd w:val="0"/>
              <w:snapToGrid w:val="0"/>
              <w:jc w:val="center"/>
              <w:rPr>
                <w:rFonts w:ascii="华文仿宋" w:eastAsia="华文仿宋" w:hAnsi="华文仿宋"/>
                <w:szCs w:val="21"/>
              </w:rPr>
            </w:pPr>
            <w:r>
              <w:rPr>
                <w:rFonts w:ascii="华文仿宋" w:eastAsia="华文仿宋" w:hAnsi="华文仿宋" w:hint="eastAsia"/>
                <w:szCs w:val="21"/>
              </w:rPr>
              <w:t>792</w:t>
            </w:r>
          </w:p>
        </w:tc>
        <w:tc>
          <w:tcPr>
            <w:tcW w:w="534" w:type="dxa"/>
            <w:vAlign w:val="center"/>
          </w:tcPr>
          <w:p w:rsidR="0048034C" w:rsidRDefault="0048034C" w:rsidP="00385EC8">
            <w:pPr>
              <w:adjustRightInd w:val="0"/>
              <w:snapToGrid w:val="0"/>
              <w:jc w:val="center"/>
              <w:rPr>
                <w:rFonts w:ascii="华文仿宋" w:eastAsia="华文仿宋" w:hAnsi="华文仿宋"/>
                <w:szCs w:val="21"/>
              </w:rPr>
            </w:pPr>
            <w:r>
              <w:rPr>
                <w:rFonts w:ascii="华文仿宋" w:eastAsia="华文仿宋" w:hAnsi="华文仿宋" w:hint="eastAsia"/>
                <w:szCs w:val="21"/>
              </w:rPr>
              <w:t>264</w:t>
            </w:r>
          </w:p>
        </w:tc>
        <w:tc>
          <w:tcPr>
            <w:tcW w:w="573" w:type="dxa"/>
            <w:vAlign w:val="center"/>
          </w:tcPr>
          <w:p w:rsidR="0048034C" w:rsidRDefault="0048034C" w:rsidP="00385EC8">
            <w:pPr>
              <w:adjustRightInd w:val="0"/>
              <w:snapToGrid w:val="0"/>
              <w:jc w:val="center"/>
              <w:rPr>
                <w:rFonts w:ascii="华文仿宋" w:eastAsia="华文仿宋" w:hAnsi="华文仿宋"/>
                <w:szCs w:val="21"/>
              </w:rPr>
            </w:pPr>
            <w:r>
              <w:rPr>
                <w:rFonts w:ascii="华文仿宋" w:eastAsia="华文仿宋" w:hAnsi="华文仿宋" w:hint="eastAsia"/>
                <w:szCs w:val="21"/>
              </w:rPr>
              <w:t>528</w:t>
            </w:r>
          </w:p>
        </w:tc>
        <w:tc>
          <w:tcPr>
            <w:tcW w:w="480" w:type="dxa"/>
            <w:vAlign w:val="center"/>
          </w:tcPr>
          <w:p w:rsidR="0048034C" w:rsidRDefault="0048034C" w:rsidP="00385EC8">
            <w:pPr>
              <w:adjustRightInd w:val="0"/>
              <w:snapToGrid w:val="0"/>
              <w:jc w:val="center"/>
              <w:rPr>
                <w:rFonts w:ascii="华文仿宋" w:eastAsia="华文仿宋" w:hAnsi="华文仿宋" w:hint="eastAsia"/>
                <w:szCs w:val="21"/>
              </w:rPr>
            </w:pPr>
          </w:p>
        </w:tc>
        <w:tc>
          <w:tcPr>
            <w:tcW w:w="793" w:type="dxa"/>
            <w:vAlign w:val="center"/>
          </w:tcPr>
          <w:p w:rsidR="0048034C" w:rsidRDefault="0048034C" w:rsidP="00385EC8">
            <w:pPr>
              <w:adjustRightInd w:val="0"/>
              <w:snapToGrid w:val="0"/>
              <w:jc w:val="center"/>
              <w:rPr>
                <w:rFonts w:ascii="华文仿宋" w:eastAsia="华文仿宋" w:hAnsi="华文仿宋" w:hint="eastAsia"/>
                <w:szCs w:val="21"/>
              </w:rPr>
            </w:pPr>
          </w:p>
        </w:tc>
        <w:tc>
          <w:tcPr>
            <w:tcW w:w="534" w:type="dxa"/>
            <w:vAlign w:val="center"/>
          </w:tcPr>
          <w:p w:rsidR="0048034C" w:rsidRDefault="0048034C" w:rsidP="00385EC8">
            <w:pPr>
              <w:adjustRightInd w:val="0"/>
              <w:snapToGrid w:val="0"/>
              <w:jc w:val="center"/>
              <w:rPr>
                <w:rFonts w:ascii="华文仿宋" w:eastAsia="华文仿宋" w:hAnsi="华文仿宋" w:hint="eastAsia"/>
                <w:szCs w:val="21"/>
              </w:rPr>
            </w:pPr>
          </w:p>
        </w:tc>
        <w:tc>
          <w:tcPr>
            <w:tcW w:w="450" w:type="dxa"/>
            <w:vAlign w:val="center"/>
          </w:tcPr>
          <w:p w:rsidR="0048034C" w:rsidRDefault="0048034C" w:rsidP="00385EC8">
            <w:pPr>
              <w:adjustRightInd w:val="0"/>
              <w:snapToGrid w:val="0"/>
              <w:jc w:val="center"/>
              <w:rPr>
                <w:rFonts w:ascii="华文仿宋" w:eastAsia="华文仿宋" w:hAnsi="华文仿宋" w:hint="eastAsia"/>
                <w:szCs w:val="21"/>
              </w:rPr>
            </w:pPr>
          </w:p>
        </w:tc>
        <w:tc>
          <w:tcPr>
            <w:tcW w:w="464" w:type="dxa"/>
            <w:vAlign w:val="center"/>
          </w:tcPr>
          <w:p w:rsidR="0048034C" w:rsidRDefault="0048034C" w:rsidP="00385EC8">
            <w:pPr>
              <w:adjustRightInd w:val="0"/>
              <w:snapToGrid w:val="0"/>
              <w:jc w:val="center"/>
              <w:rPr>
                <w:rFonts w:ascii="华文仿宋" w:eastAsia="华文仿宋" w:hAnsi="华文仿宋" w:hint="eastAsia"/>
                <w:szCs w:val="21"/>
              </w:rPr>
            </w:pPr>
          </w:p>
        </w:tc>
        <w:tc>
          <w:tcPr>
            <w:tcW w:w="479" w:type="dxa"/>
            <w:vAlign w:val="center"/>
          </w:tcPr>
          <w:p w:rsidR="0048034C" w:rsidRDefault="0048034C" w:rsidP="00385EC8">
            <w:pPr>
              <w:adjustRightInd w:val="0"/>
              <w:snapToGrid w:val="0"/>
              <w:jc w:val="center"/>
              <w:rPr>
                <w:rFonts w:ascii="华文仿宋" w:eastAsia="华文仿宋" w:hAnsi="华文仿宋" w:hint="eastAsia"/>
                <w:szCs w:val="21"/>
              </w:rPr>
            </w:pPr>
          </w:p>
        </w:tc>
        <w:tc>
          <w:tcPr>
            <w:tcW w:w="638" w:type="dxa"/>
            <w:vAlign w:val="center"/>
          </w:tcPr>
          <w:p w:rsidR="0048034C" w:rsidRDefault="0048034C" w:rsidP="00385EC8">
            <w:pPr>
              <w:adjustRightInd w:val="0"/>
              <w:snapToGrid w:val="0"/>
              <w:jc w:val="center"/>
              <w:rPr>
                <w:rFonts w:ascii="华文仿宋" w:eastAsia="华文仿宋" w:hAnsi="华文仿宋" w:hint="eastAsia"/>
                <w:szCs w:val="21"/>
              </w:rPr>
            </w:pPr>
          </w:p>
        </w:tc>
      </w:tr>
      <w:tr w:rsidR="0048034C" w:rsidTr="00385EC8">
        <w:trPr>
          <w:jc w:val="center"/>
        </w:trPr>
        <w:tc>
          <w:tcPr>
            <w:tcW w:w="2842" w:type="dxa"/>
            <w:gridSpan w:val="2"/>
            <w:shd w:val="clear" w:color="auto" w:fill="E0E0E0"/>
            <w:vAlign w:val="center"/>
          </w:tcPr>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hint="eastAsia"/>
                <w:szCs w:val="21"/>
              </w:rPr>
              <w:t>实践性教学环节</w:t>
            </w:r>
          </w:p>
        </w:tc>
        <w:tc>
          <w:tcPr>
            <w:tcW w:w="613" w:type="dxa"/>
            <w:vAlign w:val="center"/>
          </w:tcPr>
          <w:p w:rsidR="0048034C" w:rsidRDefault="0048034C" w:rsidP="00385EC8">
            <w:pPr>
              <w:adjustRightInd w:val="0"/>
              <w:snapToGrid w:val="0"/>
              <w:jc w:val="center"/>
              <w:rPr>
                <w:rFonts w:ascii="华文仿宋" w:eastAsia="华文仿宋" w:hAnsi="华文仿宋" w:hint="eastAsia"/>
                <w:szCs w:val="21"/>
              </w:rPr>
            </w:pPr>
          </w:p>
        </w:tc>
        <w:tc>
          <w:tcPr>
            <w:tcW w:w="534" w:type="dxa"/>
            <w:vAlign w:val="center"/>
          </w:tcPr>
          <w:p w:rsidR="0048034C" w:rsidRDefault="0048034C" w:rsidP="00385EC8">
            <w:pPr>
              <w:adjustRightInd w:val="0"/>
              <w:snapToGrid w:val="0"/>
              <w:jc w:val="center"/>
              <w:rPr>
                <w:rFonts w:ascii="华文仿宋" w:eastAsia="华文仿宋" w:hAnsi="华文仿宋" w:hint="eastAsia"/>
                <w:szCs w:val="21"/>
              </w:rPr>
            </w:pPr>
          </w:p>
        </w:tc>
        <w:tc>
          <w:tcPr>
            <w:tcW w:w="573" w:type="dxa"/>
            <w:vAlign w:val="center"/>
          </w:tcPr>
          <w:p w:rsidR="0048034C" w:rsidRDefault="0048034C" w:rsidP="00385EC8">
            <w:pPr>
              <w:adjustRightInd w:val="0"/>
              <w:snapToGrid w:val="0"/>
              <w:jc w:val="center"/>
              <w:rPr>
                <w:rFonts w:ascii="华文仿宋" w:eastAsia="华文仿宋" w:hAnsi="华文仿宋" w:hint="eastAsia"/>
                <w:szCs w:val="21"/>
              </w:rPr>
            </w:pPr>
          </w:p>
        </w:tc>
        <w:tc>
          <w:tcPr>
            <w:tcW w:w="480" w:type="dxa"/>
            <w:vAlign w:val="center"/>
          </w:tcPr>
          <w:p w:rsidR="0048034C" w:rsidRDefault="0048034C" w:rsidP="00385EC8">
            <w:pPr>
              <w:adjustRightInd w:val="0"/>
              <w:snapToGrid w:val="0"/>
              <w:jc w:val="center"/>
              <w:rPr>
                <w:rFonts w:ascii="华文仿宋" w:eastAsia="华文仿宋" w:hAnsi="华文仿宋" w:hint="eastAsia"/>
                <w:szCs w:val="21"/>
              </w:rPr>
            </w:pPr>
          </w:p>
        </w:tc>
        <w:tc>
          <w:tcPr>
            <w:tcW w:w="793" w:type="dxa"/>
            <w:vAlign w:val="center"/>
          </w:tcPr>
          <w:p w:rsidR="0048034C" w:rsidRDefault="0048034C" w:rsidP="00385EC8">
            <w:pPr>
              <w:adjustRightInd w:val="0"/>
              <w:snapToGrid w:val="0"/>
              <w:jc w:val="center"/>
              <w:rPr>
                <w:rFonts w:ascii="华文仿宋" w:eastAsia="华文仿宋" w:hAnsi="华文仿宋" w:hint="eastAsia"/>
                <w:szCs w:val="21"/>
              </w:rPr>
            </w:pPr>
          </w:p>
        </w:tc>
        <w:tc>
          <w:tcPr>
            <w:tcW w:w="534" w:type="dxa"/>
            <w:vAlign w:val="center"/>
          </w:tcPr>
          <w:p w:rsidR="0048034C" w:rsidRDefault="0048034C" w:rsidP="00385EC8">
            <w:pPr>
              <w:adjustRightInd w:val="0"/>
              <w:snapToGrid w:val="0"/>
              <w:jc w:val="center"/>
              <w:rPr>
                <w:rFonts w:ascii="华文仿宋" w:eastAsia="华文仿宋" w:hAnsi="华文仿宋" w:hint="eastAsia"/>
                <w:szCs w:val="21"/>
              </w:rPr>
            </w:pPr>
          </w:p>
        </w:tc>
        <w:tc>
          <w:tcPr>
            <w:tcW w:w="450" w:type="dxa"/>
            <w:vAlign w:val="center"/>
          </w:tcPr>
          <w:p w:rsidR="0048034C" w:rsidRDefault="0048034C" w:rsidP="00385EC8">
            <w:pPr>
              <w:adjustRightInd w:val="0"/>
              <w:snapToGrid w:val="0"/>
              <w:jc w:val="center"/>
              <w:rPr>
                <w:rFonts w:ascii="华文仿宋" w:eastAsia="华文仿宋" w:hAnsi="华文仿宋" w:hint="eastAsia"/>
                <w:szCs w:val="21"/>
              </w:rPr>
            </w:pPr>
          </w:p>
        </w:tc>
        <w:tc>
          <w:tcPr>
            <w:tcW w:w="464" w:type="dxa"/>
            <w:vAlign w:val="center"/>
          </w:tcPr>
          <w:p w:rsidR="0048034C" w:rsidRDefault="0048034C" w:rsidP="00385EC8">
            <w:pPr>
              <w:adjustRightInd w:val="0"/>
              <w:snapToGrid w:val="0"/>
              <w:jc w:val="center"/>
              <w:rPr>
                <w:rFonts w:ascii="华文仿宋" w:eastAsia="华文仿宋" w:hAnsi="华文仿宋" w:hint="eastAsia"/>
                <w:szCs w:val="21"/>
              </w:rPr>
            </w:pPr>
          </w:p>
        </w:tc>
        <w:tc>
          <w:tcPr>
            <w:tcW w:w="479" w:type="dxa"/>
            <w:vAlign w:val="center"/>
          </w:tcPr>
          <w:p w:rsidR="0048034C" w:rsidRDefault="0048034C" w:rsidP="00385EC8">
            <w:pPr>
              <w:adjustRightInd w:val="0"/>
              <w:snapToGrid w:val="0"/>
              <w:jc w:val="center"/>
              <w:rPr>
                <w:rFonts w:ascii="华文仿宋" w:eastAsia="华文仿宋" w:hAnsi="华文仿宋" w:hint="eastAsia"/>
                <w:szCs w:val="21"/>
              </w:rPr>
            </w:pPr>
          </w:p>
        </w:tc>
        <w:tc>
          <w:tcPr>
            <w:tcW w:w="638" w:type="dxa"/>
            <w:vAlign w:val="center"/>
          </w:tcPr>
          <w:p w:rsidR="0048034C" w:rsidRDefault="0048034C" w:rsidP="00385EC8">
            <w:pPr>
              <w:adjustRightInd w:val="0"/>
              <w:snapToGrid w:val="0"/>
              <w:jc w:val="center"/>
              <w:rPr>
                <w:rFonts w:ascii="华文仿宋" w:eastAsia="华文仿宋" w:hAnsi="华文仿宋" w:hint="eastAsia"/>
                <w:szCs w:val="21"/>
              </w:rPr>
            </w:pPr>
          </w:p>
        </w:tc>
      </w:tr>
      <w:tr w:rsidR="0048034C" w:rsidTr="00385EC8">
        <w:trPr>
          <w:jc w:val="center"/>
        </w:trPr>
        <w:tc>
          <w:tcPr>
            <w:tcW w:w="2842" w:type="dxa"/>
            <w:gridSpan w:val="2"/>
            <w:vAlign w:val="center"/>
          </w:tcPr>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hint="eastAsia"/>
                <w:szCs w:val="21"/>
              </w:rPr>
              <w:t>毕业实习</w:t>
            </w:r>
          </w:p>
        </w:tc>
        <w:tc>
          <w:tcPr>
            <w:tcW w:w="613" w:type="dxa"/>
            <w:vAlign w:val="center"/>
          </w:tcPr>
          <w:p w:rsidR="0048034C" w:rsidRDefault="0048034C" w:rsidP="00385EC8">
            <w:pPr>
              <w:adjustRightInd w:val="0"/>
              <w:snapToGrid w:val="0"/>
              <w:jc w:val="center"/>
              <w:rPr>
                <w:rFonts w:ascii="华文仿宋" w:eastAsia="华文仿宋" w:hAnsi="华文仿宋"/>
                <w:szCs w:val="21"/>
              </w:rPr>
            </w:pPr>
            <w:r>
              <w:rPr>
                <w:rFonts w:ascii="华文仿宋" w:eastAsia="华文仿宋" w:hAnsi="华文仿宋" w:hint="eastAsia"/>
                <w:szCs w:val="21"/>
              </w:rPr>
              <w:t>54</w:t>
            </w:r>
          </w:p>
        </w:tc>
        <w:tc>
          <w:tcPr>
            <w:tcW w:w="534" w:type="dxa"/>
            <w:vAlign w:val="center"/>
          </w:tcPr>
          <w:p w:rsidR="0048034C" w:rsidRDefault="0048034C" w:rsidP="00385EC8">
            <w:pPr>
              <w:adjustRightInd w:val="0"/>
              <w:snapToGrid w:val="0"/>
              <w:jc w:val="center"/>
              <w:rPr>
                <w:rFonts w:ascii="华文仿宋" w:eastAsia="华文仿宋" w:hAnsi="华文仿宋"/>
                <w:szCs w:val="21"/>
              </w:rPr>
            </w:pPr>
            <w:r>
              <w:rPr>
                <w:rFonts w:ascii="华文仿宋" w:eastAsia="华文仿宋" w:hAnsi="华文仿宋" w:hint="eastAsia"/>
                <w:szCs w:val="21"/>
              </w:rPr>
              <w:t>24</w:t>
            </w:r>
          </w:p>
        </w:tc>
        <w:tc>
          <w:tcPr>
            <w:tcW w:w="573" w:type="dxa"/>
            <w:vAlign w:val="center"/>
          </w:tcPr>
          <w:p w:rsidR="0048034C" w:rsidRDefault="0048034C" w:rsidP="00385EC8">
            <w:pPr>
              <w:adjustRightInd w:val="0"/>
              <w:snapToGrid w:val="0"/>
              <w:jc w:val="center"/>
              <w:rPr>
                <w:rFonts w:ascii="华文仿宋" w:eastAsia="华文仿宋" w:hAnsi="华文仿宋"/>
                <w:szCs w:val="21"/>
              </w:rPr>
            </w:pPr>
            <w:r>
              <w:rPr>
                <w:rFonts w:ascii="华文仿宋" w:eastAsia="华文仿宋" w:hAnsi="华文仿宋" w:hint="eastAsia"/>
                <w:szCs w:val="21"/>
              </w:rPr>
              <w:t>30</w:t>
            </w:r>
          </w:p>
        </w:tc>
        <w:tc>
          <w:tcPr>
            <w:tcW w:w="480" w:type="dxa"/>
            <w:vAlign w:val="center"/>
          </w:tcPr>
          <w:p w:rsidR="0048034C" w:rsidRDefault="0048034C" w:rsidP="00385EC8">
            <w:pPr>
              <w:adjustRightInd w:val="0"/>
              <w:snapToGrid w:val="0"/>
              <w:jc w:val="center"/>
              <w:rPr>
                <w:rFonts w:ascii="华文仿宋" w:eastAsia="华文仿宋" w:hAnsi="华文仿宋" w:hint="eastAsia"/>
                <w:szCs w:val="21"/>
              </w:rPr>
            </w:pPr>
          </w:p>
        </w:tc>
        <w:tc>
          <w:tcPr>
            <w:tcW w:w="793" w:type="dxa"/>
            <w:vAlign w:val="center"/>
          </w:tcPr>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hint="eastAsia"/>
                <w:szCs w:val="21"/>
              </w:rPr>
              <w:t>考查</w:t>
            </w:r>
          </w:p>
        </w:tc>
        <w:tc>
          <w:tcPr>
            <w:tcW w:w="534" w:type="dxa"/>
            <w:vAlign w:val="center"/>
          </w:tcPr>
          <w:p w:rsidR="0048034C" w:rsidRDefault="0048034C" w:rsidP="00385EC8">
            <w:pPr>
              <w:adjustRightInd w:val="0"/>
              <w:snapToGrid w:val="0"/>
              <w:jc w:val="center"/>
              <w:rPr>
                <w:rFonts w:ascii="华文仿宋" w:eastAsia="华文仿宋" w:hAnsi="华文仿宋" w:hint="eastAsia"/>
                <w:szCs w:val="21"/>
              </w:rPr>
            </w:pPr>
          </w:p>
        </w:tc>
        <w:tc>
          <w:tcPr>
            <w:tcW w:w="450" w:type="dxa"/>
            <w:vAlign w:val="center"/>
          </w:tcPr>
          <w:p w:rsidR="0048034C" w:rsidRDefault="0048034C" w:rsidP="00385EC8">
            <w:pPr>
              <w:adjustRightInd w:val="0"/>
              <w:snapToGrid w:val="0"/>
              <w:jc w:val="center"/>
              <w:rPr>
                <w:rFonts w:ascii="华文仿宋" w:eastAsia="华文仿宋" w:hAnsi="华文仿宋" w:hint="eastAsia"/>
                <w:szCs w:val="21"/>
              </w:rPr>
            </w:pPr>
          </w:p>
        </w:tc>
        <w:tc>
          <w:tcPr>
            <w:tcW w:w="464" w:type="dxa"/>
            <w:vAlign w:val="center"/>
          </w:tcPr>
          <w:p w:rsidR="0048034C" w:rsidRDefault="0048034C" w:rsidP="00385EC8">
            <w:pPr>
              <w:adjustRightInd w:val="0"/>
              <w:snapToGrid w:val="0"/>
              <w:jc w:val="center"/>
              <w:rPr>
                <w:rFonts w:ascii="华文仿宋" w:eastAsia="华文仿宋" w:hAnsi="华文仿宋" w:hint="eastAsia"/>
                <w:szCs w:val="21"/>
              </w:rPr>
            </w:pPr>
          </w:p>
        </w:tc>
        <w:tc>
          <w:tcPr>
            <w:tcW w:w="479" w:type="dxa"/>
            <w:vAlign w:val="center"/>
          </w:tcPr>
          <w:p w:rsidR="0048034C" w:rsidRDefault="0048034C" w:rsidP="00385EC8">
            <w:pPr>
              <w:adjustRightInd w:val="0"/>
              <w:snapToGrid w:val="0"/>
              <w:jc w:val="center"/>
              <w:rPr>
                <w:rFonts w:ascii="华文仿宋" w:eastAsia="华文仿宋" w:hAnsi="华文仿宋" w:hint="eastAsia"/>
                <w:szCs w:val="21"/>
              </w:rPr>
            </w:pPr>
          </w:p>
        </w:tc>
        <w:tc>
          <w:tcPr>
            <w:tcW w:w="638" w:type="dxa"/>
            <w:vAlign w:val="center"/>
          </w:tcPr>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hint="eastAsia"/>
                <w:szCs w:val="21"/>
              </w:rPr>
              <w:sym w:font="Wingdings 2" w:char="F050"/>
            </w:r>
          </w:p>
        </w:tc>
      </w:tr>
      <w:tr w:rsidR="0048034C" w:rsidTr="00385EC8">
        <w:trPr>
          <w:jc w:val="center"/>
        </w:trPr>
        <w:tc>
          <w:tcPr>
            <w:tcW w:w="2842" w:type="dxa"/>
            <w:gridSpan w:val="2"/>
            <w:vAlign w:val="center"/>
          </w:tcPr>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hint="eastAsia"/>
                <w:szCs w:val="21"/>
              </w:rPr>
              <w:t>毕业论文</w:t>
            </w:r>
          </w:p>
        </w:tc>
        <w:tc>
          <w:tcPr>
            <w:tcW w:w="613" w:type="dxa"/>
            <w:vAlign w:val="center"/>
          </w:tcPr>
          <w:p w:rsidR="0048034C" w:rsidRDefault="0048034C" w:rsidP="00385EC8">
            <w:pPr>
              <w:adjustRightInd w:val="0"/>
              <w:snapToGrid w:val="0"/>
              <w:jc w:val="center"/>
              <w:rPr>
                <w:rFonts w:ascii="华文仿宋" w:eastAsia="华文仿宋" w:hAnsi="华文仿宋"/>
                <w:szCs w:val="21"/>
              </w:rPr>
            </w:pPr>
            <w:r>
              <w:rPr>
                <w:rFonts w:ascii="华文仿宋" w:eastAsia="华文仿宋" w:hAnsi="华文仿宋" w:hint="eastAsia"/>
                <w:szCs w:val="21"/>
              </w:rPr>
              <w:t>144</w:t>
            </w:r>
          </w:p>
        </w:tc>
        <w:tc>
          <w:tcPr>
            <w:tcW w:w="534" w:type="dxa"/>
            <w:vAlign w:val="center"/>
          </w:tcPr>
          <w:p w:rsidR="0048034C" w:rsidRDefault="0048034C" w:rsidP="00385EC8">
            <w:pPr>
              <w:adjustRightInd w:val="0"/>
              <w:snapToGrid w:val="0"/>
              <w:jc w:val="center"/>
              <w:rPr>
                <w:rFonts w:ascii="华文仿宋" w:eastAsia="华文仿宋" w:hAnsi="华文仿宋"/>
                <w:szCs w:val="21"/>
              </w:rPr>
            </w:pPr>
            <w:r>
              <w:rPr>
                <w:rFonts w:ascii="华文仿宋" w:eastAsia="华文仿宋" w:hAnsi="华文仿宋" w:hint="eastAsia"/>
                <w:szCs w:val="21"/>
              </w:rPr>
              <w:t>24</w:t>
            </w:r>
          </w:p>
        </w:tc>
        <w:tc>
          <w:tcPr>
            <w:tcW w:w="573" w:type="dxa"/>
            <w:vAlign w:val="center"/>
          </w:tcPr>
          <w:p w:rsidR="0048034C" w:rsidRDefault="0048034C" w:rsidP="00385EC8">
            <w:pPr>
              <w:adjustRightInd w:val="0"/>
              <w:snapToGrid w:val="0"/>
              <w:jc w:val="center"/>
              <w:rPr>
                <w:rFonts w:ascii="华文仿宋" w:eastAsia="华文仿宋" w:hAnsi="华文仿宋"/>
                <w:szCs w:val="21"/>
              </w:rPr>
            </w:pPr>
            <w:r>
              <w:rPr>
                <w:rFonts w:ascii="华文仿宋" w:eastAsia="华文仿宋" w:hAnsi="华文仿宋" w:hint="eastAsia"/>
                <w:szCs w:val="21"/>
              </w:rPr>
              <w:t>120</w:t>
            </w:r>
          </w:p>
        </w:tc>
        <w:tc>
          <w:tcPr>
            <w:tcW w:w="480" w:type="dxa"/>
            <w:vAlign w:val="center"/>
          </w:tcPr>
          <w:p w:rsidR="0048034C" w:rsidRDefault="0048034C" w:rsidP="00385EC8">
            <w:pPr>
              <w:adjustRightInd w:val="0"/>
              <w:snapToGrid w:val="0"/>
              <w:jc w:val="center"/>
              <w:rPr>
                <w:rFonts w:ascii="华文仿宋" w:eastAsia="华文仿宋" w:hAnsi="华文仿宋" w:hint="eastAsia"/>
                <w:szCs w:val="21"/>
              </w:rPr>
            </w:pPr>
          </w:p>
        </w:tc>
        <w:tc>
          <w:tcPr>
            <w:tcW w:w="793" w:type="dxa"/>
            <w:vAlign w:val="center"/>
          </w:tcPr>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hint="eastAsia"/>
                <w:szCs w:val="21"/>
              </w:rPr>
              <w:t>考查</w:t>
            </w:r>
          </w:p>
        </w:tc>
        <w:tc>
          <w:tcPr>
            <w:tcW w:w="534" w:type="dxa"/>
            <w:vAlign w:val="center"/>
          </w:tcPr>
          <w:p w:rsidR="0048034C" w:rsidRDefault="0048034C" w:rsidP="00385EC8">
            <w:pPr>
              <w:adjustRightInd w:val="0"/>
              <w:snapToGrid w:val="0"/>
              <w:jc w:val="center"/>
              <w:rPr>
                <w:rFonts w:ascii="华文仿宋" w:eastAsia="华文仿宋" w:hAnsi="华文仿宋" w:hint="eastAsia"/>
                <w:szCs w:val="21"/>
              </w:rPr>
            </w:pPr>
          </w:p>
        </w:tc>
        <w:tc>
          <w:tcPr>
            <w:tcW w:w="450" w:type="dxa"/>
            <w:vAlign w:val="center"/>
          </w:tcPr>
          <w:p w:rsidR="0048034C" w:rsidRDefault="0048034C" w:rsidP="00385EC8">
            <w:pPr>
              <w:adjustRightInd w:val="0"/>
              <w:snapToGrid w:val="0"/>
              <w:jc w:val="center"/>
              <w:rPr>
                <w:rFonts w:ascii="华文仿宋" w:eastAsia="华文仿宋" w:hAnsi="华文仿宋" w:hint="eastAsia"/>
                <w:szCs w:val="21"/>
              </w:rPr>
            </w:pPr>
          </w:p>
        </w:tc>
        <w:tc>
          <w:tcPr>
            <w:tcW w:w="464" w:type="dxa"/>
            <w:vAlign w:val="center"/>
          </w:tcPr>
          <w:p w:rsidR="0048034C" w:rsidRDefault="0048034C" w:rsidP="00385EC8">
            <w:pPr>
              <w:adjustRightInd w:val="0"/>
              <w:snapToGrid w:val="0"/>
              <w:jc w:val="center"/>
              <w:rPr>
                <w:rFonts w:ascii="华文仿宋" w:eastAsia="华文仿宋" w:hAnsi="华文仿宋" w:hint="eastAsia"/>
                <w:szCs w:val="21"/>
              </w:rPr>
            </w:pPr>
          </w:p>
        </w:tc>
        <w:tc>
          <w:tcPr>
            <w:tcW w:w="479" w:type="dxa"/>
            <w:vAlign w:val="center"/>
          </w:tcPr>
          <w:p w:rsidR="0048034C" w:rsidRDefault="0048034C" w:rsidP="00385EC8">
            <w:pPr>
              <w:adjustRightInd w:val="0"/>
              <w:snapToGrid w:val="0"/>
              <w:jc w:val="center"/>
              <w:rPr>
                <w:rFonts w:ascii="华文仿宋" w:eastAsia="华文仿宋" w:hAnsi="华文仿宋" w:hint="eastAsia"/>
                <w:szCs w:val="21"/>
              </w:rPr>
            </w:pPr>
          </w:p>
        </w:tc>
        <w:tc>
          <w:tcPr>
            <w:tcW w:w="638" w:type="dxa"/>
            <w:vAlign w:val="center"/>
          </w:tcPr>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hint="eastAsia"/>
                <w:szCs w:val="21"/>
              </w:rPr>
              <w:sym w:font="Wingdings 2" w:char="F050"/>
            </w:r>
          </w:p>
        </w:tc>
      </w:tr>
      <w:tr w:rsidR="0048034C" w:rsidTr="00385EC8">
        <w:trPr>
          <w:jc w:val="center"/>
        </w:trPr>
        <w:tc>
          <w:tcPr>
            <w:tcW w:w="2842" w:type="dxa"/>
            <w:gridSpan w:val="2"/>
            <w:vAlign w:val="center"/>
          </w:tcPr>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hint="eastAsia"/>
                <w:szCs w:val="21"/>
              </w:rPr>
              <w:t>小计</w:t>
            </w:r>
          </w:p>
        </w:tc>
        <w:tc>
          <w:tcPr>
            <w:tcW w:w="613" w:type="dxa"/>
            <w:vAlign w:val="center"/>
          </w:tcPr>
          <w:p w:rsidR="0048034C" w:rsidRDefault="0048034C" w:rsidP="00385EC8">
            <w:pPr>
              <w:adjustRightInd w:val="0"/>
              <w:snapToGrid w:val="0"/>
              <w:jc w:val="center"/>
              <w:rPr>
                <w:rFonts w:ascii="华文仿宋" w:eastAsia="华文仿宋" w:hAnsi="华文仿宋"/>
                <w:szCs w:val="21"/>
              </w:rPr>
            </w:pPr>
            <w:r>
              <w:rPr>
                <w:rFonts w:ascii="华文仿宋" w:eastAsia="华文仿宋" w:hAnsi="华文仿宋" w:hint="eastAsia"/>
                <w:szCs w:val="21"/>
              </w:rPr>
              <w:t>198</w:t>
            </w:r>
          </w:p>
        </w:tc>
        <w:tc>
          <w:tcPr>
            <w:tcW w:w="534" w:type="dxa"/>
            <w:vAlign w:val="center"/>
          </w:tcPr>
          <w:p w:rsidR="0048034C" w:rsidRDefault="0048034C" w:rsidP="00385EC8">
            <w:pPr>
              <w:adjustRightInd w:val="0"/>
              <w:snapToGrid w:val="0"/>
              <w:jc w:val="center"/>
              <w:rPr>
                <w:rFonts w:ascii="华文仿宋" w:eastAsia="华文仿宋" w:hAnsi="华文仿宋"/>
                <w:szCs w:val="21"/>
              </w:rPr>
            </w:pPr>
            <w:r>
              <w:rPr>
                <w:rFonts w:ascii="华文仿宋" w:eastAsia="华文仿宋" w:hAnsi="华文仿宋" w:hint="eastAsia"/>
                <w:szCs w:val="21"/>
              </w:rPr>
              <w:t>48</w:t>
            </w:r>
          </w:p>
        </w:tc>
        <w:tc>
          <w:tcPr>
            <w:tcW w:w="573" w:type="dxa"/>
            <w:vAlign w:val="center"/>
          </w:tcPr>
          <w:p w:rsidR="0048034C" w:rsidRDefault="0048034C" w:rsidP="00385EC8">
            <w:pPr>
              <w:adjustRightInd w:val="0"/>
              <w:snapToGrid w:val="0"/>
              <w:jc w:val="center"/>
              <w:rPr>
                <w:rFonts w:ascii="华文仿宋" w:eastAsia="华文仿宋" w:hAnsi="华文仿宋"/>
                <w:szCs w:val="21"/>
              </w:rPr>
            </w:pPr>
            <w:r>
              <w:rPr>
                <w:rFonts w:ascii="华文仿宋" w:eastAsia="华文仿宋" w:hAnsi="华文仿宋" w:hint="eastAsia"/>
                <w:szCs w:val="21"/>
              </w:rPr>
              <w:t>150</w:t>
            </w:r>
          </w:p>
        </w:tc>
        <w:tc>
          <w:tcPr>
            <w:tcW w:w="480" w:type="dxa"/>
            <w:vAlign w:val="center"/>
          </w:tcPr>
          <w:p w:rsidR="0048034C" w:rsidRDefault="0048034C" w:rsidP="00385EC8">
            <w:pPr>
              <w:adjustRightInd w:val="0"/>
              <w:snapToGrid w:val="0"/>
              <w:jc w:val="center"/>
              <w:rPr>
                <w:rFonts w:ascii="华文仿宋" w:eastAsia="华文仿宋" w:hAnsi="华文仿宋" w:hint="eastAsia"/>
                <w:szCs w:val="21"/>
              </w:rPr>
            </w:pPr>
          </w:p>
        </w:tc>
        <w:tc>
          <w:tcPr>
            <w:tcW w:w="793" w:type="dxa"/>
            <w:vAlign w:val="center"/>
          </w:tcPr>
          <w:p w:rsidR="0048034C" w:rsidRDefault="0048034C" w:rsidP="00385EC8">
            <w:pPr>
              <w:adjustRightInd w:val="0"/>
              <w:snapToGrid w:val="0"/>
              <w:jc w:val="center"/>
              <w:rPr>
                <w:rFonts w:ascii="华文仿宋" w:eastAsia="华文仿宋" w:hAnsi="华文仿宋" w:hint="eastAsia"/>
                <w:szCs w:val="21"/>
              </w:rPr>
            </w:pPr>
          </w:p>
        </w:tc>
        <w:tc>
          <w:tcPr>
            <w:tcW w:w="534" w:type="dxa"/>
            <w:vAlign w:val="center"/>
          </w:tcPr>
          <w:p w:rsidR="0048034C" w:rsidRDefault="0048034C" w:rsidP="00385EC8">
            <w:pPr>
              <w:adjustRightInd w:val="0"/>
              <w:snapToGrid w:val="0"/>
              <w:jc w:val="center"/>
              <w:rPr>
                <w:rFonts w:ascii="华文仿宋" w:eastAsia="华文仿宋" w:hAnsi="华文仿宋" w:hint="eastAsia"/>
                <w:szCs w:val="21"/>
              </w:rPr>
            </w:pPr>
          </w:p>
        </w:tc>
        <w:tc>
          <w:tcPr>
            <w:tcW w:w="450" w:type="dxa"/>
            <w:vAlign w:val="center"/>
          </w:tcPr>
          <w:p w:rsidR="0048034C" w:rsidRDefault="0048034C" w:rsidP="00385EC8">
            <w:pPr>
              <w:adjustRightInd w:val="0"/>
              <w:snapToGrid w:val="0"/>
              <w:jc w:val="center"/>
              <w:rPr>
                <w:rFonts w:ascii="华文仿宋" w:eastAsia="华文仿宋" w:hAnsi="华文仿宋" w:hint="eastAsia"/>
                <w:szCs w:val="21"/>
              </w:rPr>
            </w:pPr>
          </w:p>
        </w:tc>
        <w:tc>
          <w:tcPr>
            <w:tcW w:w="464" w:type="dxa"/>
            <w:vAlign w:val="center"/>
          </w:tcPr>
          <w:p w:rsidR="0048034C" w:rsidRDefault="0048034C" w:rsidP="00385EC8">
            <w:pPr>
              <w:adjustRightInd w:val="0"/>
              <w:snapToGrid w:val="0"/>
              <w:jc w:val="center"/>
              <w:rPr>
                <w:rFonts w:ascii="华文仿宋" w:eastAsia="华文仿宋" w:hAnsi="华文仿宋" w:hint="eastAsia"/>
                <w:szCs w:val="21"/>
              </w:rPr>
            </w:pPr>
          </w:p>
        </w:tc>
        <w:tc>
          <w:tcPr>
            <w:tcW w:w="479" w:type="dxa"/>
            <w:vAlign w:val="center"/>
          </w:tcPr>
          <w:p w:rsidR="0048034C" w:rsidRDefault="0048034C" w:rsidP="00385EC8">
            <w:pPr>
              <w:adjustRightInd w:val="0"/>
              <w:snapToGrid w:val="0"/>
              <w:jc w:val="center"/>
              <w:rPr>
                <w:rFonts w:ascii="华文仿宋" w:eastAsia="华文仿宋" w:hAnsi="华文仿宋" w:hint="eastAsia"/>
                <w:szCs w:val="21"/>
              </w:rPr>
            </w:pPr>
          </w:p>
        </w:tc>
        <w:tc>
          <w:tcPr>
            <w:tcW w:w="638" w:type="dxa"/>
            <w:vAlign w:val="center"/>
          </w:tcPr>
          <w:p w:rsidR="0048034C" w:rsidRDefault="0048034C" w:rsidP="00385EC8">
            <w:pPr>
              <w:adjustRightInd w:val="0"/>
              <w:snapToGrid w:val="0"/>
              <w:jc w:val="center"/>
              <w:rPr>
                <w:rFonts w:ascii="华文仿宋" w:eastAsia="华文仿宋" w:hAnsi="华文仿宋" w:hint="eastAsia"/>
                <w:szCs w:val="21"/>
              </w:rPr>
            </w:pPr>
          </w:p>
        </w:tc>
      </w:tr>
      <w:tr w:rsidR="0048034C" w:rsidTr="00385EC8">
        <w:trPr>
          <w:jc w:val="center"/>
        </w:trPr>
        <w:tc>
          <w:tcPr>
            <w:tcW w:w="2842" w:type="dxa"/>
            <w:gridSpan w:val="2"/>
            <w:shd w:val="clear" w:color="auto" w:fill="E0E0E0"/>
            <w:vAlign w:val="center"/>
          </w:tcPr>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hint="eastAsia"/>
                <w:szCs w:val="21"/>
              </w:rPr>
              <w:t>总计</w:t>
            </w:r>
          </w:p>
        </w:tc>
        <w:tc>
          <w:tcPr>
            <w:tcW w:w="613" w:type="dxa"/>
            <w:vAlign w:val="center"/>
          </w:tcPr>
          <w:p w:rsidR="0048034C" w:rsidRDefault="0048034C" w:rsidP="00385EC8">
            <w:pPr>
              <w:adjustRightInd w:val="0"/>
              <w:snapToGrid w:val="0"/>
              <w:jc w:val="center"/>
              <w:rPr>
                <w:rFonts w:ascii="华文仿宋" w:eastAsia="华文仿宋" w:hAnsi="华文仿宋"/>
                <w:szCs w:val="21"/>
              </w:rPr>
            </w:pPr>
            <w:r>
              <w:rPr>
                <w:rFonts w:ascii="华文仿宋" w:eastAsia="华文仿宋" w:hAnsi="华文仿宋" w:hint="eastAsia"/>
                <w:szCs w:val="21"/>
              </w:rPr>
              <w:t>1494</w:t>
            </w:r>
          </w:p>
        </w:tc>
        <w:tc>
          <w:tcPr>
            <w:tcW w:w="534" w:type="dxa"/>
            <w:vAlign w:val="center"/>
          </w:tcPr>
          <w:p w:rsidR="0048034C" w:rsidRDefault="0048034C" w:rsidP="00385EC8">
            <w:pPr>
              <w:adjustRightInd w:val="0"/>
              <w:snapToGrid w:val="0"/>
              <w:jc w:val="center"/>
              <w:rPr>
                <w:rFonts w:ascii="华文仿宋" w:eastAsia="华文仿宋" w:hAnsi="华文仿宋"/>
                <w:szCs w:val="21"/>
              </w:rPr>
            </w:pPr>
            <w:r>
              <w:rPr>
                <w:rFonts w:ascii="华文仿宋" w:eastAsia="华文仿宋" w:hAnsi="华文仿宋" w:hint="eastAsia"/>
                <w:szCs w:val="21"/>
              </w:rPr>
              <w:t>480</w:t>
            </w:r>
          </w:p>
        </w:tc>
        <w:tc>
          <w:tcPr>
            <w:tcW w:w="573" w:type="dxa"/>
            <w:vAlign w:val="center"/>
          </w:tcPr>
          <w:p w:rsidR="0048034C" w:rsidRDefault="0048034C" w:rsidP="00385EC8">
            <w:pPr>
              <w:adjustRightInd w:val="0"/>
              <w:snapToGrid w:val="0"/>
              <w:jc w:val="center"/>
              <w:rPr>
                <w:rFonts w:ascii="华文仿宋" w:eastAsia="华文仿宋" w:hAnsi="华文仿宋"/>
                <w:szCs w:val="21"/>
              </w:rPr>
            </w:pPr>
            <w:r>
              <w:rPr>
                <w:rFonts w:ascii="华文仿宋" w:eastAsia="华文仿宋" w:hAnsi="华文仿宋" w:hint="eastAsia"/>
                <w:szCs w:val="21"/>
              </w:rPr>
              <w:t>1014</w:t>
            </w:r>
          </w:p>
        </w:tc>
        <w:tc>
          <w:tcPr>
            <w:tcW w:w="480" w:type="dxa"/>
            <w:vAlign w:val="center"/>
          </w:tcPr>
          <w:p w:rsidR="0048034C" w:rsidRDefault="0048034C" w:rsidP="00385EC8">
            <w:pPr>
              <w:adjustRightInd w:val="0"/>
              <w:snapToGrid w:val="0"/>
              <w:jc w:val="center"/>
              <w:rPr>
                <w:rFonts w:ascii="华文仿宋" w:eastAsia="华文仿宋" w:hAnsi="华文仿宋" w:hint="eastAsia"/>
                <w:szCs w:val="21"/>
              </w:rPr>
            </w:pPr>
          </w:p>
        </w:tc>
        <w:tc>
          <w:tcPr>
            <w:tcW w:w="793" w:type="dxa"/>
            <w:vAlign w:val="center"/>
          </w:tcPr>
          <w:p w:rsidR="0048034C" w:rsidRDefault="0048034C" w:rsidP="00385EC8">
            <w:pPr>
              <w:adjustRightInd w:val="0"/>
              <w:snapToGrid w:val="0"/>
              <w:jc w:val="center"/>
              <w:rPr>
                <w:rFonts w:ascii="华文仿宋" w:eastAsia="华文仿宋" w:hAnsi="华文仿宋" w:hint="eastAsia"/>
                <w:szCs w:val="21"/>
              </w:rPr>
            </w:pPr>
          </w:p>
        </w:tc>
        <w:tc>
          <w:tcPr>
            <w:tcW w:w="534" w:type="dxa"/>
            <w:vAlign w:val="center"/>
          </w:tcPr>
          <w:p w:rsidR="0048034C" w:rsidRDefault="0048034C" w:rsidP="00385EC8">
            <w:pPr>
              <w:adjustRightInd w:val="0"/>
              <w:snapToGrid w:val="0"/>
              <w:jc w:val="center"/>
              <w:rPr>
                <w:rFonts w:ascii="华文仿宋" w:eastAsia="华文仿宋" w:hAnsi="华文仿宋" w:hint="eastAsia"/>
                <w:szCs w:val="21"/>
              </w:rPr>
            </w:pPr>
          </w:p>
        </w:tc>
        <w:tc>
          <w:tcPr>
            <w:tcW w:w="450" w:type="dxa"/>
            <w:vAlign w:val="center"/>
          </w:tcPr>
          <w:p w:rsidR="0048034C" w:rsidRDefault="0048034C" w:rsidP="00385EC8">
            <w:pPr>
              <w:adjustRightInd w:val="0"/>
              <w:snapToGrid w:val="0"/>
              <w:jc w:val="center"/>
              <w:rPr>
                <w:rFonts w:ascii="华文仿宋" w:eastAsia="华文仿宋" w:hAnsi="华文仿宋" w:hint="eastAsia"/>
                <w:szCs w:val="21"/>
              </w:rPr>
            </w:pPr>
          </w:p>
        </w:tc>
        <w:tc>
          <w:tcPr>
            <w:tcW w:w="464" w:type="dxa"/>
            <w:vAlign w:val="center"/>
          </w:tcPr>
          <w:p w:rsidR="0048034C" w:rsidRDefault="0048034C" w:rsidP="00385EC8">
            <w:pPr>
              <w:adjustRightInd w:val="0"/>
              <w:snapToGrid w:val="0"/>
              <w:jc w:val="center"/>
              <w:rPr>
                <w:rFonts w:ascii="华文仿宋" w:eastAsia="华文仿宋" w:hAnsi="华文仿宋" w:hint="eastAsia"/>
                <w:szCs w:val="21"/>
              </w:rPr>
            </w:pPr>
          </w:p>
        </w:tc>
        <w:tc>
          <w:tcPr>
            <w:tcW w:w="479" w:type="dxa"/>
            <w:vAlign w:val="center"/>
          </w:tcPr>
          <w:p w:rsidR="0048034C" w:rsidRDefault="0048034C" w:rsidP="00385EC8">
            <w:pPr>
              <w:adjustRightInd w:val="0"/>
              <w:snapToGrid w:val="0"/>
              <w:jc w:val="center"/>
              <w:rPr>
                <w:rFonts w:ascii="华文仿宋" w:eastAsia="华文仿宋" w:hAnsi="华文仿宋" w:hint="eastAsia"/>
                <w:szCs w:val="21"/>
              </w:rPr>
            </w:pPr>
          </w:p>
        </w:tc>
        <w:tc>
          <w:tcPr>
            <w:tcW w:w="638" w:type="dxa"/>
            <w:vAlign w:val="center"/>
          </w:tcPr>
          <w:p w:rsidR="0048034C" w:rsidRDefault="0048034C" w:rsidP="00385EC8">
            <w:pPr>
              <w:adjustRightInd w:val="0"/>
              <w:snapToGrid w:val="0"/>
              <w:jc w:val="center"/>
              <w:rPr>
                <w:rFonts w:ascii="华文仿宋" w:eastAsia="华文仿宋" w:hAnsi="华文仿宋" w:hint="eastAsia"/>
                <w:szCs w:val="21"/>
              </w:rPr>
            </w:pPr>
          </w:p>
        </w:tc>
      </w:tr>
      <w:tr w:rsidR="0048034C" w:rsidTr="00385EC8">
        <w:trPr>
          <w:jc w:val="center"/>
        </w:trPr>
        <w:tc>
          <w:tcPr>
            <w:tcW w:w="8400" w:type="dxa"/>
            <w:gridSpan w:val="12"/>
            <w:vAlign w:val="center"/>
          </w:tcPr>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hint="eastAsia"/>
                <w:szCs w:val="21"/>
              </w:rPr>
              <w:t>备注：无</w:t>
            </w:r>
          </w:p>
        </w:tc>
      </w:tr>
    </w:tbl>
    <w:p w:rsidR="0048034C" w:rsidRDefault="0048034C" w:rsidP="0048034C">
      <w:pPr>
        <w:adjustRightInd w:val="0"/>
        <w:snapToGrid w:val="0"/>
        <w:spacing w:line="400" w:lineRule="exact"/>
        <w:ind w:firstLineChars="200" w:firstLine="420"/>
        <w:rPr>
          <w:rFonts w:ascii="华文仿宋" w:eastAsia="华文仿宋" w:hAnsi="华文仿宋"/>
          <w:b/>
          <w:szCs w:val="21"/>
        </w:rPr>
      </w:pPr>
    </w:p>
    <w:p w:rsidR="0048034C" w:rsidRDefault="0048034C" w:rsidP="0048034C">
      <w:pPr>
        <w:adjustRightInd w:val="0"/>
        <w:snapToGrid w:val="0"/>
        <w:spacing w:line="400" w:lineRule="exact"/>
        <w:ind w:firstLineChars="200" w:firstLine="420"/>
        <w:rPr>
          <w:rFonts w:ascii="华文仿宋" w:eastAsia="华文仿宋" w:hAnsi="华文仿宋"/>
          <w:b/>
          <w:szCs w:val="21"/>
        </w:rPr>
      </w:pPr>
      <w:r>
        <w:rPr>
          <w:rFonts w:ascii="华文仿宋" w:eastAsia="华文仿宋" w:hAnsi="华文仿宋"/>
          <w:b/>
          <w:szCs w:val="21"/>
        </w:rPr>
        <w:br w:type="page"/>
      </w:r>
      <w:r>
        <w:rPr>
          <w:rFonts w:ascii="华文仿宋" w:eastAsia="华文仿宋" w:hAnsi="华文仿宋"/>
          <w:b/>
          <w:szCs w:val="21"/>
        </w:rPr>
        <w:lastRenderedPageBreak/>
        <w:t>（三）推荐教材表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2"/>
        <w:gridCol w:w="2527"/>
        <w:gridCol w:w="2551"/>
        <w:gridCol w:w="851"/>
        <w:gridCol w:w="2151"/>
      </w:tblGrid>
      <w:tr w:rsidR="0048034C" w:rsidTr="00385EC8">
        <w:trPr>
          <w:trHeight w:val="465"/>
          <w:jc w:val="center"/>
        </w:trPr>
        <w:tc>
          <w:tcPr>
            <w:tcW w:w="742" w:type="dxa"/>
            <w:vAlign w:val="center"/>
          </w:tcPr>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hint="eastAsia"/>
                <w:szCs w:val="21"/>
              </w:rPr>
              <w:t>序号</w:t>
            </w:r>
          </w:p>
        </w:tc>
        <w:tc>
          <w:tcPr>
            <w:tcW w:w="2527" w:type="dxa"/>
            <w:vAlign w:val="center"/>
          </w:tcPr>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hint="eastAsia"/>
                <w:szCs w:val="21"/>
              </w:rPr>
              <w:t>课程名称</w:t>
            </w:r>
          </w:p>
        </w:tc>
        <w:tc>
          <w:tcPr>
            <w:tcW w:w="2551" w:type="dxa"/>
            <w:vAlign w:val="center"/>
          </w:tcPr>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hint="eastAsia"/>
                <w:szCs w:val="21"/>
              </w:rPr>
              <w:t>使用教材</w:t>
            </w:r>
          </w:p>
        </w:tc>
        <w:tc>
          <w:tcPr>
            <w:tcW w:w="851" w:type="dxa"/>
            <w:vAlign w:val="center"/>
          </w:tcPr>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hint="eastAsia"/>
                <w:szCs w:val="21"/>
              </w:rPr>
              <w:t>作者</w:t>
            </w:r>
          </w:p>
        </w:tc>
        <w:tc>
          <w:tcPr>
            <w:tcW w:w="2151" w:type="dxa"/>
            <w:vAlign w:val="center"/>
          </w:tcPr>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hint="eastAsia"/>
                <w:szCs w:val="21"/>
              </w:rPr>
              <w:t>出版社</w:t>
            </w:r>
          </w:p>
        </w:tc>
      </w:tr>
      <w:tr w:rsidR="0048034C" w:rsidTr="00385EC8">
        <w:trPr>
          <w:trHeight w:val="611"/>
          <w:jc w:val="center"/>
        </w:trPr>
        <w:tc>
          <w:tcPr>
            <w:tcW w:w="742" w:type="dxa"/>
            <w:vAlign w:val="center"/>
          </w:tcPr>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hint="eastAsia"/>
                <w:szCs w:val="21"/>
              </w:rPr>
              <w:t>1</w:t>
            </w:r>
          </w:p>
        </w:tc>
        <w:tc>
          <w:tcPr>
            <w:tcW w:w="2527" w:type="dxa"/>
            <w:vAlign w:val="center"/>
          </w:tcPr>
          <w:p w:rsidR="0048034C" w:rsidRDefault="0048034C" w:rsidP="00385EC8">
            <w:pPr>
              <w:adjustRightInd w:val="0"/>
              <w:snapToGrid w:val="0"/>
              <w:jc w:val="center"/>
              <w:rPr>
                <w:rFonts w:ascii="华文仿宋" w:eastAsia="华文仿宋" w:hAnsi="华文仿宋"/>
                <w:szCs w:val="21"/>
              </w:rPr>
            </w:pPr>
            <w:r>
              <w:rPr>
                <w:rFonts w:ascii="华文仿宋" w:eastAsia="华文仿宋" w:hAnsi="华文仿宋" w:hint="eastAsia"/>
                <w:szCs w:val="21"/>
              </w:rPr>
              <w:t>管理学原理</w:t>
            </w:r>
          </w:p>
        </w:tc>
        <w:tc>
          <w:tcPr>
            <w:tcW w:w="2551" w:type="dxa"/>
            <w:vAlign w:val="center"/>
          </w:tcPr>
          <w:p w:rsidR="0048034C" w:rsidRDefault="0048034C" w:rsidP="00385EC8">
            <w:pPr>
              <w:adjustRightInd w:val="0"/>
              <w:snapToGrid w:val="0"/>
              <w:jc w:val="center"/>
              <w:rPr>
                <w:rFonts w:ascii="华文仿宋" w:eastAsia="华文仿宋" w:hAnsi="华文仿宋"/>
                <w:szCs w:val="21"/>
              </w:rPr>
            </w:pPr>
            <w:r>
              <w:rPr>
                <w:rFonts w:ascii="华文仿宋" w:eastAsia="华文仿宋" w:hAnsi="华文仿宋" w:hint="eastAsia"/>
                <w:szCs w:val="21"/>
              </w:rPr>
              <w:t>管理学原理</w:t>
            </w:r>
          </w:p>
        </w:tc>
        <w:tc>
          <w:tcPr>
            <w:tcW w:w="851" w:type="dxa"/>
            <w:vAlign w:val="center"/>
          </w:tcPr>
          <w:p w:rsidR="0048034C" w:rsidRDefault="0048034C" w:rsidP="00385EC8">
            <w:pPr>
              <w:adjustRightInd w:val="0"/>
              <w:snapToGrid w:val="0"/>
              <w:jc w:val="center"/>
              <w:rPr>
                <w:rFonts w:ascii="华文仿宋" w:eastAsia="华文仿宋" w:hAnsi="华文仿宋"/>
                <w:szCs w:val="21"/>
              </w:rPr>
            </w:pPr>
            <w:r>
              <w:rPr>
                <w:rFonts w:ascii="华文仿宋" w:eastAsia="华文仿宋" w:hAnsi="华文仿宋"/>
                <w:szCs w:val="21"/>
              </w:rPr>
              <w:t>罗珉</w:t>
            </w:r>
          </w:p>
        </w:tc>
        <w:tc>
          <w:tcPr>
            <w:tcW w:w="2151" w:type="dxa"/>
            <w:vAlign w:val="center"/>
          </w:tcPr>
          <w:p w:rsidR="0048034C" w:rsidRDefault="0048034C" w:rsidP="00385EC8">
            <w:pPr>
              <w:adjustRightInd w:val="0"/>
              <w:snapToGrid w:val="0"/>
              <w:jc w:val="center"/>
              <w:rPr>
                <w:rFonts w:ascii="华文仿宋" w:eastAsia="华文仿宋" w:hAnsi="华文仿宋"/>
                <w:szCs w:val="21"/>
              </w:rPr>
            </w:pPr>
            <w:r>
              <w:rPr>
                <w:rFonts w:ascii="华文仿宋" w:eastAsia="华文仿宋" w:hAnsi="华文仿宋" w:hint="eastAsia"/>
                <w:szCs w:val="21"/>
              </w:rPr>
              <w:t>科学出版社</w:t>
            </w:r>
          </w:p>
        </w:tc>
      </w:tr>
      <w:tr w:rsidR="0048034C" w:rsidTr="00385EC8">
        <w:trPr>
          <w:trHeight w:val="611"/>
          <w:jc w:val="center"/>
        </w:trPr>
        <w:tc>
          <w:tcPr>
            <w:tcW w:w="742" w:type="dxa"/>
            <w:vAlign w:val="center"/>
          </w:tcPr>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hint="eastAsia"/>
                <w:szCs w:val="21"/>
              </w:rPr>
              <w:t>2</w:t>
            </w:r>
          </w:p>
        </w:tc>
        <w:tc>
          <w:tcPr>
            <w:tcW w:w="2527" w:type="dxa"/>
            <w:vAlign w:val="center"/>
          </w:tcPr>
          <w:p w:rsidR="0048034C" w:rsidRDefault="0048034C" w:rsidP="00385EC8">
            <w:pPr>
              <w:adjustRightInd w:val="0"/>
              <w:snapToGrid w:val="0"/>
              <w:jc w:val="center"/>
              <w:rPr>
                <w:rFonts w:ascii="华文仿宋" w:eastAsia="华文仿宋" w:hAnsi="华文仿宋"/>
                <w:szCs w:val="21"/>
              </w:rPr>
            </w:pPr>
            <w:r>
              <w:rPr>
                <w:rFonts w:ascii="华文仿宋" w:eastAsia="华文仿宋" w:hAnsi="华文仿宋" w:hint="eastAsia"/>
                <w:szCs w:val="21"/>
              </w:rPr>
              <w:t>经济学原理</w:t>
            </w:r>
          </w:p>
        </w:tc>
        <w:tc>
          <w:tcPr>
            <w:tcW w:w="2551" w:type="dxa"/>
            <w:vAlign w:val="center"/>
          </w:tcPr>
          <w:p w:rsidR="0048034C" w:rsidRDefault="0048034C" w:rsidP="00385EC8">
            <w:pPr>
              <w:adjustRightInd w:val="0"/>
              <w:snapToGrid w:val="0"/>
              <w:jc w:val="center"/>
              <w:rPr>
                <w:rFonts w:ascii="华文仿宋" w:eastAsia="华文仿宋" w:hAnsi="华文仿宋"/>
                <w:szCs w:val="21"/>
              </w:rPr>
            </w:pPr>
            <w:r>
              <w:rPr>
                <w:rFonts w:ascii="华文仿宋" w:eastAsia="华文仿宋" w:hAnsi="华文仿宋"/>
                <w:szCs w:val="21"/>
              </w:rPr>
              <w:t>经济学原理与应用</w:t>
            </w:r>
          </w:p>
        </w:tc>
        <w:tc>
          <w:tcPr>
            <w:tcW w:w="851" w:type="dxa"/>
            <w:vAlign w:val="center"/>
          </w:tcPr>
          <w:p w:rsidR="0048034C" w:rsidRDefault="0048034C" w:rsidP="00385EC8">
            <w:pPr>
              <w:adjustRightInd w:val="0"/>
              <w:snapToGrid w:val="0"/>
              <w:jc w:val="center"/>
              <w:rPr>
                <w:rFonts w:ascii="华文仿宋" w:eastAsia="华文仿宋" w:hAnsi="华文仿宋"/>
                <w:szCs w:val="21"/>
              </w:rPr>
            </w:pPr>
            <w:proofErr w:type="gramStart"/>
            <w:r>
              <w:rPr>
                <w:rFonts w:ascii="华文仿宋" w:eastAsia="华文仿宋" w:hAnsi="华文仿宋"/>
                <w:szCs w:val="21"/>
              </w:rPr>
              <w:t>殷</w:t>
            </w:r>
            <w:proofErr w:type="gramEnd"/>
            <w:r>
              <w:rPr>
                <w:rFonts w:ascii="华文仿宋" w:eastAsia="华文仿宋" w:hAnsi="华文仿宋"/>
                <w:szCs w:val="21"/>
              </w:rPr>
              <w:t>建国</w:t>
            </w:r>
          </w:p>
        </w:tc>
        <w:tc>
          <w:tcPr>
            <w:tcW w:w="2151" w:type="dxa"/>
            <w:vAlign w:val="center"/>
          </w:tcPr>
          <w:p w:rsidR="0048034C" w:rsidRDefault="0048034C" w:rsidP="00385EC8">
            <w:pPr>
              <w:adjustRightInd w:val="0"/>
              <w:snapToGrid w:val="0"/>
              <w:jc w:val="center"/>
              <w:rPr>
                <w:rFonts w:ascii="华文仿宋" w:eastAsia="华文仿宋" w:hAnsi="华文仿宋"/>
                <w:szCs w:val="21"/>
              </w:rPr>
            </w:pPr>
            <w:r>
              <w:rPr>
                <w:rFonts w:ascii="华文仿宋" w:eastAsia="华文仿宋" w:hAnsi="华文仿宋" w:hint="eastAsia"/>
                <w:szCs w:val="21"/>
              </w:rPr>
              <w:t>中国人民大学出版社</w:t>
            </w:r>
          </w:p>
        </w:tc>
      </w:tr>
      <w:tr w:rsidR="0048034C" w:rsidTr="00385EC8">
        <w:trPr>
          <w:trHeight w:val="611"/>
          <w:jc w:val="center"/>
        </w:trPr>
        <w:tc>
          <w:tcPr>
            <w:tcW w:w="742" w:type="dxa"/>
            <w:vAlign w:val="center"/>
          </w:tcPr>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hint="eastAsia"/>
                <w:szCs w:val="21"/>
              </w:rPr>
              <w:t>3</w:t>
            </w:r>
          </w:p>
        </w:tc>
        <w:tc>
          <w:tcPr>
            <w:tcW w:w="2527" w:type="dxa"/>
            <w:vAlign w:val="center"/>
          </w:tcPr>
          <w:p w:rsidR="0048034C" w:rsidRDefault="0048034C" w:rsidP="00385EC8">
            <w:pPr>
              <w:adjustRightInd w:val="0"/>
              <w:snapToGrid w:val="0"/>
              <w:jc w:val="center"/>
              <w:rPr>
                <w:rFonts w:ascii="华文仿宋" w:eastAsia="华文仿宋" w:hAnsi="华文仿宋"/>
                <w:szCs w:val="21"/>
              </w:rPr>
            </w:pPr>
            <w:r>
              <w:rPr>
                <w:rFonts w:ascii="华文仿宋" w:eastAsia="华文仿宋" w:hAnsi="华文仿宋" w:hint="eastAsia"/>
                <w:szCs w:val="21"/>
              </w:rPr>
              <w:t>生产与运作管理</w:t>
            </w:r>
          </w:p>
        </w:tc>
        <w:tc>
          <w:tcPr>
            <w:tcW w:w="2551" w:type="dxa"/>
            <w:vAlign w:val="center"/>
          </w:tcPr>
          <w:p w:rsidR="0048034C" w:rsidRDefault="0048034C" w:rsidP="00385EC8">
            <w:pPr>
              <w:adjustRightInd w:val="0"/>
              <w:snapToGrid w:val="0"/>
              <w:jc w:val="center"/>
              <w:rPr>
                <w:rFonts w:ascii="华文仿宋" w:eastAsia="华文仿宋" w:hAnsi="华文仿宋"/>
                <w:szCs w:val="21"/>
              </w:rPr>
            </w:pPr>
            <w:r>
              <w:rPr>
                <w:rFonts w:ascii="华文仿宋" w:eastAsia="华文仿宋" w:hAnsi="华文仿宋" w:hint="eastAsia"/>
                <w:szCs w:val="21"/>
              </w:rPr>
              <w:t>生产与运作管理</w:t>
            </w:r>
          </w:p>
        </w:tc>
        <w:tc>
          <w:tcPr>
            <w:tcW w:w="851" w:type="dxa"/>
            <w:vAlign w:val="center"/>
          </w:tcPr>
          <w:p w:rsidR="0048034C" w:rsidRDefault="0048034C" w:rsidP="00385EC8">
            <w:pPr>
              <w:adjustRightInd w:val="0"/>
              <w:snapToGrid w:val="0"/>
              <w:jc w:val="center"/>
              <w:rPr>
                <w:rFonts w:ascii="华文仿宋" w:eastAsia="华文仿宋" w:hAnsi="华文仿宋"/>
                <w:szCs w:val="21"/>
              </w:rPr>
            </w:pPr>
            <w:r>
              <w:rPr>
                <w:rFonts w:ascii="华文仿宋" w:eastAsia="华文仿宋" w:hAnsi="华文仿宋" w:hint="eastAsia"/>
                <w:szCs w:val="21"/>
              </w:rPr>
              <w:t>刘丽文</w:t>
            </w:r>
          </w:p>
        </w:tc>
        <w:tc>
          <w:tcPr>
            <w:tcW w:w="2151" w:type="dxa"/>
            <w:vAlign w:val="center"/>
          </w:tcPr>
          <w:p w:rsidR="0048034C" w:rsidRDefault="0048034C" w:rsidP="00385EC8">
            <w:pPr>
              <w:adjustRightInd w:val="0"/>
              <w:snapToGrid w:val="0"/>
              <w:jc w:val="center"/>
              <w:rPr>
                <w:rFonts w:ascii="华文仿宋" w:eastAsia="华文仿宋" w:hAnsi="华文仿宋"/>
                <w:szCs w:val="21"/>
              </w:rPr>
            </w:pPr>
            <w:r>
              <w:rPr>
                <w:rFonts w:ascii="华文仿宋" w:eastAsia="华文仿宋" w:hAnsi="华文仿宋" w:hint="eastAsia"/>
                <w:szCs w:val="21"/>
              </w:rPr>
              <w:t>清华大学出版社</w:t>
            </w:r>
          </w:p>
        </w:tc>
      </w:tr>
      <w:tr w:rsidR="0048034C" w:rsidTr="00385EC8">
        <w:trPr>
          <w:trHeight w:val="611"/>
          <w:jc w:val="center"/>
        </w:trPr>
        <w:tc>
          <w:tcPr>
            <w:tcW w:w="742" w:type="dxa"/>
            <w:vAlign w:val="center"/>
          </w:tcPr>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hint="eastAsia"/>
                <w:szCs w:val="21"/>
              </w:rPr>
              <w:t>4</w:t>
            </w:r>
          </w:p>
        </w:tc>
        <w:tc>
          <w:tcPr>
            <w:tcW w:w="2527" w:type="dxa"/>
            <w:vAlign w:val="center"/>
          </w:tcPr>
          <w:p w:rsidR="0048034C" w:rsidRDefault="0048034C" w:rsidP="00385EC8">
            <w:pPr>
              <w:adjustRightInd w:val="0"/>
              <w:snapToGrid w:val="0"/>
              <w:jc w:val="center"/>
              <w:rPr>
                <w:rFonts w:ascii="华文仿宋" w:eastAsia="华文仿宋" w:hAnsi="华文仿宋"/>
                <w:szCs w:val="21"/>
              </w:rPr>
            </w:pPr>
            <w:proofErr w:type="gramStart"/>
            <w:r>
              <w:rPr>
                <w:rFonts w:ascii="华文仿宋" w:eastAsia="华文仿宋" w:hAnsi="华文仿宋" w:hint="eastAsia"/>
                <w:szCs w:val="21"/>
              </w:rPr>
              <w:t>物流学</w:t>
            </w:r>
            <w:proofErr w:type="gramEnd"/>
            <w:r>
              <w:rPr>
                <w:rFonts w:ascii="华文仿宋" w:eastAsia="华文仿宋" w:hAnsi="华文仿宋" w:hint="eastAsia"/>
                <w:szCs w:val="21"/>
              </w:rPr>
              <w:t>导论</w:t>
            </w:r>
          </w:p>
        </w:tc>
        <w:tc>
          <w:tcPr>
            <w:tcW w:w="2551" w:type="dxa"/>
            <w:vAlign w:val="center"/>
          </w:tcPr>
          <w:p w:rsidR="0048034C" w:rsidRDefault="0048034C" w:rsidP="00385EC8">
            <w:pPr>
              <w:adjustRightInd w:val="0"/>
              <w:snapToGrid w:val="0"/>
              <w:jc w:val="center"/>
              <w:rPr>
                <w:rFonts w:ascii="华文仿宋" w:eastAsia="华文仿宋" w:hAnsi="华文仿宋" w:hint="eastAsia"/>
                <w:szCs w:val="21"/>
              </w:rPr>
            </w:pPr>
            <w:proofErr w:type="gramStart"/>
            <w:r>
              <w:rPr>
                <w:rFonts w:ascii="华文仿宋" w:eastAsia="华文仿宋" w:hAnsi="华文仿宋"/>
                <w:szCs w:val="21"/>
              </w:rPr>
              <w:t>物流学</w:t>
            </w:r>
            <w:proofErr w:type="gramEnd"/>
            <w:r>
              <w:rPr>
                <w:rFonts w:ascii="华文仿宋" w:eastAsia="华文仿宋" w:hAnsi="华文仿宋"/>
                <w:szCs w:val="21"/>
              </w:rPr>
              <w:t>导论</w:t>
            </w:r>
            <w:r>
              <w:rPr>
                <w:rFonts w:ascii="华文仿宋" w:eastAsia="华文仿宋" w:hAnsi="华文仿宋" w:hint="eastAsia"/>
                <w:szCs w:val="21"/>
              </w:rPr>
              <w:t>—</w:t>
            </w:r>
            <w:r>
              <w:rPr>
                <w:rFonts w:ascii="华文仿宋" w:eastAsia="华文仿宋" w:hAnsi="华文仿宋"/>
                <w:szCs w:val="21"/>
              </w:rPr>
              <w:t>概念</w:t>
            </w:r>
            <w:r>
              <w:rPr>
                <w:rFonts w:ascii="华文仿宋" w:eastAsia="华文仿宋" w:hAnsi="华文仿宋" w:hint="eastAsia"/>
                <w:szCs w:val="21"/>
              </w:rPr>
              <w:t>、</w:t>
            </w:r>
            <w:r>
              <w:rPr>
                <w:rFonts w:ascii="华文仿宋" w:eastAsia="华文仿宋" w:hAnsi="华文仿宋"/>
                <w:szCs w:val="21"/>
              </w:rPr>
              <w:t>技术与应用</w:t>
            </w:r>
          </w:p>
        </w:tc>
        <w:tc>
          <w:tcPr>
            <w:tcW w:w="851" w:type="dxa"/>
            <w:vAlign w:val="center"/>
          </w:tcPr>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szCs w:val="21"/>
              </w:rPr>
              <w:t>王仲君</w:t>
            </w:r>
          </w:p>
        </w:tc>
        <w:tc>
          <w:tcPr>
            <w:tcW w:w="2151" w:type="dxa"/>
            <w:vAlign w:val="center"/>
          </w:tcPr>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hint="eastAsia"/>
                <w:szCs w:val="21"/>
              </w:rPr>
              <w:t>江苏大学出版社</w:t>
            </w:r>
          </w:p>
        </w:tc>
      </w:tr>
      <w:tr w:rsidR="0048034C" w:rsidTr="00385EC8">
        <w:trPr>
          <w:trHeight w:val="611"/>
          <w:jc w:val="center"/>
        </w:trPr>
        <w:tc>
          <w:tcPr>
            <w:tcW w:w="742" w:type="dxa"/>
            <w:vAlign w:val="center"/>
          </w:tcPr>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hint="eastAsia"/>
                <w:szCs w:val="21"/>
              </w:rPr>
              <w:t>5</w:t>
            </w:r>
          </w:p>
        </w:tc>
        <w:tc>
          <w:tcPr>
            <w:tcW w:w="2527" w:type="dxa"/>
            <w:vAlign w:val="center"/>
          </w:tcPr>
          <w:p w:rsidR="0048034C" w:rsidRDefault="0048034C" w:rsidP="00385EC8">
            <w:pPr>
              <w:adjustRightInd w:val="0"/>
              <w:snapToGrid w:val="0"/>
              <w:jc w:val="center"/>
              <w:rPr>
                <w:rFonts w:ascii="华文仿宋" w:eastAsia="华文仿宋" w:hAnsi="华文仿宋"/>
                <w:szCs w:val="21"/>
              </w:rPr>
            </w:pPr>
            <w:r>
              <w:rPr>
                <w:rFonts w:ascii="华文仿宋" w:eastAsia="华文仿宋" w:hAnsi="华文仿宋" w:hint="eastAsia"/>
                <w:szCs w:val="21"/>
              </w:rPr>
              <w:t>采购与仓储管理</w:t>
            </w:r>
          </w:p>
        </w:tc>
        <w:tc>
          <w:tcPr>
            <w:tcW w:w="2551" w:type="dxa"/>
            <w:vAlign w:val="center"/>
          </w:tcPr>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szCs w:val="21"/>
              </w:rPr>
              <w:t>采购与仓储管理</w:t>
            </w:r>
          </w:p>
        </w:tc>
        <w:tc>
          <w:tcPr>
            <w:tcW w:w="851" w:type="dxa"/>
            <w:vAlign w:val="center"/>
          </w:tcPr>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hint="eastAsia"/>
                <w:szCs w:val="21"/>
              </w:rPr>
              <w:t>徐杰</w:t>
            </w:r>
          </w:p>
        </w:tc>
        <w:tc>
          <w:tcPr>
            <w:tcW w:w="2151" w:type="dxa"/>
            <w:vAlign w:val="center"/>
          </w:tcPr>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szCs w:val="21"/>
              </w:rPr>
              <w:t>北京</w:t>
            </w:r>
            <w:r>
              <w:rPr>
                <w:rFonts w:ascii="华文仿宋" w:eastAsia="华文仿宋" w:hAnsi="华文仿宋" w:hint="eastAsia"/>
                <w:szCs w:val="21"/>
              </w:rPr>
              <w:t>交通</w:t>
            </w:r>
            <w:r>
              <w:rPr>
                <w:rFonts w:ascii="华文仿宋" w:eastAsia="华文仿宋" w:hAnsi="华文仿宋"/>
                <w:szCs w:val="21"/>
              </w:rPr>
              <w:t>大学出版社</w:t>
            </w:r>
          </w:p>
        </w:tc>
      </w:tr>
      <w:tr w:rsidR="0048034C" w:rsidTr="00385EC8">
        <w:trPr>
          <w:trHeight w:val="611"/>
          <w:jc w:val="center"/>
        </w:trPr>
        <w:tc>
          <w:tcPr>
            <w:tcW w:w="742" w:type="dxa"/>
            <w:vAlign w:val="center"/>
          </w:tcPr>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hint="eastAsia"/>
                <w:szCs w:val="21"/>
              </w:rPr>
              <w:t>6</w:t>
            </w:r>
          </w:p>
        </w:tc>
        <w:tc>
          <w:tcPr>
            <w:tcW w:w="2527" w:type="dxa"/>
            <w:vAlign w:val="center"/>
          </w:tcPr>
          <w:p w:rsidR="0048034C" w:rsidRDefault="0048034C" w:rsidP="00385EC8">
            <w:pPr>
              <w:adjustRightInd w:val="0"/>
              <w:snapToGrid w:val="0"/>
              <w:jc w:val="center"/>
              <w:rPr>
                <w:rFonts w:ascii="华文仿宋" w:eastAsia="华文仿宋" w:hAnsi="华文仿宋"/>
                <w:szCs w:val="21"/>
              </w:rPr>
            </w:pPr>
            <w:r>
              <w:rPr>
                <w:rFonts w:ascii="华文仿宋" w:eastAsia="华文仿宋" w:hAnsi="华文仿宋" w:hint="eastAsia"/>
                <w:szCs w:val="21"/>
              </w:rPr>
              <w:t>运输与配送管理</w:t>
            </w:r>
          </w:p>
        </w:tc>
        <w:tc>
          <w:tcPr>
            <w:tcW w:w="2551" w:type="dxa"/>
            <w:vAlign w:val="center"/>
          </w:tcPr>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hint="eastAsia"/>
                <w:szCs w:val="21"/>
              </w:rPr>
              <w:t>运输与配送管理</w:t>
            </w:r>
          </w:p>
        </w:tc>
        <w:tc>
          <w:tcPr>
            <w:tcW w:w="851" w:type="dxa"/>
            <w:vAlign w:val="center"/>
          </w:tcPr>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hint="eastAsia"/>
                <w:szCs w:val="21"/>
              </w:rPr>
              <w:t>李岩</w:t>
            </w:r>
          </w:p>
        </w:tc>
        <w:tc>
          <w:tcPr>
            <w:tcW w:w="2151" w:type="dxa"/>
            <w:vAlign w:val="center"/>
          </w:tcPr>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hint="eastAsia"/>
                <w:szCs w:val="21"/>
              </w:rPr>
              <w:t>科学出版社</w:t>
            </w:r>
          </w:p>
        </w:tc>
      </w:tr>
      <w:tr w:rsidR="0048034C" w:rsidTr="00385EC8">
        <w:trPr>
          <w:trHeight w:val="611"/>
          <w:jc w:val="center"/>
        </w:trPr>
        <w:tc>
          <w:tcPr>
            <w:tcW w:w="742" w:type="dxa"/>
            <w:vAlign w:val="center"/>
          </w:tcPr>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hint="eastAsia"/>
                <w:szCs w:val="21"/>
              </w:rPr>
              <w:t>7</w:t>
            </w:r>
          </w:p>
        </w:tc>
        <w:tc>
          <w:tcPr>
            <w:tcW w:w="2527" w:type="dxa"/>
            <w:vAlign w:val="center"/>
          </w:tcPr>
          <w:p w:rsidR="0048034C" w:rsidRDefault="0048034C" w:rsidP="00385EC8">
            <w:pPr>
              <w:adjustRightInd w:val="0"/>
              <w:snapToGrid w:val="0"/>
              <w:jc w:val="center"/>
              <w:rPr>
                <w:rFonts w:ascii="华文仿宋" w:eastAsia="华文仿宋" w:hAnsi="华文仿宋"/>
                <w:szCs w:val="21"/>
              </w:rPr>
            </w:pPr>
            <w:r>
              <w:rPr>
                <w:rFonts w:ascii="华文仿宋" w:eastAsia="华文仿宋" w:hAnsi="华文仿宋" w:hint="eastAsia"/>
                <w:szCs w:val="21"/>
              </w:rPr>
              <w:t>物流信息管理</w:t>
            </w:r>
          </w:p>
        </w:tc>
        <w:tc>
          <w:tcPr>
            <w:tcW w:w="2551" w:type="dxa"/>
            <w:vAlign w:val="center"/>
          </w:tcPr>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hint="eastAsia"/>
                <w:szCs w:val="21"/>
              </w:rPr>
              <w:t>物流信息管理</w:t>
            </w:r>
          </w:p>
        </w:tc>
        <w:tc>
          <w:tcPr>
            <w:tcW w:w="851" w:type="dxa"/>
            <w:vAlign w:val="center"/>
          </w:tcPr>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szCs w:val="21"/>
              </w:rPr>
              <w:t>王</w:t>
            </w:r>
            <w:r>
              <w:rPr>
                <w:rFonts w:ascii="华文仿宋" w:eastAsia="华文仿宋" w:hAnsi="华文仿宋" w:hint="eastAsia"/>
                <w:szCs w:val="21"/>
              </w:rPr>
              <w:t>汉新</w:t>
            </w:r>
          </w:p>
        </w:tc>
        <w:tc>
          <w:tcPr>
            <w:tcW w:w="2151" w:type="dxa"/>
            <w:vAlign w:val="center"/>
          </w:tcPr>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hint="eastAsia"/>
                <w:szCs w:val="21"/>
              </w:rPr>
              <w:t>北京大学出版社</w:t>
            </w:r>
          </w:p>
        </w:tc>
      </w:tr>
      <w:tr w:rsidR="0048034C" w:rsidTr="00385EC8">
        <w:trPr>
          <w:trHeight w:val="611"/>
          <w:jc w:val="center"/>
        </w:trPr>
        <w:tc>
          <w:tcPr>
            <w:tcW w:w="742" w:type="dxa"/>
            <w:vAlign w:val="center"/>
          </w:tcPr>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hint="eastAsia"/>
                <w:szCs w:val="21"/>
              </w:rPr>
              <w:t>8</w:t>
            </w:r>
          </w:p>
        </w:tc>
        <w:tc>
          <w:tcPr>
            <w:tcW w:w="2527" w:type="dxa"/>
            <w:vAlign w:val="center"/>
          </w:tcPr>
          <w:p w:rsidR="0048034C" w:rsidRDefault="0048034C" w:rsidP="00385EC8">
            <w:pPr>
              <w:adjustRightInd w:val="0"/>
              <w:snapToGrid w:val="0"/>
              <w:jc w:val="center"/>
              <w:rPr>
                <w:rFonts w:ascii="华文仿宋" w:eastAsia="华文仿宋" w:hAnsi="华文仿宋"/>
                <w:szCs w:val="21"/>
              </w:rPr>
            </w:pPr>
            <w:r>
              <w:rPr>
                <w:rFonts w:ascii="华文仿宋" w:eastAsia="华文仿宋" w:hAnsi="华文仿宋" w:hint="eastAsia"/>
                <w:szCs w:val="21"/>
              </w:rPr>
              <w:t>物流系统分析与设计</w:t>
            </w:r>
          </w:p>
        </w:tc>
        <w:tc>
          <w:tcPr>
            <w:tcW w:w="2551" w:type="dxa"/>
            <w:vAlign w:val="center"/>
          </w:tcPr>
          <w:p w:rsidR="0048034C" w:rsidRDefault="0048034C" w:rsidP="00385EC8">
            <w:pPr>
              <w:adjustRightInd w:val="0"/>
              <w:snapToGrid w:val="0"/>
              <w:jc w:val="center"/>
              <w:rPr>
                <w:rFonts w:ascii="华文仿宋" w:eastAsia="华文仿宋" w:hAnsi="华文仿宋"/>
                <w:szCs w:val="21"/>
              </w:rPr>
            </w:pPr>
            <w:r>
              <w:rPr>
                <w:rFonts w:ascii="华文仿宋" w:eastAsia="华文仿宋" w:hAnsi="华文仿宋" w:hint="eastAsia"/>
                <w:szCs w:val="21"/>
              </w:rPr>
              <w:t>物流系统分析与设计</w:t>
            </w:r>
          </w:p>
        </w:tc>
        <w:tc>
          <w:tcPr>
            <w:tcW w:w="851" w:type="dxa"/>
            <w:vAlign w:val="center"/>
          </w:tcPr>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hint="eastAsia"/>
                <w:szCs w:val="21"/>
              </w:rPr>
              <w:t>平海</w:t>
            </w:r>
          </w:p>
        </w:tc>
        <w:tc>
          <w:tcPr>
            <w:tcW w:w="2151" w:type="dxa"/>
            <w:vAlign w:val="center"/>
          </w:tcPr>
          <w:p w:rsidR="0048034C" w:rsidRDefault="0048034C" w:rsidP="00385EC8">
            <w:pPr>
              <w:adjustRightInd w:val="0"/>
              <w:snapToGrid w:val="0"/>
              <w:jc w:val="center"/>
              <w:rPr>
                <w:rFonts w:ascii="华文仿宋" w:eastAsia="华文仿宋" w:hAnsi="华文仿宋"/>
                <w:szCs w:val="21"/>
              </w:rPr>
            </w:pPr>
            <w:r>
              <w:rPr>
                <w:rFonts w:ascii="华文仿宋" w:eastAsia="华文仿宋" w:hAnsi="华文仿宋" w:hint="eastAsia"/>
                <w:szCs w:val="21"/>
              </w:rPr>
              <w:t>北京交通大学出版社</w:t>
            </w:r>
          </w:p>
        </w:tc>
      </w:tr>
      <w:tr w:rsidR="0048034C" w:rsidTr="00385EC8">
        <w:trPr>
          <w:trHeight w:val="611"/>
          <w:jc w:val="center"/>
        </w:trPr>
        <w:tc>
          <w:tcPr>
            <w:tcW w:w="742" w:type="dxa"/>
            <w:vAlign w:val="center"/>
          </w:tcPr>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hint="eastAsia"/>
                <w:szCs w:val="21"/>
              </w:rPr>
              <w:t>9</w:t>
            </w:r>
          </w:p>
        </w:tc>
        <w:tc>
          <w:tcPr>
            <w:tcW w:w="2527" w:type="dxa"/>
            <w:vAlign w:val="center"/>
          </w:tcPr>
          <w:p w:rsidR="0048034C" w:rsidRDefault="0048034C" w:rsidP="00385EC8">
            <w:pPr>
              <w:adjustRightInd w:val="0"/>
              <w:snapToGrid w:val="0"/>
              <w:jc w:val="center"/>
              <w:rPr>
                <w:rFonts w:ascii="华文仿宋" w:eastAsia="华文仿宋" w:hAnsi="华文仿宋"/>
                <w:szCs w:val="21"/>
              </w:rPr>
            </w:pPr>
            <w:r>
              <w:rPr>
                <w:rFonts w:ascii="华文仿宋" w:eastAsia="华文仿宋" w:hAnsi="华文仿宋" w:hint="eastAsia"/>
                <w:szCs w:val="21"/>
              </w:rPr>
              <w:t>企业物流成本管理</w:t>
            </w:r>
          </w:p>
        </w:tc>
        <w:tc>
          <w:tcPr>
            <w:tcW w:w="2551" w:type="dxa"/>
            <w:vAlign w:val="center"/>
          </w:tcPr>
          <w:p w:rsidR="0048034C" w:rsidRDefault="0048034C" w:rsidP="00385EC8">
            <w:pPr>
              <w:adjustRightInd w:val="0"/>
              <w:snapToGrid w:val="0"/>
              <w:jc w:val="center"/>
              <w:rPr>
                <w:rFonts w:ascii="华文仿宋" w:eastAsia="华文仿宋" w:hAnsi="华文仿宋"/>
                <w:szCs w:val="21"/>
              </w:rPr>
            </w:pPr>
            <w:r>
              <w:rPr>
                <w:rFonts w:ascii="华文仿宋" w:eastAsia="华文仿宋" w:hAnsi="华文仿宋" w:hint="eastAsia"/>
                <w:szCs w:val="21"/>
              </w:rPr>
              <w:t>企业物流成本管理</w:t>
            </w:r>
          </w:p>
        </w:tc>
        <w:tc>
          <w:tcPr>
            <w:tcW w:w="851" w:type="dxa"/>
            <w:vAlign w:val="center"/>
          </w:tcPr>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hint="eastAsia"/>
                <w:szCs w:val="21"/>
              </w:rPr>
              <w:t>张国庆</w:t>
            </w:r>
          </w:p>
        </w:tc>
        <w:tc>
          <w:tcPr>
            <w:tcW w:w="2151" w:type="dxa"/>
            <w:vAlign w:val="center"/>
          </w:tcPr>
          <w:p w:rsidR="0048034C" w:rsidRDefault="0048034C" w:rsidP="00385EC8">
            <w:pPr>
              <w:adjustRightInd w:val="0"/>
              <w:snapToGrid w:val="0"/>
              <w:jc w:val="center"/>
              <w:rPr>
                <w:rFonts w:ascii="华文仿宋" w:eastAsia="华文仿宋" w:hAnsi="华文仿宋"/>
                <w:szCs w:val="21"/>
              </w:rPr>
            </w:pPr>
            <w:r>
              <w:rPr>
                <w:rFonts w:ascii="华文仿宋" w:eastAsia="华文仿宋" w:hAnsi="华文仿宋" w:hint="eastAsia"/>
                <w:szCs w:val="21"/>
              </w:rPr>
              <w:t>合肥工业大学出版社</w:t>
            </w:r>
          </w:p>
        </w:tc>
      </w:tr>
      <w:tr w:rsidR="0048034C" w:rsidTr="00385EC8">
        <w:trPr>
          <w:trHeight w:val="611"/>
          <w:jc w:val="center"/>
        </w:trPr>
        <w:tc>
          <w:tcPr>
            <w:tcW w:w="742" w:type="dxa"/>
            <w:vAlign w:val="center"/>
          </w:tcPr>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hint="eastAsia"/>
                <w:szCs w:val="21"/>
              </w:rPr>
              <w:t>10</w:t>
            </w:r>
          </w:p>
        </w:tc>
        <w:tc>
          <w:tcPr>
            <w:tcW w:w="2527" w:type="dxa"/>
            <w:vAlign w:val="center"/>
          </w:tcPr>
          <w:p w:rsidR="0048034C" w:rsidRDefault="0048034C" w:rsidP="00385EC8">
            <w:pPr>
              <w:adjustRightInd w:val="0"/>
              <w:snapToGrid w:val="0"/>
              <w:jc w:val="center"/>
              <w:rPr>
                <w:rFonts w:ascii="华文仿宋" w:eastAsia="华文仿宋" w:hAnsi="华文仿宋"/>
                <w:szCs w:val="21"/>
              </w:rPr>
            </w:pPr>
            <w:r>
              <w:rPr>
                <w:rFonts w:ascii="华文仿宋" w:eastAsia="华文仿宋" w:hAnsi="华文仿宋" w:hint="eastAsia"/>
                <w:szCs w:val="21"/>
              </w:rPr>
              <w:t>供应链管理</w:t>
            </w:r>
          </w:p>
        </w:tc>
        <w:tc>
          <w:tcPr>
            <w:tcW w:w="2551" w:type="dxa"/>
            <w:vAlign w:val="center"/>
          </w:tcPr>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hint="eastAsia"/>
                <w:szCs w:val="21"/>
              </w:rPr>
              <w:t>物流与供应链管理</w:t>
            </w:r>
          </w:p>
        </w:tc>
        <w:tc>
          <w:tcPr>
            <w:tcW w:w="851" w:type="dxa"/>
            <w:vAlign w:val="center"/>
          </w:tcPr>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hint="eastAsia"/>
                <w:szCs w:val="21"/>
              </w:rPr>
              <w:t>侯云先</w:t>
            </w:r>
          </w:p>
        </w:tc>
        <w:tc>
          <w:tcPr>
            <w:tcW w:w="2151" w:type="dxa"/>
            <w:vAlign w:val="center"/>
          </w:tcPr>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hint="eastAsia"/>
                <w:szCs w:val="21"/>
              </w:rPr>
              <w:t>机械工业出版社</w:t>
            </w:r>
          </w:p>
        </w:tc>
      </w:tr>
      <w:tr w:rsidR="0048034C" w:rsidTr="00385EC8">
        <w:trPr>
          <w:trHeight w:val="611"/>
          <w:jc w:val="center"/>
        </w:trPr>
        <w:tc>
          <w:tcPr>
            <w:tcW w:w="742" w:type="dxa"/>
            <w:vAlign w:val="center"/>
          </w:tcPr>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hint="eastAsia"/>
                <w:szCs w:val="21"/>
              </w:rPr>
              <w:t>11</w:t>
            </w:r>
          </w:p>
        </w:tc>
        <w:tc>
          <w:tcPr>
            <w:tcW w:w="2527" w:type="dxa"/>
            <w:vAlign w:val="center"/>
          </w:tcPr>
          <w:p w:rsidR="0048034C" w:rsidRDefault="0048034C" w:rsidP="00385EC8">
            <w:pPr>
              <w:adjustRightInd w:val="0"/>
              <w:snapToGrid w:val="0"/>
              <w:jc w:val="center"/>
              <w:rPr>
                <w:rFonts w:ascii="华文仿宋" w:eastAsia="华文仿宋" w:hAnsi="华文仿宋"/>
                <w:szCs w:val="21"/>
              </w:rPr>
            </w:pPr>
            <w:r>
              <w:rPr>
                <w:rFonts w:ascii="华文仿宋" w:eastAsia="华文仿宋" w:hAnsi="华文仿宋" w:hint="eastAsia"/>
                <w:szCs w:val="21"/>
              </w:rPr>
              <w:t>运筹学</w:t>
            </w:r>
          </w:p>
        </w:tc>
        <w:tc>
          <w:tcPr>
            <w:tcW w:w="2551" w:type="dxa"/>
            <w:vAlign w:val="center"/>
          </w:tcPr>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hint="eastAsia"/>
                <w:szCs w:val="21"/>
              </w:rPr>
              <w:t>运筹学</w:t>
            </w:r>
          </w:p>
        </w:tc>
        <w:tc>
          <w:tcPr>
            <w:tcW w:w="851" w:type="dxa"/>
            <w:vAlign w:val="center"/>
          </w:tcPr>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hint="eastAsia"/>
                <w:szCs w:val="21"/>
              </w:rPr>
              <w:t>编写组</w:t>
            </w:r>
          </w:p>
        </w:tc>
        <w:tc>
          <w:tcPr>
            <w:tcW w:w="2151" w:type="dxa"/>
            <w:vAlign w:val="center"/>
          </w:tcPr>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hint="eastAsia"/>
                <w:szCs w:val="21"/>
              </w:rPr>
              <w:t>清华大学出版社</w:t>
            </w:r>
          </w:p>
        </w:tc>
      </w:tr>
      <w:tr w:rsidR="0048034C" w:rsidTr="00385EC8">
        <w:trPr>
          <w:trHeight w:val="611"/>
          <w:jc w:val="center"/>
        </w:trPr>
        <w:tc>
          <w:tcPr>
            <w:tcW w:w="742" w:type="dxa"/>
            <w:vAlign w:val="center"/>
          </w:tcPr>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hint="eastAsia"/>
                <w:szCs w:val="21"/>
              </w:rPr>
              <w:t>12</w:t>
            </w:r>
          </w:p>
        </w:tc>
        <w:tc>
          <w:tcPr>
            <w:tcW w:w="2527" w:type="dxa"/>
            <w:vAlign w:val="center"/>
          </w:tcPr>
          <w:p w:rsidR="0048034C" w:rsidRDefault="0048034C" w:rsidP="00385EC8">
            <w:pPr>
              <w:adjustRightInd w:val="0"/>
              <w:snapToGrid w:val="0"/>
              <w:jc w:val="center"/>
              <w:rPr>
                <w:rFonts w:ascii="华文仿宋" w:eastAsia="华文仿宋" w:hAnsi="华文仿宋"/>
                <w:szCs w:val="21"/>
              </w:rPr>
            </w:pPr>
            <w:r>
              <w:rPr>
                <w:rFonts w:ascii="华文仿宋" w:eastAsia="华文仿宋" w:hAnsi="华文仿宋" w:hint="eastAsia"/>
                <w:szCs w:val="21"/>
              </w:rPr>
              <w:t>物流设施与设备</w:t>
            </w:r>
          </w:p>
        </w:tc>
        <w:tc>
          <w:tcPr>
            <w:tcW w:w="2551" w:type="dxa"/>
            <w:vAlign w:val="center"/>
          </w:tcPr>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hint="eastAsia"/>
                <w:szCs w:val="21"/>
              </w:rPr>
              <w:t>物流设施与设备</w:t>
            </w:r>
          </w:p>
        </w:tc>
        <w:tc>
          <w:tcPr>
            <w:tcW w:w="851" w:type="dxa"/>
            <w:vAlign w:val="center"/>
          </w:tcPr>
          <w:p w:rsidR="0048034C" w:rsidRDefault="0048034C" w:rsidP="00385EC8">
            <w:pPr>
              <w:adjustRightInd w:val="0"/>
              <w:snapToGrid w:val="0"/>
              <w:jc w:val="center"/>
              <w:rPr>
                <w:rFonts w:ascii="华文仿宋" w:eastAsia="华文仿宋" w:hAnsi="华文仿宋" w:hint="eastAsia"/>
                <w:szCs w:val="21"/>
              </w:rPr>
            </w:pPr>
            <w:proofErr w:type="gramStart"/>
            <w:r>
              <w:rPr>
                <w:rFonts w:ascii="华文仿宋" w:eastAsia="华文仿宋" w:hAnsi="华文仿宋" w:hint="eastAsia"/>
                <w:szCs w:val="21"/>
              </w:rPr>
              <w:t>于汶艳</w:t>
            </w:r>
            <w:proofErr w:type="gramEnd"/>
          </w:p>
        </w:tc>
        <w:tc>
          <w:tcPr>
            <w:tcW w:w="2151" w:type="dxa"/>
            <w:vAlign w:val="center"/>
          </w:tcPr>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hint="eastAsia"/>
                <w:szCs w:val="21"/>
              </w:rPr>
              <w:t>清华大学出版社</w:t>
            </w:r>
          </w:p>
        </w:tc>
      </w:tr>
      <w:tr w:rsidR="0048034C" w:rsidTr="00385EC8">
        <w:trPr>
          <w:trHeight w:val="611"/>
          <w:jc w:val="center"/>
        </w:trPr>
        <w:tc>
          <w:tcPr>
            <w:tcW w:w="742" w:type="dxa"/>
            <w:vAlign w:val="center"/>
          </w:tcPr>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hint="eastAsia"/>
                <w:szCs w:val="21"/>
              </w:rPr>
              <w:t>13</w:t>
            </w:r>
          </w:p>
        </w:tc>
        <w:tc>
          <w:tcPr>
            <w:tcW w:w="2527" w:type="dxa"/>
            <w:vAlign w:val="center"/>
          </w:tcPr>
          <w:p w:rsidR="0048034C" w:rsidRDefault="0048034C" w:rsidP="00385EC8">
            <w:pPr>
              <w:adjustRightInd w:val="0"/>
              <w:snapToGrid w:val="0"/>
              <w:jc w:val="center"/>
              <w:rPr>
                <w:rFonts w:ascii="华文仿宋" w:eastAsia="华文仿宋" w:hAnsi="华文仿宋"/>
                <w:szCs w:val="21"/>
              </w:rPr>
            </w:pPr>
            <w:r>
              <w:rPr>
                <w:rFonts w:ascii="华文仿宋" w:eastAsia="华文仿宋" w:hAnsi="华文仿宋" w:hint="eastAsia"/>
                <w:szCs w:val="21"/>
              </w:rPr>
              <w:t>物联网与智慧物流</w:t>
            </w:r>
          </w:p>
        </w:tc>
        <w:tc>
          <w:tcPr>
            <w:tcW w:w="2551" w:type="dxa"/>
            <w:vAlign w:val="center"/>
          </w:tcPr>
          <w:p w:rsidR="0048034C" w:rsidRDefault="0048034C" w:rsidP="00385EC8">
            <w:pPr>
              <w:adjustRightInd w:val="0"/>
              <w:snapToGrid w:val="0"/>
              <w:jc w:val="center"/>
              <w:rPr>
                <w:rFonts w:ascii="华文仿宋" w:eastAsia="华文仿宋" w:hAnsi="华文仿宋"/>
                <w:szCs w:val="21"/>
              </w:rPr>
            </w:pPr>
            <w:r>
              <w:rPr>
                <w:rFonts w:ascii="华文仿宋" w:eastAsia="华文仿宋" w:hAnsi="华文仿宋" w:hint="eastAsia"/>
                <w:szCs w:val="21"/>
              </w:rPr>
              <w:t>物联网与智慧物流</w:t>
            </w:r>
          </w:p>
        </w:tc>
        <w:tc>
          <w:tcPr>
            <w:tcW w:w="851" w:type="dxa"/>
            <w:vAlign w:val="center"/>
          </w:tcPr>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hint="eastAsia"/>
                <w:szCs w:val="21"/>
              </w:rPr>
              <w:t>王喜富</w:t>
            </w:r>
          </w:p>
        </w:tc>
        <w:tc>
          <w:tcPr>
            <w:tcW w:w="2151" w:type="dxa"/>
            <w:vAlign w:val="center"/>
          </w:tcPr>
          <w:p w:rsidR="0048034C" w:rsidRDefault="0048034C" w:rsidP="00385EC8">
            <w:pPr>
              <w:adjustRightInd w:val="0"/>
              <w:snapToGrid w:val="0"/>
              <w:jc w:val="center"/>
              <w:rPr>
                <w:rFonts w:ascii="华文仿宋" w:eastAsia="华文仿宋" w:hAnsi="华文仿宋"/>
                <w:szCs w:val="21"/>
              </w:rPr>
            </w:pPr>
            <w:r>
              <w:rPr>
                <w:rFonts w:ascii="华文仿宋" w:eastAsia="华文仿宋" w:hAnsi="华文仿宋" w:hint="eastAsia"/>
                <w:szCs w:val="21"/>
              </w:rPr>
              <w:t>北京交通大学出版社</w:t>
            </w:r>
          </w:p>
        </w:tc>
      </w:tr>
      <w:tr w:rsidR="0048034C" w:rsidTr="00385EC8">
        <w:trPr>
          <w:trHeight w:val="611"/>
          <w:jc w:val="center"/>
        </w:trPr>
        <w:tc>
          <w:tcPr>
            <w:tcW w:w="742" w:type="dxa"/>
            <w:vAlign w:val="center"/>
          </w:tcPr>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hint="eastAsia"/>
                <w:szCs w:val="21"/>
              </w:rPr>
              <w:t>14</w:t>
            </w:r>
          </w:p>
        </w:tc>
        <w:tc>
          <w:tcPr>
            <w:tcW w:w="2527" w:type="dxa"/>
            <w:vAlign w:val="center"/>
          </w:tcPr>
          <w:p w:rsidR="0048034C" w:rsidRDefault="0048034C" w:rsidP="00385EC8">
            <w:pPr>
              <w:adjustRightInd w:val="0"/>
              <w:snapToGrid w:val="0"/>
              <w:jc w:val="center"/>
              <w:rPr>
                <w:rFonts w:ascii="华文仿宋" w:eastAsia="华文仿宋" w:hAnsi="华文仿宋"/>
                <w:szCs w:val="21"/>
              </w:rPr>
            </w:pPr>
            <w:r>
              <w:rPr>
                <w:rFonts w:ascii="华文仿宋" w:eastAsia="华文仿宋" w:hAnsi="华文仿宋" w:hint="eastAsia"/>
                <w:szCs w:val="21"/>
              </w:rPr>
              <w:t>物流管理案例与分析</w:t>
            </w:r>
          </w:p>
        </w:tc>
        <w:tc>
          <w:tcPr>
            <w:tcW w:w="2551" w:type="dxa"/>
            <w:vAlign w:val="center"/>
          </w:tcPr>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szCs w:val="21"/>
              </w:rPr>
              <w:t>物流案例分析与实践</w:t>
            </w:r>
          </w:p>
        </w:tc>
        <w:tc>
          <w:tcPr>
            <w:tcW w:w="851" w:type="dxa"/>
            <w:vAlign w:val="center"/>
          </w:tcPr>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hint="eastAsia"/>
                <w:szCs w:val="21"/>
              </w:rPr>
              <w:t>张庆英</w:t>
            </w:r>
          </w:p>
        </w:tc>
        <w:tc>
          <w:tcPr>
            <w:tcW w:w="2151" w:type="dxa"/>
            <w:vAlign w:val="center"/>
          </w:tcPr>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hint="eastAsia"/>
                <w:szCs w:val="21"/>
              </w:rPr>
              <w:t>电子工业出版社</w:t>
            </w:r>
          </w:p>
        </w:tc>
      </w:tr>
      <w:tr w:rsidR="0048034C" w:rsidTr="00385EC8">
        <w:trPr>
          <w:trHeight w:val="611"/>
          <w:jc w:val="center"/>
        </w:trPr>
        <w:tc>
          <w:tcPr>
            <w:tcW w:w="742" w:type="dxa"/>
            <w:vAlign w:val="center"/>
          </w:tcPr>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hint="eastAsia"/>
                <w:szCs w:val="21"/>
              </w:rPr>
              <w:t>17</w:t>
            </w:r>
          </w:p>
        </w:tc>
        <w:tc>
          <w:tcPr>
            <w:tcW w:w="2527" w:type="dxa"/>
            <w:vAlign w:val="center"/>
          </w:tcPr>
          <w:p w:rsidR="0048034C" w:rsidRDefault="0048034C" w:rsidP="00385EC8">
            <w:pPr>
              <w:adjustRightInd w:val="0"/>
              <w:snapToGrid w:val="0"/>
              <w:jc w:val="center"/>
              <w:rPr>
                <w:rFonts w:ascii="华文仿宋" w:eastAsia="华文仿宋" w:hAnsi="华文仿宋"/>
                <w:szCs w:val="21"/>
              </w:rPr>
            </w:pPr>
          </w:p>
        </w:tc>
        <w:tc>
          <w:tcPr>
            <w:tcW w:w="2551" w:type="dxa"/>
            <w:vAlign w:val="center"/>
          </w:tcPr>
          <w:p w:rsidR="0048034C" w:rsidRDefault="0048034C" w:rsidP="00385EC8">
            <w:pPr>
              <w:adjustRightInd w:val="0"/>
              <w:snapToGrid w:val="0"/>
              <w:jc w:val="center"/>
              <w:rPr>
                <w:rFonts w:ascii="华文仿宋" w:eastAsia="华文仿宋" w:hAnsi="华文仿宋" w:hint="eastAsia"/>
                <w:szCs w:val="21"/>
              </w:rPr>
            </w:pPr>
          </w:p>
        </w:tc>
        <w:tc>
          <w:tcPr>
            <w:tcW w:w="851" w:type="dxa"/>
            <w:vAlign w:val="center"/>
          </w:tcPr>
          <w:p w:rsidR="0048034C" w:rsidRDefault="0048034C" w:rsidP="00385EC8">
            <w:pPr>
              <w:adjustRightInd w:val="0"/>
              <w:snapToGrid w:val="0"/>
              <w:jc w:val="center"/>
              <w:rPr>
                <w:rFonts w:ascii="华文仿宋" w:eastAsia="华文仿宋" w:hAnsi="华文仿宋" w:hint="eastAsia"/>
                <w:szCs w:val="21"/>
              </w:rPr>
            </w:pPr>
          </w:p>
        </w:tc>
        <w:tc>
          <w:tcPr>
            <w:tcW w:w="2151" w:type="dxa"/>
            <w:vAlign w:val="center"/>
          </w:tcPr>
          <w:p w:rsidR="0048034C" w:rsidRDefault="0048034C" w:rsidP="00385EC8">
            <w:pPr>
              <w:adjustRightInd w:val="0"/>
              <w:snapToGrid w:val="0"/>
              <w:jc w:val="center"/>
              <w:rPr>
                <w:rFonts w:ascii="华文仿宋" w:eastAsia="华文仿宋" w:hAnsi="华文仿宋" w:hint="eastAsia"/>
                <w:szCs w:val="21"/>
              </w:rPr>
            </w:pPr>
          </w:p>
        </w:tc>
      </w:tr>
    </w:tbl>
    <w:p w:rsidR="0048034C" w:rsidRDefault="0048034C" w:rsidP="0048034C">
      <w:pPr>
        <w:adjustRightInd w:val="0"/>
        <w:snapToGrid w:val="0"/>
        <w:spacing w:line="400" w:lineRule="exact"/>
        <w:ind w:firstLineChars="200" w:firstLine="452"/>
        <w:rPr>
          <w:rFonts w:ascii="华文仿宋" w:eastAsia="华文仿宋" w:hAnsi="华文仿宋" w:hint="eastAsia"/>
          <w:spacing w:val="8"/>
          <w:szCs w:val="21"/>
        </w:rPr>
        <w:sectPr w:rsidR="0048034C">
          <w:headerReference w:type="even" r:id="rId7"/>
          <w:headerReference w:type="default" r:id="rId8"/>
          <w:footerReference w:type="even" r:id="rId9"/>
          <w:footerReference w:type="default" r:id="rId10"/>
          <w:headerReference w:type="first" r:id="rId11"/>
          <w:footerReference w:type="first" r:id="rId12"/>
          <w:pgSz w:w="11057" w:h="15309"/>
          <w:pgMar w:top="1440" w:right="1418" w:bottom="1440" w:left="1418" w:header="851" w:footer="964" w:gutter="0"/>
          <w:pgNumType w:start="0"/>
          <w:cols w:space="720"/>
          <w:titlePg/>
          <w:docGrid w:linePitch="312"/>
        </w:sectPr>
      </w:pPr>
    </w:p>
    <w:p w:rsidR="0048034C" w:rsidRDefault="0048034C" w:rsidP="0048034C">
      <w:pPr>
        <w:adjustRightInd w:val="0"/>
        <w:snapToGrid w:val="0"/>
        <w:spacing w:afterLines="50" w:after="156"/>
        <w:jc w:val="center"/>
        <w:rPr>
          <w:rFonts w:ascii="华文中宋" w:eastAsia="华文中宋" w:hAnsi="华文中宋" w:hint="eastAsia"/>
          <w:b/>
          <w:snapToGrid w:val="0"/>
          <w:kern w:val="24"/>
          <w:sz w:val="44"/>
          <w:szCs w:val="44"/>
        </w:rPr>
      </w:pPr>
      <w:r>
        <w:rPr>
          <w:rFonts w:ascii="华文中宋" w:eastAsia="华文中宋" w:hAnsi="华文中宋" w:hint="eastAsia"/>
          <w:b/>
          <w:snapToGrid w:val="0"/>
          <w:kern w:val="24"/>
          <w:sz w:val="44"/>
          <w:szCs w:val="44"/>
        </w:rPr>
        <w:lastRenderedPageBreak/>
        <w:t>学前教育专业（专升本）教学计划</w:t>
      </w:r>
    </w:p>
    <w:p w:rsidR="0048034C" w:rsidRDefault="0048034C" w:rsidP="0048034C">
      <w:pPr>
        <w:adjustRightInd w:val="0"/>
        <w:snapToGrid w:val="0"/>
        <w:spacing w:line="400" w:lineRule="exact"/>
        <w:ind w:firstLineChars="200" w:firstLine="420"/>
        <w:rPr>
          <w:rFonts w:ascii="华文仿宋" w:eastAsia="华文仿宋" w:hAnsi="华文仿宋" w:hint="eastAsia"/>
          <w:b/>
          <w:szCs w:val="21"/>
        </w:rPr>
      </w:pPr>
      <w:r>
        <w:rPr>
          <w:rFonts w:ascii="华文仿宋" w:eastAsia="华文仿宋" w:hAnsi="华文仿宋" w:hint="eastAsia"/>
          <w:b/>
          <w:szCs w:val="21"/>
        </w:rPr>
        <w:t>一、培养目标</w:t>
      </w:r>
    </w:p>
    <w:p w:rsidR="0048034C" w:rsidRDefault="0048034C" w:rsidP="0048034C">
      <w:pPr>
        <w:adjustRightInd w:val="0"/>
        <w:snapToGrid w:val="0"/>
        <w:spacing w:line="400" w:lineRule="exact"/>
        <w:ind w:firstLineChars="200" w:firstLine="420"/>
        <w:rPr>
          <w:rFonts w:ascii="华文仿宋" w:eastAsia="华文仿宋" w:hAnsi="华文仿宋" w:hint="eastAsia"/>
          <w:szCs w:val="21"/>
        </w:rPr>
      </w:pPr>
      <w:r>
        <w:rPr>
          <w:rFonts w:ascii="华文仿宋" w:eastAsia="华文仿宋" w:hAnsi="华文仿宋"/>
          <w:szCs w:val="21"/>
        </w:rPr>
        <w:t>本专业培养德、智、体、美全面发展</w:t>
      </w:r>
      <w:r>
        <w:rPr>
          <w:rFonts w:ascii="华文仿宋" w:eastAsia="华文仿宋" w:hAnsi="华文仿宋" w:hint="eastAsia"/>
          <w:szCs w:val="21"/>
        </w:rPr>
        <w:t>，</w:t>
      </w:r>
      <w:r>
        <w:rPr>
          <w:rFonts w:ascii="华文仿宋" w:eastAsia="华文仿宋" w:hAnsi="华文仿宋"/>
          <w:szCs w:val="21"/>
        </w:rPr>
        <w:t>掌握学前教育基本理论、基本知识、基本技能</w:t>
      </w:r>
      <w:r>
        <w:rPr>
          <w:rFonts w:ascii="华文仿宋" w:eastAsia="华文仿宋" w:hAnsi="华文仿宋" w:hint="eastAsia"/>
          <w:szCs w:val="21"/>
        </w:rPr>
        <w:t>，</w:t>
      </w:r>
      <w:r>
        <w:rPr>
          <w:rFonts w:ascii="华文仿宋" w:eastAsia="华文仿宋" w:hAnsi="华文仿宋"/>
          <w:szCs w:val="21"/>
        </w:rPr>
        <w:t>具有较强的实践能力，能在幼儿园</w:t>
      </w:r>
      <w:r>
        <w:rPr>
          <w:rFonts w:ascii="华文仿宋" w:eastAsia="华文仿宋" w:hAnsi="华文仿宋" w:hint="eastAsia"/>
          <w:szCs w:val="21"/>
        </w:rPr>
        <w:t>、</w:t>
      </w:r>
      <w:r>
        <w:rPr>
          <w:rFonts w:ascii="华文仿宋" w:eastAsia="华文仿宋" w:hAnsi="华文仿宋"/>
          <w:szCs w:val="21"/>
        </w:rPr>
        <w:t>托幼机构</w:t>
      </w:r>
      <w:r>
        <w:rPr>
          <w:rFonts w:ascii="华文仿宋" w:eastAsia="华文仿宋" w:hAnsi="华文仿宋" w:hint="eastAsia"/>
          <w:szCs w:val="21"/>
        </w:rPr>
        <w:t>、</w:t>
      </w:r>
      <w:r>
        <w:rPr>
          <w:rFonts w:ascii="华文仿宋" w:eastAsia="华文仿宋" w:hAnsi="华文仿宋"/>
          <w:szCs w:val="21"/>
        </w:rPr>
        <w:t>幼教企业等从事教学、科研和管理工作的应用型人才。</w:t>
      </w:r>
    </w:p>
    <w:p w:rsidR="0048034C" w:rsidRDefault="0048034C" w:rsidP="0048034C">
      <w:pPr>
        <w:adjustRightInd w:val="0"/>
        <w:snapToGrid w:val="0"/>
        <w:spacing w:line="400" w:lineRule="exact"/>
        <w:ind w:firstLineChars="200" w:firstLine="420"/>
        <w:rPr>
          <w:rFonts w:ascii="华文仿宋" w:eastAsia="华文仿宋" w:hAnsi="华文仿宋" w:hint="eastAsia"/>
          <w:b/>
          <w:szCs w:val="21"/>
        </w:rPr>
      </w:pPr>
      <w:r>
        <w:rPr>
          <w:rFonts w:ascii="华文仿宋" w:eastAsia="华文仿宋" w:hAnsi="华文仿宋" w:hint="eastAsia"/>
          <w:b/>
          <w:szCs w:val="21"/>
        </w:rPr>
        <w:t>二、培养规格</w:t>
      </w:r>
    </w:p>
    <w:p w:rsidR="0048034C" w:rsidRDefault="0048034C" w:rsidP="0048034C">
      <w:pPr>
        <w:adjustRightInd w:val="0"/>
        <w:snapToGrid w:val="0"/>
        <w:spacing w:line="400" w:lineRule="exact"/>
        <w:ind w:firstLineChars="200" w:firstLine="420"/>
        <w:rPr>
          <w:rFonts w:ascii="华文仿宋" w:eastAsia="华文仿宋" w:hAnsi="华文仿宋" w:hint="eastAsia"/>
          <w:szCs w:val="21"/>
        </w:rPr>
      </w:pPr>
      <w:r>
        <w:rPr>
          <w:rFonts w:ascii="华文仿宋" w:eastAsia="华文仿宋" w:hAnsi="华文仿宋"/>
          <w:szCs w:val="21"/>
        </w:rPr>
        <w:t>1、具有坚定正确的政治方向，热爱教育事业，树立社会主义核心价值观，具有奋发向上、热诚奉献和团结协作的精神，形成良好的道德情操和遵纪守法的观念。</w:t>
      </w:r>
    </w:p>
    <w:p w:rsidR="0048034C" w:rsidRDefault="0048034C" w:rsidP="0048034C">
      <w:pPr>
        <w:adjustRightInd w:val="0"/>
        <w:snapToGrid w:val="0"/>
        <w:spacing w:line="400" w:lineRule="exact"/>
        <w:ind w:firstLineChars="200" w:firstLine="420"/>
        <w:rPr>
          <w:rFonts w:ascii="华文仿宋" w:eastAsia="华文仿宋" w:hAnsi="华文仿宋" w:hint="eastAsia"/>
          <w:szCs w:val="21"/>
        </w:rPr>
      </w:pPr>
      <w:r>
        <w:rPr>
          <w:rFonts w:ascii="华文仿宋" w:eastAsia="华文仿宋" w:hAnsi="华文仿宋"/>
          <w:szCs w:val="21"/>
        </w:rPr>
        <w:t>2、掌握学前教育的基本知识和基本理论，了解本专业最新的发展动态；具有较强的自学能力和分析问题、解决问题的能力；初步掌握科学研究方法；外语和计算机达到规定的等级要求。</w:t>
      </w:r>
    </w:p>
    <w:p w:rsidR="0048034C" w:rsidRDefault="0048034C" w:rsidP="0048034C">
      <w:pPr>
        <w:adjustRightInd w:val="0"/>
        <w:snapToGrid w:val="0"/>
        <w:spacing w:line="400" w:lineRule="exact"/>
        <w:ind w:firstLineChars="200" w:firstLine="420"/>
        <w:rPr>
          <w:rFonts w:ascii="华文仿宋" w:eastAsia="华文仿宋" w:hAnsi="华文仿宋" w:hint="eastAsia"/>
          <w:szCs w:val="21"/>
        </w:rPr>
      </w:pPr>
      <w:r>
        <w:rPr>
          <w:rFonts w:ascii="华文仿宋" w:eastAsia="华文仿宋" w:hAnsi="华文仿宋"/>
          <w:szCs w:val="21"/>
        </w:rPr>
        <w:t>3、掌握基本的教育理论和学前教育教学规律，了解中外主要教育学派的思想观点及其发展趋势，初步掌握科学的教育教学方法和现代化的教育手段，具备一定的教学能力、组织管理能力，具有良好的教师职业素质和基本技能，毕业后能胜任学前教育机构教学和班主任工作。</w:t>
      </w:r>
    </w:p>
    <w:p w:rsidR="0048034C" w:rsidRDefault="0048034C" w:rsidP="0048034C">
      <w:pPr>
        <w:adjustRightInd w:val="0"/>
        <w:snapToGrid w:val="0"/>
        <w:spacing w:line="400" w:lineRule="exact"/>
        <w:ind w:firstLineChars="200" w:firstLine="420"/>
        <w:rPr>
          <w:rFonts w:ascii="华文仿宋" w:eastAsia="华文仿宋" w:hAnsi="华文仿宋" w:hint="eastAsia"/>
          <w:b/>
          <w:szCs w:val="21"/>
        </w:rPr>
      </w:pPr>
      <w:r>
        <w:rPr>
          <w:rFonts w:ascii="华文仿宋" w:eastAsia="华文仿宋" w:hAnsi="华文仿宋" w:hint="eastAsia"/>
          <w:b/>
          <w:szCs w:val="21"/>
        </w:rPr>
        <w:t>三、学习形式与学制</w:t>
      </w:r>
    </w:p>
    <w:p w:rsidR="0048034C" w:rsidRDefault="0048034C" w:rsidP="0048034C">
      <w:pPr>
        <w:adjustRightInd w:val="0"/>
        <w:snapToGrid w:val="0"/>
        <w:spacing w:line="400" w:lineRule="exact"/>
        <w:ind w:firstLineChars="200" w:firstLine="420"/>
        <w:rPr>
          <w:rFonts w:ascii="华文仿宋" w:eastAsia="华文仿宋" w:hAnsi="华文仿宋" w:hint="eastAsia"/>
          <w:szCs w:val="21"/>
        </w:rPr>
      </w:pPr>
      <w:r>
        <w:rPr>
          <w:rFonts w:ascii="华文仿宋" w:eastAsia="华文仿宋" w:hAnsi="华文仿宋" w:hint="eastAsia"/>
          <w:szCs w:val="21"/>
        </w:rPr>
        <w:t>学习形式：函授</w:t>
      </w:r>
    </w:p>
    <w:p w:rsidR="0048034C" w:rsidRDefault="0048034C" w:rsidP="0048034C">
      <w:pPr>
        <w:adjustRightInd w:val="0"/>
        <w:snapToGrid w:val="0"/>
        <w:spacing w:line="400" w:lineRule="exact"/>
        <w:ind w:firstLineChars="200" w:firstLine="420"/>
        <w:rPr>
          <w:rFonts w:ascii="华文仿宋" w:eastAsia="华文仿宋" w:hAnsi="华文仿宋" w:hint="eastAsia"/>
          <w:szCs w:val="21"/>
        </w:rPr>
      </w:pPr>
      <w:r>
        <w:rPr>
          <w:rFonts w:ascii="华文仿宋" w:eastAsia="华文仿宋" w:hAnsi="华文仿宋" w:hint="eastAsia"/>
          <w:szCs w:val="21"/>
        </w:rPr>
        <w:t>学制：2.5年</w:t>
      </w:r>
    </w:p>
    <w:p w:rsidR="0048034C" w:rsidRDefault="0048034C" w:rsidP="0048034C">
      <w:pPr>
        <w:adjustRightInd w:val="0"/>
        <w:snapToGrid w:val="0"/>
        <w:spacing w:line="400" w:lineRule="exact"/>
        <w:ind w:firstLineChars="200" w:firstLine="420"/>
        <w:rPr>
          <w:rFonts w:ascii="华文仿宋" w:eastAsia="华文仿宋" w:hAnsi="华文仿宋" w:hint="eastAsia"/>
          <w:b/>
          <w:szCs w:val="21"/>
        </w:rPr>
      </w:pPr>
      <w:r>
        <w:rPr>
          <w:rFonts w:ascii="华文仿宋" w:eastAsia="华文仿宋" w:hAnsi="华文仿宋" w:hint="eastAsia"/>
          <w:b/>
          <w:szCs w:val="21"/>
        </w:rPr>
        <w:t>四、课程设置及结构</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04"/>
        <w:gridCol w:w="932"/>
        <w:gridCol w:w="991"/>
        <w:gridCol w:w="1030"/>
        <w:gridCol w:w="1274"/>
        <w:gridCol w:w="1132"/>
        <w:gridCol w:w="1274"/>
      </w:tblGrid>
      <w:tr w:rsidR="0048034C" w:rsidTr="00385EC8">
        <w:tc>
          <w:tcPr>
            <w:tcW w:w="1804" w:type="dxa"/>
            <w:vMerge w:val="restart"/>
            <w:vAlign w:val="center"/>
          </w:tcPr>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hint="eastAsia"/>
                <w:szCs w:val="21"/>
              </w:rPr>
              <w:t>课程类别</w:t>
            </w:r>
          </w:p>
        </w:tc>
        <w:tc>
          <w:tcPr>
            <w:tcW w:w="2953" w:type="dxa"/>
            <w:gridSpan w:val="3"/>
            <w:vAlign w:val="center"/>
          </w:tcPr>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hint="eastAsia"/>
                <w:szCs w:val="21"/>
              </w:rPr>
              <w:t>学时数</w:t>
            </w:r>
          </w:p>
        </w:tc>
        <w:tc>
          <w:tcPr>
            <w:tcW w:w="1274" w:type="dxa"/>
            <w:vMerge w:val="restart"/>
            <w:vAlign w:val="center"/>
          </w:tcPr>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hint="eastAsia"/>
                <w:szCs w:val="21"/>
              </w:rPr>
              <w:t>占总学时比例（%）</w:t>
            </w:r>
          </w:p>
        </w:tc>
        <w:tc>
          <w:tcPr>
            <w:tcW w:w="1132" w:type="dxa"/>
            <w:vMerge w:val="restart"/>
            <w:vAlign w:val="center"/>
          </w:tcPr>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hint="eastAsia"/>
                <w:szCs w:val="21"/>
              </w:rPr>
              <w:t>学分数</w:t>
            </w:r>
          </w:p>
        </w:tc>
        <w:tc>
          <w:tcPr>
            <w:tcW w:w="1274" w:type="dxa"/>
            <w:vMerge w:val="restart"/>
            <w:vAlign w:val="center"/>
          </w:tcPr>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hint="eastAsia"/>
                <w:szCs w:val="21"/>
              </w:rPr>
              <w:t>占总学分比例（%）</w:t>
            </w:r>
          </w:p>
        </w:tc>
      </w:tr>
      <w:tr w:rsidR="0048034C" w:rsidTr="00385EC8">
        <w:tc>
          <w:tcPr>
            <w:tcW w:w="1804" w:type="dxa"/>
            <w:vMerge/>
            <w:vAlign w:val="center"/>
          </w:tcPr>
          <w:p w:rsidR="0048034C" w:rsidRDefault="0048034C" w:rsidP="00385EC8">
            <w:pPr>
              <w:adjustRightInd w:val="0"/>
              <w:snapToGrid w:val="0"/>
              <w:jc w:val="center"/>
              <w:rPr>
                <w:rFonts w:ascii="华文仿宋" w:eastAsia="华文仿宋" w:hAnsi="华文仿宋" w:hint="eastAsia"/>
                <w:szCs w:val="21"/>
              </w:rPr>
            </w:pPr>
          </w:p>
        </w:tc>
        <w:tc>
          <w:tcPr>
            <w:tcW w:w="932" w:type="dxa"/>
            <w:vAlign w:val="center"/>
          </w:tcPr>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hint="eastAsia"/>
                <w:szCs w:val="21"/>
              </w:rPr>
              <w:t>面授</w:t>
            </w:r>
          </w:p>
        </w:tc>
        <w:tc>
          <w:tcPr>
            <w:tcW w:w="991" w:type="dxa"/>
            <w:vAlign w:val="center"/>
          </w:tcPr>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hint="eastAsia"/>
                <w:szCs w:val="21"/>
              </w:rPr>
              <w:t>自学</w:t>
            </w:r>
          </w:p>
        </w:tc>
        <w:tc>
          <w:tcPr>
            <w:tcW w:w="1030" w:type="dxa"/>
            <w:vAlign w:val="center"/>
          </w:tcPr>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hint="eastAsia"/>
                <w:szCs w:val="21"/>
              </w:rPr>
              <w:t>总学时</w:t>
            </w:r>
          </w:p>
        </w:tc>
        <w:tc>
          <w:tcPr>
            <w:tcW w:w="1274" w:type="dxa"/>
            <w:vMerge/>
            <w:vAlign w:val="center"/>
          </w:tcPr>
          <w:p w:rsidR="0048034C" w:rsidRDefault="0048034C" w:rsidP="00385EC8">
            <w:pPr>
              <w:adjustRightInd w:val="0"/>
              <w:snapToGrid w:val="0"/>
              <w:jc w:val="center"/>
              <w:rPr>
                <w:rFonts w:ascii="华文仿宋" w:eastAsia="华文仿宋" w:hAnsi="华文仿宋" w:hint="eastAsia"/>
                <w:szCs w:val="21"/>
              </w:rPr>
            </w:pPr>
          </w:p>
        </w:tc>
        <w:tc>
          <w:tcPr>
            <w:tcW w:w="1132" w:type="dxa"/>
            <w:vMerge/>
            <w:vAlign w:val="center"/>
          </w:tcPr>
          <w:p w:rsidR="0048034C" w:rsidRDefault="0048034C" w:rsidP="00385EC8">
            <w:pPr>
              <w:adjustRightInd w:val="0"/>
              <w:snapToGrid w:val="0"/>
              <w:jc w:val="center"/>
              <w:rPr>
                <w:rFonts w:ascii="华文仿宋" w:eastAsia="华文仿宋" w:hAnsi="华文仿宋" w:hint="eastAsia"/>
                <w:szCs w:val="21"/>
              </w:rPr>
            </w:pPr>
          </w:p>
        </w:tc>
        <w:tc>
          <w:tcPr>
            <w:tcW w:w="1274" w:type="dxa"/>
            <w:vMerge/>
            <w:vAlign w:val="center"/>
          </w:tcPr>
          <w:p w:rsidR="0048034C" w:rsidRDefault="0048034C" w:rsidP="00385EC8">
            <w:pPr>
              <w:adjustRightInd w:val="0"/>
              <w:snapToGrid w:val="0"/>
              <w:jc w:val="center"/>
              <w:rPr>
                <w:rFonts w:ascii="华文仿宋" w:eastAsia="华文仿宋" w:hAnsi="华文仿宋" w:hint="eastAsia"/>
                <w:szCs w:val="21"/>
              </w:rPr>
            </w:pPr>
          </w:p>
        </w:tc>
      </w:tr>
      <w:tr w:rsidR="0048034C" w:rsidTr="00385EC8">
        <w:tc>
          <w:tcPr>
            <w:tcW w:w="1804" w:type="dxa"/>
            <w:vAlign w:val="center"/>
          </w:tcPr>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hint="eastAsia"/>
                <w:szCs w:val="21"/>
              </w:rPr>
              <w:t>公共基础课程</w:t>
            </w:r>
          </w:p>
        </w:tc>
        <w:tc>
          <w:tcPr>
            <w:tcW w:w="932" w:type="dxa"/>
            <w:vAlign w:val="center"/>
          </w:tcPr>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hint="eastAsia"/>
                <w:szCs w:val="21"/>
              </w:rPr>
              <w:t>132</w:t>
            </w:r>
          </w:p>
        </w:tc>
        <w:tc>
          <w:tcPr>
            <w:tcW w:w="991" w:type="dxa"/>
            <w:vAlign w:val="center"/>
          </w:tcPr>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hint="eastAsia"/>
                <w:szCs w:val="21"/>
              </w:rPr>
              <w:t>264</w:t>
            </w:r>
          </w:p>
        </w:tc>
        <w:tc>
          <w:tcPr>
            <w:tcW w:w="1030" w:type="dxa"/>
            <w:vAlign w:val="center"/>
          </w:tcPr>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hint="eastAsia"/>
                <w:szCs w:val="21"/>
              </w:rPr>
              <w:t>396</w:t>
            </w:r>
          </w:p>
        </w:tc>
        <w:tc>
          <w:tcPr>
            <w:tcW w:w="1274" w:type="dxa"/>
            <w:vAlign w:val="center"/>
          </w:tcPr>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hint="eastAsia"/>
                <w:szCs w:val="21"/>
              </w:rPr>
              <w:t>26.4</w:t>
            </w:r>
          </w:p>
        </w:tc>
        <w:tc>
          <w:tcPr>
            <w:tcW w:w="1132" w:type="dxa"/>
            <w:vAlign w:val="center"/>
          </w:tcPr>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hint="eastAsia"/>
                <w:szCs w:val="21"/>
              </w:rPr>
              <w:t>16</w:t>
            </w:r>
          </w:p>
        </w:tc>
        <w:tc>
          <w:tcPr>
            <w:tcW w:w="1274" w:type="dxa"/>
            <w:vAlign w:val="center"/>
          </w:tcPr>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hint="eastAsia"/>
                <w:szCs w:val="21"/>
              </w:rPr>
              <w:t>24.6</w:t>
            </w:r>
          </w:p>
        </w:tc>
      </w:tr>
      <w:tr w:rsidR="0048034C" w:rsidTr="00385EC8">
        <w:tc>
          <w:tcPr>
            <w:tcW w:w="1804" w:type="dxa"/>
            <w:vAlign w:val="center"/>
          </w:tcPr>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hint="eastAsia"/>
                <w:szCs w:val="21"/>
              </w:rPr>
              <w:t>专业基础课程</w:t>
            </w:r>
          </w:p>
        </w:tc>
        <w:tc>
          <w:tcPr>
            <w:tcW w:w="932" w:type="dxa"/>
            <w:vAlign w:val="center"/>
          </w:tcPr>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hint="eastAsia"/>
                <w:szCs w:val="21"/>
              </w:rPr>
              <w:t>112</w:t>
            </w:r>
          </w:p>
        </w:tc>
        <w:tc>
          <w:tcPr>
            <w:tcW w:w="991" w:type="dxa"/>
            <w:vAlign w:val="center"/>
          </w:tcPr>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hint="eastAsia"/>
                <w:szCs w:val="21"/>
              </w:rPr>
              <w:t>224</w:t>
            </w:r>
          </w:p>
        </w:tc>
        <w:tc>
          <w:tcPr>
            <w:tcW w:w="1030" w:type="dxa"/>
            <w:vAlign w:val="center"/>
          </w:tcPr>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hint="eastAsia"/>
                <w:szCs w:val="21"/>
              </w:rPr>
              <w:t>336</w:t>
            </w:r>
          </w:p>
        </w:tc>
        <w:tc>
          <w:tcPr>
            <w:tcW w:w="1274" w:type="dxa"/>
            <w:vAlign w:val="center"/>
          </w:tcPr>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hint="eastAsia"/>
                <w:szCs w:val="21"/>
              </w:rPr>
              <w:t>22.4</w:t>
            </w:r>
          </w:p>
        </w:tc>
        <w:tc>
          <w:tcPr>
            <w:tcW w:w="1132" w:type="dxa"/>
            <w:vAlign w:val="center"/>
          </w:tcPr>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hint="eastAsia"/>
                <w:szCs w:val="21"/>
              </w:rPr>
              <w:t>16</w:t>
            </w:r>
          </w:p>
        </w:tc>
        <w:tc>
          <w:tcPr>
            <w:tcW w:w="1274" w:type="dxa"/>
            <w:vAlign w:val="center"/>
          </w:tcPr>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hint="eastAsia"/>
                <w:szCs w:val="21"/>
              </w:rPr>
              <w:t>24.6</w:t>
            </w:r>
          </w:p>
        </w:tc>
      </w:tr>
      <w:tr w:rsidR="0048034C" w:rsidTr="00385EC8">
        <w:tc>
          <w:tcPr>
            <w:tcW w:w="1804" w:type="dxa"/>
            <w:vAlign w:val="center"/>
          </w:tcPr>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hint="eastAsia"/>
                <w:szCs w:val="21"/>
              </w:rPr>
              <w:t>专业课</w:t>
            </w:r>
          </w:p>
        </w:tc>
        <w:tc>
          <w:tcPr>
            <w:tcW w:w="932" w:type="dxa"/>
            <w:vAlign w:val="center"/>
          </w:tcPr>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hint="eastAsia"/>
                <w:szCs w:val="21"/>
              </w:rPr>
              <w:t>184</w:t>
            </w:r>
          </w:p>
        </w:tc>
        <w:tc>
          <w:tcPr>
            <w:tcW w:w="991" w:type="dxa"/>
            <w:vAlign w:val="center"/>
          </w:tcPr>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hint="eastAsia"/>
                <w:szCs w:val="21"/>
              </w:rPr>
              <w:t>368</w:t>
            </w:r>
          </w:p>
        </w:tc>
        <w:tc>
          <w:tcPr>
            <w:tcW w:w="1030" w:type="dxa"/>
            <w:vAlign w:val="center"/>
          </w:tcPr>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hint="eastAsia"/>
                <w:szCs w:val="21"/>
              </w:rPr>
              <w:t>552</w:t>
            </w:r>
          </w:p>
        </w:tc>
        <w:tc>
          <w:tcPr>
            <w:tcW w:w="1274" w:type="dxa"/>
            <w:vAlign w:val="center"/>
          </w:tcPr>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hint="eastAsia"/>
                <w:szCs w:val="21"/>
              </w:rPr>
              <w:t>36.8</w:t>
            </w:r>
          </w:p>
        </w:tc>
        <w:tc>
          <w:tcPr>
            <w:tcW w:w="1132" w:type="dxa"/>
            <w:vAlign w:val="center"/>
          </w:tcPr>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hint="eastAsia"/>
                <w:szCs w:val="21"/>
              </w:rPr>
              <w:t>24</w:t>
            </w:r>
          </w:p>
        </w:tc>
        <w:tc>
          <w:tcPr>
            <w:tcW w:w="1274" w:type="dxa"/>
            <w:vAlign w:val="center"/>
          </w:tcPr>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hint="eastAsia"/>
                <w:szCs w:val="21"/>
              </w:rPr>
              <w:t>36.7</w:t>
            </w:r>
          </w:p>
        </w:tc>
      </w:tr>
      <w:tr w:rsidR="0048034C" w:rsidTr="00385EC8">
        <w:tc>
          <w:tcPr>
            <w:tcW w:w="1804" w:type="dxa"/>
            <w:vAlign w:val="center"/>
          </w:tcPr>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hint="eastAsia"/>
                <w:szCs w:val="21"/>
              </w:rPr>
              <w:t>实践性教学环节</w:t>
            </w:r>
          </w:p>
        </w:tc>
        <w:tc>
          <w:tcPr>
            <w:tcW w:w="932" w:type="dxa"/>
            <w:vAlign w:val="center"/>
          </w:tcPr>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hint="eastAsia"/>
                <w:szCs w:val="21"/>
              </w:rPr>
              <w:t>76</w:t>
            </w:r>
          </w:p>
        </w:tc>
        <w:tc>
          <w:tcPr>
            <w:tcW w:w="991" w:type="dxa"/>
            <w:vAlign w:val="center"/>
          </w:tcPr>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hint="eastAsia"/>
                <w:szCs w:val="21"/>
              </w:rPr>
              <w:t>140</w:t>
            </w:r>
          </w:p>
        </w:tc>
        <w:tc>
          <w:tcPr>
            <w:tcW w:w="1030" w:type="dxa"/>
            <w:vAlign w:val="center"/>
          </w:tcPr>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hint="eastAsia"/>
                <w:szCs w:val="21"/>
              </w:rPr>
              <w:t>216</w:t>
            </w:r>
          </w:p>
        </w:tc>
        <w:tc>
          <w:tcPr>
            <w:tcW w:w="1274" w:type="dxa"/>
            <w:vAlign w:val="center"/>
          </w:tcPr>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hint="eastAsia"/>
                <w:szCs w:val="21"/>
              </w:rPr>
              <w:t>14.4</w:t>
            </w:r>
          </w:p>
        </w:tc>
        <w:tc>
          <w:tcPr>
            <w:tcW w:w="1132" w:type="dxa"/>
            <w:vAlign w:val="center"/>
          </w:tcPr>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hint="eastAsia"/>
                <w:szCs w:val="21"/>
              </w:rPr>
              <w:t>9</w:t>
            </w:r>
          </w:p>
        </w:tc>
        <w:tc>
          <w:tcPr>
            <w:tcW w:w="1274" w:type="dxa"/>
            <w:vAlign w:val="center"/>
          </w:tcPr>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hint="eastAsia"/>
                <w:szCs w:val="21"/>
              </w:rPr>
              <w:t>13.8</w:t>
            </w:r>
          </w:p>
        </w:tc>
      </w:tr>
      <w:tr w:rsidR="0048034C" w:rsidTr="00385EC8">
        <w:tc>
          <w:tcPr>
            <w:tcW w:w="1804" w:type="dxa"/>
            <w:vAlign w:val="center"/>
          </w:tcPr>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hint="eastAsia"/>
                <w:szCs w:val="21"/>
              </w:rPr>
              <w:t>合计</w:t>
            </w:r>
          </w:p>
        </w:tc>
        <w:tc>
          <w:tcPr>
            <w:tcW w:w="932" w:type="dxa"/>
            <w:vAlign w:val="center"/>
          </w:tcPr>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hint="eastAsia"/>
                <w:szCs w:val="21"/>
              </w:rPr>
              <w:t>504</w:t>
            </w:r>
          </w:p>
        </w:tc>
        <w:tc>
          <w:tcPr>
            <w:tcW w:w="991" w:type="dxa"/>
            <w:vAlign w:val="center"/>
          </w:tcPr>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hint="eastAsia"/>
                <w:szCs w:val="21"/>
              </w:rPr>
              <w:t>996</w:t>
            </w:r>
          </w:p>
        </w:tc>
        <w:tc>
          <w:tcPr>
            <w:tcW w:w="1030" w:type="dxa"/>
            <w:vAlign w:val="center"/>
          </w:tcPr>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hint="eastAsia"/>
                <w:szCs w:val="21"/>
              </w:rPr>
              <w:t>1500</w:t>
            </w:r>
          </w:p>
        </w:tc>
        <w:tc>
          <w:tcPr>
            <w:tcW w:w="1274" w:type="dxa"/>
            <w:vAlign w:val="center"/>
          </w:tcPr>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hint="eastAsia"/>
                <w:szCs w:val="21"/>
              </w:rPr>
              <w:t>100</w:t>
            </w:r>
          </w:p>
        </w:tc>
        <w:tc>
          <w:tcPr>
            <w:tcW w:w="1132" w:type="dxa"/>
            <w:vAlign w:val="center"/>
          </w:tcPr>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hint="eastAsia"/>
                <w:szCs w:val="21"/>
              </w:rPr>
              <w:t>65</w:t>
            </w:r>
          </w:p>
        </w:tc>
        <w:tc>
          <w:tcPr>
            <w:tcW w:w="1274" w:type="dxa"/>
            <w:vAlign w:val="center"/>
          </w:tcPr>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hint="eastAsia"/>
                <w:szCs w:val="21"/>
              </w:rPr>
              <w:t>100</w:t>
            </w:r>
          </w:p>
        </w:tc>
      </w:tr>
    </w:tbl>
    <w:p w:rsidR="0048034C" w:rsidRDefault="0048034C" w:rsidP="0048034C">
      <w:pPr>
        <w:adjustRightInd w:val="0"/>
        <w:snapToGrid w:val="0"/>
        <w:spacing w:line="400" w:lineRule="exact"/>
        <w:ind w:firstLineChars="200" w:firstLine="420"/>
        <w:rPr>
          <w:rFonts w:ascii="华文仿宋" w:eastAsia="华文仿宋" w:hAnsi="华文仿宋"/>
          <w:b/>
          <w:szCs w:val="21"/>
        </w:rPr>
      </w:pPr>
      <w:r>
        <w:rPr>
          <w:rFonts w:ascii="华文仿宋" w:eastAsia="华文仿宋" w:hAnsi="华文仿宋"/>
          <w:b/>
          <w:szCs w:val="21"/>
        </w:rPr>
        <w:t>五、教学环节</w:t>
      </w:r>
    </w:p>
    <w:p w:rsidR="0048034C" w:rsidRDefault="0048034C" w:rsidP="0048034C">
      <w:pPr>
        <w:adjustRightInd w:val="0"/>
        <w:snapToGrid w:val="0"/>
        <w:spacing w:line="400" w:lineRule="exact"/>
        <w:ind w:firstLineChars="200" w:firstLine="420"/>
        <w:rPr>
          <w:rFonts w:ascii="华文仿宋" w:eastAsia="华文仿宋" w:hAnsi="华文仿宋" w:hint="eastAsia"/>
          <w:szCs w:val="21"/>
        </w:rPr>
      </w:pPr>
      <w:r>
        <w:rPr>
          <w:rFonts w:ascii="华文仿宋" w:eastAsia="华文仿宋" w:hAnsi="华文仿宋"/>
          <w:szCs w:val="21"/>
        </w:rPr>
        <w:t>教学环节包括理论教学、辅导、实践性教学及成绩考核等。</w:t>
      </w:r>
    </w:p>
    <w:p w:rsidR="0048034C" w:rsidRDefault="0048034C" w:rsidP="0048034C">
      <w:pPr>
        <w:adjustRightInd w:val="0"/>
        <w:snapToGrid w:val="0"/>
        <w:spacing w:line="400" w:lineRule="exact"/>
        <w:ind w:firstLineChars="200" w:firstLine="420"/>
        <w:rPr>
          <w:rFonts w:ascii="华文仿宋" w:eastAsia="华文仿宋" w:hAnsi="华文仿宋"/>
          <w:szCs w:val="21"/>
        </w:rPr>
      </w:pPr>
      <w:r>
        <w:rPr>
          <w:rFonts w:ascii="华文仿宋" w:eastAsia="华文仿宋" w:hAnsi="华文仿宋"/>
          <w:szCs w:val="21"/>
        </w:rPr>
        <w:t>1、学员必须完成教学计划中规定的全部专业必修课程的学时（学分），以保证专业理论教学的质量。教师通过电话和电子信箱等方式，为学员提供及时而又充分的专业课程的教学辅导。</w:t>
      </w:r>
    </w:p>
    <w:p w:rsidR="0048034C" w:rsidRDefault="0048034C" w:rsidP="0048034C">
      <w:pPr>
        <w:adjustRightInd w:val="0"/>
        <w:snapToGrid w:val="0"/>
        <w:spacing w:line="400" w:lineRule="exact"/>
        <w:ind w:firstLineChars="200" w:firstLine="420"/>
        <w:rPr>
          <w:rFonts w:ascii="华文仿宋" w:eastAsia="华文仿宋" w:hAnsi="华文仿宋"/>
          <w:szCs w:val="21"/>
        </w:rPr>
      </w:pPr>
      <w:r>
        <w:rPr>
          <w:rFonts w:ascii="华文仿宋" w:eastAsia="华文仿宋" w:hAnsi="华文仿宋"/>
          <w:szCs w:val="21"/>
        </w:rPr>
        <w:t>2、教师结合教学的需要，要设计并组织实施一定的实践教学环节，以提高学员的认知水平和实际工作能力，并积累学员的工作实习、社会调查等实践性教学环节的原始材料（如实习报告、调查报告等）。</w:t>
      </w:r>
    </w:p>
    <w:p w:rsidR="0048034C" w:rsidRDefault="0048034C" w:rsidP="0048034C">
      <w:pPr>
        <w:adjustRightInd w:val="0"/>
        <w:snapToGrid w:val="0"/>
        <w:spacing w:line="400" w:lineRule="exact"/>
        <w:ind w:firstLineChars="200" w:firstLine="420"/>
        <w:rPr>
          <w:rFonts w:ascii="华文仿宋" w:eastAsia="华文仿宋" w:hAnsi="华文仿宋"/>
          <w:szCs w:val="21"/>
        </w:rPr>
      </w:pPr>
      <w:r>
        <w:rPr>
          <w:rFonts w:ascii="华文仿宋" w:eastAsia="华文仿宋" w:hAnsi="华文仿宋"/>
          <w:szCs w:val="21"/>
        </w:rPr>
        <w:t>3、成绩考核：课程成绩由平时成绩与期末考试成绩按比例合成。</w:t>
      </w:r>
    </w:p>
    <w:p w:rsidR="0048034C" w:rsidRDefault="0048034C" w:rsidP="0048034C">
      <w:pPr>
        <w:adjustRightInd w:val="0"/>
        <w:snapToGrid w:val="0"/>
        <w:spacing w:line="400" w:lineRule="exact"/>
        <w:ind w:firstLineChars="200" w:firstLine="420"/>
        <w:rPr>
          <w:rFonts w:ascii="华文仿宋" w:eastAsia="华文仿宋" w:hAnsi="华文仿宋"/>
          <w:szCs w:val="21"/>
        </w:rPr>
      </w:pPr>
      <w:r>
        <w:rPr>
          <w:rFonts w:ascii="华文仿宋" w:eastAsia="华文仿宋" w:hAnsi="华文仿宋"/>
          <w:szCs w:val="21"/>
        </w:rPr>
        <w:lastRenderedPageBreak/>
        <w:t>4、毕业论文</w:t>
      </w:r>
    </w:p>
    <w:p w:rsidR="0048034C" w:rsidRDefault="0048034C" w:rsidP="0048034C">
      <w:pPr>
        <w:adjustRightInd w:val="0"/>
        <w:snapToGrid w:val="0"/>
        <w:spacing w:line="400" w:lineRule="exact"/>
        <w:ind w:firstLineChars="200" w:firstLine="420"/>
        <w:rPr>
          <w:rFonts w:ascii="华文仿宋" w:eastAsia="华文仿宋" w:hAnsi="华文仿宋"/>
          <w:szCs w:val="21"/>
        </w:rPr>
      </w:pPr>
      <w:r>
        <w:rPr>
          <w:rFonts w:ascii="华文仿宋" w:eastAsia="华文仿宋" w:hAnsi="华文仿宋"/>
          <w:szCs w:val="21"/>
        </w:rPr>
        <w:t>毕业论文主要是培养学员综合运用所学理论知识和技能，考察学员解决实际问题的能力。学员必须修完 80%以上必修和选修课程，并取得全部课程 80%以上学时（学分）并成绩合格者，方可撰写毕业论文。</w:t>
      </w:r>
    </w:p>
    <w:p w:rsidR="0048034C" w:rsidRDefault="0048034C" w:rsidP="0048034C">
      <w:pPr>
        <w:adjustRightInd w:val="0"/>
        <w:snapToGrid w:val="0"/>
        <w:spacing w:line="400" w:lineRule="exact"/>
        <w:ind w:firstLineChars="200" w:firstLine="420"/>
        <w:rPr>
          <w:rFonts w:ascii="华文仿宋" w:eastAsia="华文仿宋" w:hAnsi="华文仿宋"/>
          <w:b/>
          <w:szCs w:val="21"/>
        </w:rPr>
      </w:pPr>
      <w:r>
        <w:rPr>
          <w:rFonts w:ascii="华文仿宋" w:eastAsia="华文仿宋" w:hAnsi="华文仿宋"/>
          <w:b/>
          <w:szCs w:val="21"/>
        </w:rPr>
        <w:t>六、毕业条件</w:t>
      </w:r>
    </w:p>
    <w:p w:rsidR="0048034C" w:rsidRDefault="0048034C" w:rsidP="0048034C">
      <w:pPr>
        <w:adjustRightInd w:val="0"/>
        <w:snapToGrid w:val="0"/>
        <w:spacing w:line="400" w:lineRule="exact"/>
        <w:ind w:firstLineChars="200" w:firstLine="420"/>
        <w:rPr>
          <w:rFonts w:ascii="华文仿宋" w:eastAsia="华文仿宋" w:hAnsi="华文仿宋"/>
          <w:szCs w:val="21"/>
        </w:rPr>
      </w:pPr>
      <w:r>
        <w:rPr>
          <w:rFonts w:ascii="华文仿宋" w:eastAsia="华文仿宋" w:hAnsi="华文仿宋"/>
          <w:szCs w:val="21"/>
        </w:rPr>
        <w:t>1、符合专业规定的培养目标和应获得的知识、能力、素质的要求。</w:t>
      </w:r>
    </w:p>
    <w:p w:rsidR="0048034C" w:rsidRDefault="0048034C" w:rsidP="0048034C">
      <w:pPr>
        <w:adjustRightInd w:val="0"/>
        <w:snapToGrid w:val="0"/>
        <w:spacing w:line="400" w:lineRule="exact"/>
        <w:ind w:firstLineChars="200" w:firstLine="420"/>
        <w:rPr>
          <w:rFonts w:ascii="华文仿宋" w:eastAsia="华文仿宋" w:hAnsi="华文仿宋"/>
          <w:szCs w:val="21"/>
        </w:rPr>
      </w:pPr>
      <w:r>
        <w:rPr>
          <w:rFonts w:ascii="华文仿宋" w:eastAsia="华文仿宋" w:hAnsi="华文仿宋"/>
          <w:szCs w:val="21"/>
        </w:rPr>
        <w:t>2、完成培养计划规定的全部课程，通过包括实践环节在内的全部考试并成绩合格或取得相应学分。</w:t>
      </w:r>
    </w:p>
    <w:p w:rsidR="0048034C" w:rsidRDefault="0048034C" w:rsidP="0048034C">
      <w:pPr>
        <w:adjustRightInd w:val="0"/>
        <w:snapToGrid w:val="0"/>
        <w:spacing w:line="400" w:lineRule="exact"/>
        <w:ind w:firstLineChars="200" w:firstLine="420"/>
        <w:rPr>
          <w:rFonts w:ascii="华文仿宋" w:eastAsia="华文仿宋" w:hAnsi="华文仿宋"/>
          <w:szCs w:val="21"/>
        </w:rPr>
      </w:pPr>
      <w:r>
        <w:rPr>
          <w:rFonts w:ascii="华文仿宋" w:eastAsia="华文仿宋" w:hAnsi="华文仿宋"/>
          <w:szCs w:val="21"/>
        </w:rPr>
        <w:t>3、符合成人教育授予学士学位条件的本科生可授予相应学位。</w:t>
      </w:r>
    </w:p>
    <w:p w:rsidR="0048034C" w:rsidRDefault="0048034C" w:rsidP="0048034C">
      <w:pPr>
        <w:adjustRightInd w:val="0"/>
        <w:snapToGrid w:val="0"/>
        <w:spacing w:line="400" w:lineRule="exact"/>
        <w:ind w:firstLineChars="200" w:firstLine="420"/>
        <w:rPr>
          <w:rFonts w:ascii="华文仿宋" w:eastAsia="华文仿宋" w:hAnsi="华文仿宋" w:hint="eastAsia"/>
          <w:b/>
          <w:szCs w:val="21"/>
        </w:rPr>
      </w:pPr>
      <w:r>
        <w:rPr>
          <w:rFonts w:ascii="华文仿宋" w:eastAsia="华文仿宋" w:hAnsi="华文仿宋"/>
          <w:b/>
          <w:szCs w:val="21"/>
        </w:rPr>
        <w:t>七、专业核心课程</w:t>
      </w:r>
    </w:p>
    <w:p w:rsidR="0048034C" w:rsidRDefault="0048034C" w:rsidP="0048034C">
      <w:pPr>
        <w:adjustRightInd w:val="0"/>
        <w:snapToGrid w:val="0"/>
        <w:spacing w:line="400" w:lineRule="exact"/>
        <w:ind w:firstLineChars="200" w:firstLine="420"/>
        <w:rPr>
          <w:rFonts w:ascii="华文仿宋" w:eastAsia="华文仿宋" w:hAnsi="华文仿宋" w:hint="eastAsia"/>
          <w:szCs w:val="21"/>
        </w:rPr>
      </w:pPr>
      <w:r>
        <w:rPr>
          <w:rFonts w:ascii="华文仿宋" w:eastAsia="华文仿宋" w:hAnsi="华文仿宋"/>
          <w:szCs w:val="21"/>
        </w:rPr>
        <w:t>（1）</w:t>
      </w:r>
      <w:r>
        <w:rPr>
          <w:rFonts w:ascii="华文仿宋" w:eastAsia="华文仿宋" w:hAnsi="华文仿宋" w:hint="eastAsia"/>
          <w:szCs w:val="21"/>
        </w:rPr>
        <w:t>教育学</w:t>
      </w:r>
    </w:p>
    <w:p w:rsidR="0048034C" w:rsidRDefault="0048034C" w:rsidP="0048034C">
      <w:pPr>
        <w:adjustRightInd w:val="0"/>
        <w:snapToGrid w:val="0"/>
        <w:spacing w:line="400" w:lineRule="exact"/>
        <w:ind w:firstLineChars="200" w:firstLine="420"/>
        <w:rPr>
          <w:rFonts w:ascii="华文仿宋" w:eastAsia="华文仿宋" w:hAnsi="华文仿宋" w:hint="eastAsia"/>
          <w:szCs w:val="21"/>
        </w:rPr>
      </w:pPr>
      <w:r>
        <w:rPr>
          <w:rFonts w:ascii="华文仿宋" w:eastAsia="华文仿宋" w:hAnsi="华文仿宋" w:hint="eastAsia"/>
          <w:szCs w:val="21"/>
        </w:rPr>
        <w:t>课程目的：通过本课程的学习，使学生树立正确的教育观、教学观、学生观，掌握教育领域中的一些基本概念和命题，具备基本的教育理论素养，能初步运用教育理论观察、分析教育现象和问题，并初步训练学生具有从事教育教学工作的基本实践能力。</w:t>
      </w:r>
    </w:p>
    <w:p w:rsidR="0048034C" w:rsidRDefault="0048034C" w:rsidP="0048034C">
      <w:pPr>
        <w:adjustRightInd w:val="0"/>
        <w:snapToGrid w:val="0"/>
        <w:spacing w:line="400" w:lineRule="exact"/>
        <w:ind w:firstLineChars="200" w:firstLine="420"/>
        <w:rPr>
          <w:rFonts w:ascii="华文仿宋" w:eastAsia="华文仿宋" w:hAnsi="华文仿宋" w:hint="eastAsia"/>
          <w:szCs w:val="21"/>
        </w:rPr>
      </w:pPr>
      <w:r>
        <w:rPr>
          <w:rFonts w:ascii="华文仿宋" w:eastAsia="华文仿宋" w:hAnsi="华文仿宋" w:hint="eastAsia"/>
          <w:szCs w:val="21"/>
        </w:rPr>
        <w:t>课程内容：较系统地讲授学校教育的形成、发展进行探讨，对教育与教育学、教育与社会的关系、教育与人的发展的关系、教育目的、教育制度、学生、教师、课程与教学、学校德育、当代教育新理念和教育改革等教育基本问题，把握其规律，为教育的合理发展提供理论指导。</w:t>
      </w:r>
    </w:p>
    <w:p w:rsidR="0048034C" w:rsidRDefault="0048034C" w:rsidP="0048034C">
      <w:pPr>
        <w:adjustRightInd w:val="0"/>
        <w:snapToGrid w:val="0"/>
        <w:spacing w:line="400" w:lineRule="exact"/>
        <w:ind w:firstLineChars="200" w:firstLine="420"/>
        <w:rPr>
          <w:rFonts w:ascii="华文仿宋" w:eastAsia="华文仿宋" w:hAnsi="华文仿宋" w:hint="eastAsia"/>
          <w:szCs w:val="21"/>
        </w:rPr>
      </w:pPr>
      <w:r>
        <w:rPr>
          <w:rFonts w:ascii="华文仿宋" w:eastAsia="华文仿宋" w:hAnsi="华文仿宋" w:hint="eastAsia"/>
          <w:szCs w:val="21"/>
        </w:rPr>
        <w:t>教材：</w:t>
      </w:r>
      <w:proofErr w:type="gramStart"/>
      <w:r>
        <w:rPr>
          <w:rFonts w:ascii="华文仿宋" w:eastAsia="华文仿宋" w:hAnsi="华文仿宋" w:hint="eastAsia"/>
          <w:szCs w:val="21"/>
        </w:rPr>
        <w:t>冯</w:t>
      </w:r>
      <w:proofErr w:type="gramEnd"/>
      <w:r>
        <w:rPr>
          <w:rFonts w:ascii="华文仿宋" w:eastAsia="华文仿宋" w:hAnsi="华文仿宋" w:hint="eastAsia"/>
          <w:szCs w:val="21"/>
        </w:rPr>
        <w:t>建军主编，《现代教育学基础》，南京师范大学出版社，2006年版。</w:t>
      </w:r>
    </w:p>
    <w:p w:rsidR="0048034C" w:rsidRDefault="0048034C" w:rsidP="0048034C">
      <w:pPr>
        <w:adjustRightInd w:val="0"/>
        <w:snapToGrid w:val="0"/>
        <w:spacing w:line="400" w:lineRule="exact"/>
        <w:ind w:firstLineChars="200" w:firstLine="420"/>
        <w:rPr>
          <w:rFonts w:ascii="华文仿宋" w:eastAsia="华文仿宋" w:hAnsi="华文仿宋" w:hint="eastAsia"/>
          <w:szCs w:val="21"/>
        </w:rPr>
      </w:pPr>
      <w:r>
        <w:rPr>
          <w:rFonts w:ascii="华文仿宋" w:eastAsia="华文仿宋" w:hAnsi="华文仿宋"/>
          <w:szCs w:val="21"/>
        </w:rPr>
        <w:t>（2）</w:t>
      </w:r>
      <w:r>
        <w:rPr>
          <w:rFonts w:ascii="华文仿宋" w:eastAsia="华文仿宋" w:hAnsi="华文仿宋" w:hint="eastAsia"/>
          <w:szCs w:val="21"/>
        </w:rPr>
        <w:t>学前教育学</w:t>
      </w:r>
    </w:p>
    <w:p w:rsidR="0048034C" w:rsidRDefault="0048034C" w:rsidP="0048034C">
      <w:pPr>
        <w:adjustRightInd w:val="0"/>
        <w:snapToGrid w:val="0"/>
        <w:spacing w:line="400" w:lineRule="exact"/>
        <w:ind w:firstLineChars="200" w:firstLine="420"/>
        <w:rPr>
          <w:rFonts w:ascii="华文仿宋" w:eastAsia="华文仿宋" w:hAnsi="华文仿宋" w:hint="eastAsia"/>
          <w:szCs w:val="21"/>
        </w:rPr>
      </w:pPr>
      <w:r>
        <w:rPr>
          <w:rFonts w:ascii="华文仿宋" w:eastAsia="华文仿宋" w:hAnsi="华文仿宋" w:hint="eastAsia"/>
          <w:szCs w:val="21"/>
        </w:rPr>
        <w:t>课程目的：通过本课程的学习，</w:t>
      </w:r>
      <w:r>
        <w:rPr>
          <w:rFonts w:ascii="华文仿宋" w:eastAsia="华文仿宋" w:hAnsi="华文仿宋"/>
          <w:szCs w:val="21"/>
        </w:rPr>
        <w:t>使学生了解教育和学前教育的一般发展，理解和掌握教育和学前教育的基本概念和基本原理，初步具有开展学前教育工作的基本实践能力。因此，本门课程强调国内外学前教育理论和经验的总结和借鉴，强调教育和学前教育的新问题的探讨，要求学生不仅掌握教育和学前教育的基本理论，具有扎实的理论基础，还能够了解托儿所、幼儿园的实际，进行或参加一些调查研究和教育实践活动，能够帮助托儿所、幼儿园和家庭科学地对儿童进行教育。因此本门课程需要理论联系实践地进行教学和学习。</w:t>
      </w:r>
    </w:p>
    <w:p w:rsidR="0048034C" w:rsidRDefault="0048034C" w:rsidP="0048034C">
      <w:pPr>
        <w:adjustRightInd w:val="0"/>
        <w:snapToGrid w:val="0"/>
        <w:spacing w:line="400" w:lineRule="exact"/>
        <w:ind w:firstLineChars="200" w:firstLine="420"/>
        <w:rPr>
          <w:rFonts w:ascii="华文仿宋" w:eastAsia="华文仿宋" w:hAnsi="华文仿宋"/>
          <w:szCs w:val="21"/>
        </w:rPr>
      </w:pPr>
      <w:r>
        <w:rPr>
          <w:rFonts w:ascii="华文仿宋" w:eastAsia="华文仿宋" w:hAnsi="华文仿宋" w:hint="eastAsia"/>
          <w:szCs w:val="21"/>
        </w:rPr>
        <w:t>课程内容：</w:t>
      </w:r>
      <w:r>
        <w:rPr>
          <w:rFonts w:ascii="华文仿宋" w:eastAsia="华文仿宋" w:hAnsi="华文仿宋"/>
          <w:szCs w:val="21"/>
        </w:rPr>
        <w:t>主要讲授教育的本质、教育的功能、教育的目的、教育和社会的关系、教育和儿童身心发展的关系、学前教育的目标、学前教育的课程、幼儿园的生活活动、游戏活动、教学活动、托儿所、幼儿园的保育和教育、学前儿童的家庭教育以及学前教师的职业素质等方面的问题。开展幼儿园生活活动、游戏活动、教学活动等方面的见习和观察活动，幼儿园幼儿体格、体能、智能、品德等方面的调查活动。</w:t>
      </w:r>
    </w:p>
    <w:p w:rsidR="0048034C" w:rsidRDefault="0048034C" w:rsidP="0048034C">
      <w:pPr>
        <w:adjustRightInd w:val="0"/>
        <w:snapToGrid w:val="0"/>
        <w:spacing w:line="400" w:lineRule="exact"/>
        <w:ind w:firstLineChars="200" w:firstLine="420"/>
        <w:rPr>
          <w:rFonts w:ascii="华文仿宋" w:eastAsia="华文仿宋" w:hAnsi="华文仿宋" w:hint="eastAsia"/>
          <w:szCs w:val="21"/>
        </w:rPr>
      </w:pPr>
      <w:r>
        <w:rPr>
          <w:rFonts w:ascii="华文仿宋" w:eastAsia="华文仿宋" w:hAnsi="华文仿宋" w:hint="eastAsia"/>
          <w:szCs w:val="21"/>
        </w:rPr>
        <w:t>教材：李季湄主编，《幼儿教育学基础》，北京师范大学出版社，1999年版。</w:t>
      </w:r>
    </w:p>
    <w:p w:rsidR="0048034C" w:rsidRDefault="0048034C" w:rsidP="0048034C">
      <w:pPr>
        <w:adjustRightInd w:val="0"/>
        <w:snapToGrid w:val="0"/>
        <w:spacing w:line="400" w:lineRule="exact"/>
        <w:ind w:firstLineChars="200" w:firstLine="420"/>
        <w:rPr>
          <w:rFonts w:ascii="华文仿宋" w:eastAsia="华文仿宋" w:hAnsi="华文仿宋" w:hint="eastAsia"/>
          <w:szCs w:val="21"/>
        </w:rPr>
      </w:pPr>
      <w:r>
        <w:rPr>
          <w:rFonts w:ascii="华文仿宋" w:eastAsia="华文仿宋" w:hAnsi="华文仿宋"/>
          <w:szCs w:val="21"/>
        </w:rPr>
        <w:t>（3）</w:t>
      </w:r>
      <w:r>
        <w:rPr>
          <w:rFonts w:ascii="华文仿宋" w:eastAsia="华文仿宋" w:hAnsi="华文仿宋" w:hint="eastAsia"/>
          <w:szCs w:val="21"/>
        </w:rPr>
        <w:t>学前儿童发展心理学</w:t>
      </w:r>
    </w:p>
    <w:p w:rsidR="0048034C" w:rsidRDefault="0048034C" w:rsidP="0048034C">
      <w:pPr>
        <w:adjustRightInd w:val="0"/>
        <w:snapToGrid w:val="0"/>
        <w:spacing w:line="400" w:lineRule="exact"/>
        <w:ind w:firstLineChars="200" w:firstLine="420"/>
        <w:rPr>
          <w:rFonts w:ascii="华文仿宋" w:eastAsia="华文仿宋" w:hAnsi="华文仿宋" w:hint="eastAsia"/>
          <w:szCs w:val="21"/>
        </w:rPr>
      </w:pPr>
      <w:r>
        <w:rPr>
          <w:rFonts w:ascii="华文仿宋" w:eastAsia="华文仿宋" w:hAnsi="华文仿宋" w:hint="eastAsia"/>
          <w:szCs w:val="21"/>
        </w:rPr>
        <w:t>课程目的：</w:t>
      </w:r>
      <w:r>
        <w:rPr>
          <w:rFonts w:ascii="华文仿宋" w:eastAsia="华文仿宋" w:hAnsi="华文仿宋"/>
          <w:szCs w:val="21"/>
        </w:rPr>
        <w:t>通过本课程的学习，使学生能够更好地认识自己、增强自己的适应能力，热</w:t>
      </w:r>
      <w:r>
        <w:rPr>
          <w:rFonts w:ascii="华文仿宋" w:eastAsia="华文仿宋" w:hAnsi="华文仿宋"/>
          <w:szCs w:val="21"/>
        </w:rPr>
        <w:lastRenderedPageBreak/>
        <w:t>爱儿童并更好地认识儿童、热爱专业，能够初步掌握一些儿童心理与行为的研究方法，能够理论联系实际，即能够运用心理学的知识正确地与儿童交往、帮助解决早期教育中的一些有关儿童心理与行为的实际问题。</w:t>
      </w:r>
    </w:p>
    <w:p w:rsidR="0048034C" w:rsidRDefault="0048034C" w:rsidP="0048034C">
      <w:pPr>
        <w:adjustRightInd w:val="0"/>
        <w:snapToGrid w:val="0"/>
        <w:spacing w:line="400" w:lineRule="exact"/>
        <w:ind w:firstLineChars="200" w:firstLine="420"/>
        <w:rPr>
          <w:rFonts w:ascii="华文仿宋" w:eastAsia="华文仿宋" w:hAnsi="华文仿宋" w:hint="eastAsia"/>
          <w:szCs w:val="21"/>
        </w:rPr>
      </w:pPr>
      <w:r>
        <w:rPr>
          <w:rFonts w:ascii="华文仿宋" w:eastAsia="华文仿宋" w:hAnsi="华文仿宋" w:hint="eastAsia"/>
          <w:szCs w:val="21"/>
        </w:rPr>
        <w:t>课程内容：</w:t>
      </w:r>
      <w:r>
        <w:rPr>
          <w:rFonts w:ascii="华文仿宋" w:eastAsia="华文仿宋" w:hAnsi="华文仿宋"/>
          <w:szCs w:val="21"/>
        </w:rPr>
        <w:t>本课程包含两大部分的内容，一是普通心理学的内容，即阐明心理学的基本概念、基本框架、基本理论、心理现象的基本组成因素及其相互关系；二是学前儿童发展心理学的具体内容，即阐明学前儿童心理发展的规律与特点、影响学前儿童心理发展的因素以及学前儿童心理发展的具体内容及其影响机制。</w:t>
      </w:r>
    </w:p>
    <w:p w:rsidR="0048034C" w:rsidRDefault="0048034C" w:rsidP="0048034C">
      <w:pPr>
        <w:adjustRightInd w:val="0"/>
        <w:snapToGrid w:val="0"/>
        <w:spacing w:line="400" w:lineRule="exact"/>
        <w:ind w:firstLineChars="200" w:firstLine="420"/>
        <w:rPr>
          <w:rFonts w:ascii="华文仿宋" w:eastAsia="华文仿宋" w:hAnsi="华文仿宋" w:hint="eastAsia"/>
          <w:szCs w:val="21"/>
        </w:rPr>
      </w:pPr>
      <w:r>
        <w:rPr>
          <w:rFonts w:ascii="华文仿宋" w:eastAsia="华文仿宋" w:hAnsi="华文仿宋" w:hint="eastAsia"/>
          <w:szCs w:val="21"/>
        </w:rPr>
        <w:t>教材：王振宇编著，《学前儿童发展心理学》，人民教育出版社，2004年版。</w:t>
      </w:r>
    </w:p>
    <w:p w:rsidR="0048034C" w:rsidRDefault="0048034C" w:rsidP="0048034C">
      <w:pPr>
        <w:adjustRightInd w:val="0"/>
        <w:snapToGrid w:val="0"/>
        <w:spacing w:line="400" w:lineRule="exact"/>
        <w:ind w:firstLineChars="200" w:firstLine="420"/>
        <w:rPr>
          <w:rFonts w:ascii="华文仿宋" w:eastAsia="华文仿宋" w:hAnsi="华文仿宋" w:hint="eastAsia"/>
          <w:szCs w:val="21"/>
        </w:rPr>
      </w:pPr>
      <w:r>
        <w:rPr>
          <w:rFonts w:ascii="华文仿宋" w:eastAsia="华文仿宋" w:hAnsi="华文仿宋"/>
          <w:szCs w:val="21"/>
        </w:rPr>
        <w:t>（4）</w:t>
      </w:r>
      <w:r>
        <w:rPr>
          <w:rFonts w:ascii="华文仿宋" w:eastAsia="华文仿宋" w:hAnsi="华文仿宋" w:hint="eastAsia"/>
          <w:szCs w:val="21"/>
        </w:rPr>
        <w:t>学前儿童游戏论</w:t>
      </w:r>
    </w:p>
    <w:p w:rsidR="0048034C" w:rsidRDefault="0048034C" w:rsidP="0048034C">
      <w:pPr>
        <w:adjustRightInd w:val="0"/>
        <w:snapToGrid w:val="0"/>
        <w:spacing w:line="400" w:lineRule="exact"/>
        <w:ind w:firstLineChars="200" w:firstLine="420"/>
        <w:rPr>
          <w:rFonts w:ascii="华文仿宋" w:eastAsia="华文仿宋" w:hAnsi="华文仿宋" w:hint="eastAsia"/>
          <w:szCs w:val="21"/>
        </w:rPr>
      </w:pPr>
      <w:r>
        <w:rPr>
          <w:rFonts w:ascii="华文仿宋" w:eastAsia="华文仿宋" w:hAnsi="华文仿宋" w:hint="eastAsia"/>
          <w:szCs w:val="21"/>
        </w:rPr>
        <w:t>课程目的：通过</w:t>
      </w:r>
      <w:r>
        <w:rPr>
          <w:rFonts w:ascii="华文仿宋" w:eastAsia="华文仿宋" w:hAnsi="华文仿宋"/>
          <w:szCs w:val="21"/>
        </w:rPr>
        <w:t>本课程的教学，使学生了解国内外儿童游戏的理论，了解和掌握儿童游戏的基本概念和基本理论，形成正确的儿童观和游戏观，能运用所学理论分析和指导儿童游戏实践，具有初步指导和开展儿童游戏的实践能力。</w:t>
      </w:r>
    </w:p>
    <w:p w:rsidR="0048034C" w:rsidRDefault="0048034C" w:rsidP="0048034C">
      <w:pPr>
        <w:adjustRightInd w:val="0"/>
        <w:snapToGrid w:val="0"/>
        <w:spacing w:line="400" w:lineRule="exact"/>
        <w:ind w:firstLineChars="200" w:firstLine="420"/>
        <w:rPr>
          <w:rFonts w:ascii="华文仿宋" w:eastAsia="华文仿宋" w:hAnsi="华文仿宋"/>
          <w:szCs w:val="21"/>
        </w:rPr>
      </w:pPr>
      <w:r>
        <w:rPr>
          <w:rFonts w:ascii="华文仿宋" w:eastAsia="华文仿宋" w:hAnsi="华文仿宋" w:hint="eastAsia"/>
          <w:szCs w:val="21"/>
        </w:rPr>
        <w:t>课程内容：</w:t>
      </w:r>
      <w:r>
        <w:rPr>
          <w:rFonts w:ascii="华文仿宋" w:eastAsia="华文仿宋" w:hAnsi="华文仿宋"/>
          <w:szCs w:val="21"/>
        </w:rPr>
        <w:t>主要讲授儿童游戏的概念、特征、分类和发展；影响幼儿游戏的主要因素；儿童游戏与儿童的发展；儿童游戏的理论等方面的问题。在教学的过程中，要求开展幼儿园幼儿游戏的观察活动，幼儿园幼儿游戏的状况、教师指导幼儿游戏的状况等方面的观察和调查活动。</w:t>
      </w:r>
    </w:p>
    <w:p w:rsidR="0048034C" w:rsidRDefault="0048034C" w:rsidP="0048034C">
      <w:pPr>
        <w:adjustRightInd w:val="0"/>
        <w:snapToGrid w:val="0"/>
        <w:spacing w:line="400" w:lineRule="exact"/>
        <w:ind w:firstLineChars="200" w:firstLine="420"/>
        <w:rPr>
          <w:rFonts w:ascii="华文仿宋" w:eastAsia="华文仿宋" w:hAnsi="华文仿宋" w:hint="eastAsia"/>
          <w:szCs w:val="21"/>
        </w:rPr>
      </w:pPr>
      <w:r>
        <w:rPr>
          <w:rFonts w:ascii="华文仿宋" w:eastAsia="华文仿宋" w:hAnsi="华文仿宋" w:hint="eastAsia"/>
          <w:szCs w:val="21"/>
        </w:rPr>
        <w:t>教材：</w:t>
      </w:r>
      <w:proofErr w:type="gramStart"/>
      <w:r>
        <w:rPr>
          <w:rFonts w:ascii="华文仿宋" w:eastAsia="华文仿宋" w:hAnsi="华文仿宋" w:hint="eastAsia"/>
          <w:szCs w:val="21"/>
        </w:rPr>
        <w:t>杨枫主编</w:t>
      </w:r>
      <w:proofErr w:type="gramEnd"/>
      <w:r>
        <w:rPr>
          <w:rFonts w:ascii="华文仿宋" w:eastAsia="华文仿宋" w:hAnsi="华文仿宋" w:hint="eastAsia"/>
          <w:szCs w:val="21"/>
        </w:rPr>
        <w:t>，《学前儿童游戏（第二版）》，高等教育出版社，2014年版</w:t>
      </w:r>
    </w:p>
    <w:p w:rsidR="0048034C" w:rsidRDefault="0048034C" w:rsidP="0048034C">
      <w:pPr>
        <w:adjustRightInd w:val="0"/>
        <w:snapToGrid w:val="0"/>
        <w:spacing w:line="400" w:lineRule="exact"/>
        <w:ind w:firstLineChars="200" w:firstLine="420"/>
        <w:rPr>
          <w:rFonts w:ascii="华文仿宋" w:eastAsia="华文仿宋" w:hAnsi="华文仿宋" w:hint="eastAsia"/>
          <w:b/>
          <w:bCs/>
          <w:szCs w:val="21"/>
        </w:rPr>
      </w:pPr>
      <w:r>
        <w:rPr>
          <w:rFonts w:ascii="华文仿宋" w:eastAsia="华文仿宋" w:hAnsi="华文仿宋"/>
          <w:b/>
          <w:bCs/>
          <w:szCs w:val="21"/>
        </w:rPr>
        <w:t>八、其它课程</w:t>
      </w:r>
    </w:p>
    <w:p w:rsidR="0048034C" w:rsidRDefault="0048034C" w:rsidP="0048034C">
      <w:pPr>
        <w:adjustRightInd w:val="0"/>
        <w:snapToGrid w:val="0"/>
        <w:spacing w:line="400" w:lineRule="exact"/>
        <w:ind w:firstLineChars="200" w:firstLine="420"/>
        <w:rPr>
          <w:rFonts w:ascii="华文仿宋" w:eastAsia="华文仿宋" w:hAnsi="华文仿宋" w:hint="eastAsia"/>
          <w:b/>
          <w:sz w:val="28"/>
          <w:szCs w:val="28"/>
        </w:rPr>
      </w:pPr>
      <w:r>
        <w:rPr>
          <w:rFonts w:ascii="华文仿宋" w:eastAsia="华文仿宋" w:hAnsi="华文仿宋"/>
          <w:szCs w:val="21"/>
        </w:rPr>
        <w:t>（1）</w:t>
      </w:r>
      <w:r>
        <w:rPr>
          <w:rFonts w:ascii="华文仿宋" w:eastAsia="华文仿宋" w:hAnsi="华文仿宋" w:hint="eastAsia"/>
          <w:szCs w:val="21"/>
        </w:rPr>
        <w:t>学前儿童语言教育</w:t>
      </w:r>
    </w:p>
    <w:p w:rsidR="0048034C" w:rsidRDefault="0048034C" w:rsidP="0048034C">
      <w:pPr>
        <w:adjustRightInd w:val="0"/>
        <w:snapToGrid w:val="0"/>
        <w:spacing w:line="400" w:lineRule="exact"/>
        <w:ind w:firstLineChars="200" w:firstLine="420"/>
        <w:rPr>
          <w:rFonts w:ascii="华文仿宋" w:eastAsia="华文仿宋" w:hAnsi="华文仿宋" w:hint="eastAsia"/>
          <w:szCs w:val="21"/>
        </w:rPr>
      </w:pPr>
      <w:r>
        <w:rPr>
          <w:rFonts w:ascii="华文仿宋" w:eastAsia="华文仿宋" w:hAnsi="华文仿宋" w:hint="eastAsia"/>
          <w:szCs w:val="21"/>
        </w:rPr>
        <w:t>课程目的：本课程设置的目的是使学生了解学前儿童语言发展的一般理论，掌握学前儿童语言教育的相关理论和语言教育实践活动的设计与实施以及评价等有关知识，为正确地设计与实施学前儿童语言教育活动提供理论背景，提高学生从事学前儿童语言教育实践和研究的专业素养。</w:t>
      </w:r>
    </w:p>
    <w:p w:rsidR="0048034C" w:rsidRDefault="0048034C" w:rsidP="0048034C">
      <w:pPr>
        <w:adjustRightInd w:val="0"/>
        <w:snapToGrid w:val="0"/>
        <w:spacing w:line="400" w:lineRule="exact"/>
        <w:ind w:firstLineChars="200" w:firstLine="420"/>
        <w:rPr>
          <w:rFonts w:ascii="华文仿宋" w:eastAsia="华文仿宋" w:hAnsi="华文仿宋" w:hint="eastAsia"/>
          <w:szCs w:val="21"/>
        </w:rPr>
      </w:pPr>
      <w:r>
        <w:rPr>
          <w:rFonts w:ascii="华文仿宋" w:eastAsia="华文仿宋" w:hAnsi="华文仿宋" w:hint="eastAsia"/>
          <w:szCs w:val="21"/>
        </w:rPr>
        <w:t>课程内容：本课程主要从学前儿童语言教育的相关理论、学前儿童语言教育活动的设计与实施以及学前儿童语言评价体系三个方面进行阐述，介绍学前儿童语言的基本理论、学前儿童语言教育活动的具体指导，引导学生能初步对学前儿童语言发展情况和教育活动进行评估测量和教育评价</w:t>
      </w:r>
      <w:r>
        <w:rPr>
          <w:rFonts w:ascii="华文仿宋" w:eastAsia="华文仿宋" w:hAnsi="华文仿宋"/>
          <w:szCs w:val="21"/>
        </w:rPr>
        <w:t>,</w:t>
      </w:r>
      <w:r>
        <w:rPr>
          <w:rFonts w:ascii="华文仿宋" w:eastAsia="华文仿宋" w:hAnsi="华文仿宋" w:hint="eastAsia"/>
          <w:szCs w:val="21"/>
        </w:rPr>
        <w:t>培养学生独立思考、分析问题和解决问题的能力。</w:t>
      </w:r>
    </w:p>
    <w:p w:rsidR="0048034C" w:rsidRDefault="0048034C" w:rsidP="0048034C">
      <w:pPr>
        <w:adjustRightInd w:val="0"/>
        <w:snapToGrid w:val="0"/>
        <w:spacing w:line="400" w:lineRule="exact"/>
        <w:ind w:firstLineChars="200" w:firstLine="420"/>
        <w:rPr>
          <w:rFonts w:ascii="华文仿宋" w:eastAsia="华文仿宋" w:hAnsi="华文仿宋" w:hint="eastAsia"/>
          <w:szCs w:val="21"/>
        </w:rPr>
      </w:pPr>
      <w:r>
        <w:rPr>
          <w:rFonts w:ascii="华文仿宋" w:eastAsia="华文仿宋" w:hAnsi="华文仿宋" w:hint="eastAsia"/>
          <w:szCs w:val="21"/>
        </w:rPr>
        <w:t>教材：</w:t>
      </w:r>
      <w:proofErr w:type="gramStart"/>
      <w:r>
        <w:rPr>
          <w:rFonts w:ascii="华文仿宋" w:eastAsia="华文仿宋" w:hAnsi="华文仿宋" w:hint="eastAsia"/>
          <w:szCs w:val="21"/>
        </w:rPr>
        <w:t>张明红编著</w:t>
      </w:r>
      <w:proofErr w:type="gramEnd"/>
      <w:r>
        <w:rPr>
          <w:rFonts w:ascii="华文仿宋" w:eastAsia="华文仿宋" w:hAnsi="华文仿宋" w:hint="eastAsia"/>
          <w:szCs w:val="21"/>
        </w:rPr>
        <w:t>，《学前儿童语言教育与活动指导》，华东师范大学出版社，2014年版。</w:t>
      </w:r>
    </w:p>
    <w:p w:rsidR="0048034C" w:rsidRDefault="0048034C" w:rsidP="0048034C">
      <w:pPr>
        <w:adjustRightInd w:val="0"/>
        <w:snapToGrid w:val="0"/>
        <w:spacing w:line="400" w:lineRule="exact"/>
        <w:ind w:firstLineChars="200" w:firstLine="420"/>
        <w:rPr>
          <w:rFonts w:ascii="华文仿宋" w:eastAsia="华文仿宋" w:hAnsi="华文仿宋" w:hint="eastAsia"/>
          <w:szCs w:val="21"/>
        </w:rPr>
      </w:pPr>
      <w:r>
        <w:rPr>
          <w:rFonts w:ascii="华文仿宋" w:eastAsia="华文仿宋" w:hAnsi="华文仿宋"/>
          <w:szCs w:val="21"/>
        </w:rPr>
        <w:t>（2）</w:t>
      </w:r>
      <w:r>
        <w:rPr>
          <w:rFonts w:ascii="华文仿宋" w:eastAsia="华文仿宋" w:hAnsi="华文仿宋" w:hint="eastAsia"/>
          <w:szCs w:val="21"/>
        </w:rPr>
        <w:t>学前儿童科学教育</w:t>
      </w:r>
    </w:p>
    <w:p w:rsidR="0048034C" w:rsidRDefault="0048034C" w:rsidP="0048034C">
      <w:pPr>
        <w:adjustRightInd w:val="0"/>
        <w:snapToGrid w:val="0"/>
        <w:spacing w:line="400" w:lineRule="exact"/>
        <w:ind w:firstLineChars="200" w:firstLine="420"/>
        <w:rPr>
          <w:rFonts w:ascii="华文仿宋" w:eastAsia="华文仿宋" w:hAnsi="华文仿宋" w:hint="eastAsia"/>
          <w:szCs w:val="21"/>
        </w:rPr>
      </w:pPr>
      <w:r>
        <w:rPr>
          <w:rFonts w:ascii="华文仿宋" w:eastAsia="华文仿宋" w:hAnsi="华文仿宋" w:hint="eastAsia"/>
          <w:szCs w:val="21"/>
        </w:rPr>
        <w:t>课程目的：通过本课程的学习，帮助学员树立正确的学前儿童科学教育的指导思想，理解幼儿科学教育的一般规律，能采用正确的科学教育策略，引导和帮助幼儿主动学习，提高学员从事幼儿科学教育工作的能力和水平。</w:t>
      </w:r>
    </w:p>
    <w:p w:rsidR="0048034C" w:rsidRDefault="0048034C" w:rsidP="0048034C">
      <w:pPr>
        <w:adjustRightInd w:val="0"/>
        <w:snapToGrid w:val="0"/>
        <w:spacing w:line="400" w:lineRule="exact"/>
        <w:ind w:firstLineChars="200" w:firstLine="420"/>
        <w:rPr>
          <w:rFonts w:ascii="华文仿宋" w:eastAsia="华文仿宋" w:hAnsi="华文仿宋" w:hint="eastAsia"/>
          <w:szCs w:val="21"/>
        </w:rPr>
      </w:pPr>
      <w:r>
        <w:rPr>
          <w:rFonts w:ascii="华文仿宋" w:eastAsia="华文仿宋" w:hAnsi="华文仿宋" w:hint="eastAsia"/>
          <w:szCs w:val="21"/>
        </w:rPr>
        <w:t>课程内容：学习学前儿童科学教育有关的专业知识，包括学前儿童科学教育的目标、内</w:t>
      </w:r>
      <w:r>
        <w:rPr>
          <w:rFonts w:ascii="华文仿宋" w:eastAsia="华文仿宋" w:hAnsi="华文仿宋" w:hint="eastAsia"/>
          <w:szCs w:val="21"/>
        </w:rPr>
        <w:lastRenderedPageBreak/>
        <w:t>容、方法、环境创设和材料选择、活动设计和评价等,学习实施幼儿园科学教育工作的实际能力和技能。</w:t>
      </w:r>
    </w:p>
    <w:p w:rsidR="0048034C" w:rsidRDefault="0048034C" w:rsidP="0048034C">
      <w:pPr>
        <w:adjustRightInd w:val="0"/>
        <w:snapToGrid w:val="0"/>
        <w:spacing w:line="400" w:lineRule="exact"/>
        <w:ind w:firstLineChars="200" w:firstLine="420"/>
        <w:rPr>
          <w:rFonts w:ascii="华文仿宋" w:eastAsia="华文仿宋" w:hAnsi="华文仿宋" w:hint="eastAsia"/>
          <w:szCs w:val="21"/>
        </w:rPr>
      </w:pPr>
      <w:r>
        <w:rPr>
          <w:rFonts w:ascii="华文仿宋" w:eastAsia="华文仿宋" w:hAnsi="华文仿宋" w:hint="eastAsia"/>
          <w:szCs w:val="21"/>
        </w:rPr>
        <w:t>教材：施燕主编，《学前儿童科学教育与活动指导》，华东师范大学出版社，2014年版。</w:t>
      </w:r>
    </w:p>
    <w:p w:rsidR="0048034C" w:rsidRDefault="0048034C" w:rsidP="0048034C">
      <w:pPr>
        <w:adjustRightInd w:val="0"/>
        <w:snapToGrid w:val="0"/>
        <w:spacing w:line="400" w:lineRule="exact"/>
        <w:ind w:firstLineChars="200" w:firstLine="420"/>
        <w:rPr>
          <w:rFonts w:ascii="华文仿宋" w:eastAsia="华文仿宋" w:hAnsi="华文仿宋" w:hint="eastAsia"/>
          <w:szCs w:val="21"/>
        </w:rPr>
      </w:pPr>
      <w:r>
        <w:rPr>
          <w:rFonts w:ascii="华文仿宋" w:eastAsia="华文仿宋" w:hAnsi="华文仿宋"/>
          <w:szCs w:val="21"/>
        </w:rPr>
        <w:t>（3）</w:t>
      </w:r>
      <w:r>
        <w:rPr>
          <w:rFonts w:ascii="华文仿宋" w:eastAsia="华文仿宋" w:hAnsi="华文仿宋" w:hint="eastAsia"/>
          <w:szCs w:val="21"/>
        </w:rPr>
        <w:t>学前儿童社会教育</w:t>
      </w:r>
    </w:p>
    <w:p w:rsidR="0048034C" w:rsidRDefault="0048034C" w:rsidP="0048034C">
      <w:pPr>
        <w:adjustRightInd w:val="0"/>
        <w:snapToGrid w:val="0"/>
        <w:spacing w:line="400" w:lineRule="exact"/>
        <w:ind w:firstLineChars="200" w:firstLine="420"/>
        <w:rPr>
          <w:rFonts w:ascii="华文仿宋" w:eastAsia="华文仿宋" w:hAnsi="华文仿宋" w:hint="eastAsia"/>
          <w:szCs w:val="21"/>
        </w:rPr>
      </w:pPr>
      <w:r>
        <w:rPr>
          <w:rFonts w:ascii="华文仿宋" w:eastAsia="华文仿宋" w:hAnsi="华文仿宋" w:hint="eastAsia"/>
          <w:szCs w:val="21"/>
        </w:rPr>
        <w:t>课程目的：了解国内外学前儿童社会教育的发展历史和儿童社会性发展的主要理论。理解和掌握学前儿童社会性发展的特点和学前儿童社会教育的一般规律。掌握学前儿童社会教育的基本原则、途径和方法，提高设计和组织学前儿童社会教育活动的能力。</w:t>
      </w:r>
    </w:p>
    <w:p w:rsidR="0048034C" w:rsidRDefault="0048034C" w:rsidP="0048034C">
      <w:pPr>
        <w:adjustRightInd w:val="0"/>
        <w:snapToGrid w:val="0"/>
        <w:spacing w:line="400" w:lineRule="exact"/>
        <w:ind w:firstLineChars="200" w:firstLine="420"/>
        <w:rPr>
          <w:rFonts w:ascii="华文仿宋" w:eastAsia="华文仿宋" w:hAnsi="华文仿宋" w:hint="eastAsia"/>
          <w:szCs w:val="21"/>
        </w:rPr>
      </w:pPr>
      <w:r>
        <w:rPr>
          <w:rFonts w:ascii="华文仿宋" w:eastAsia="华文仿宋" w:hAnsi="华文仿宋" w:hint="eastAsia"/>
          <w:szCs w:val="21"/>
        </w:rPr>
        <w:t>课程内容：介绍学前儿童社会性发展和学前儿童社会教育的概念、特点、影响因素和基本规律。学前儿童社会教育与其它学科领域、社会活动领域的关系，引导学生结合学前儿童的生活、运动、游戏、学习的现状，思考和分析问题，培养学生独立思考、分析问题和解决问题的能力。</w:t>
      </w:r>
    </w:p>
    <w:p w:rsidR="0048034C" w:rsidRDefault="0048034C" w:rsidP="0048034C">
      <w:pPr>
        <w:adjustRightInd w:val="0"/>
        <w:snapToGrid w:val="0"/>
        <w:spacing w:line="400" w:lineRule="exact"/>
        <w:ind w:firstLineChars="200" w:firstLine="420"/>
        <w:rPr>
          <w:rFonts w:ascii="华文仿宋" w:eastAsia="华文仿宋" w:hAnsi="华文仿宋" w:hint="eastAsia"/>
          <w:szCs w:val="21"/>
        </w:rPr>
      </w:pPr>
      <w:r>
        <w:rPr>
          <w:rFonts w:ascii="华文仿宋" w:eastAsia="华文仿宋" w:hAnsi="华文仿宋" w:hint="eastAsia"/>
          <w:szCs w:val="21"/>
        </w:rPr>
        <w:t>教材：周梅林主编，《学前儿童社会教育活动指导（第二版）》，复旦大学出版社，2012年版。</w:t>
      </w:r>
    </w:p>
    <w:p w:rsidR="0048034C" w:rsidRDefault="0048034C" w:rsidP="0048034C">
      <w:pPr>
        <w:adjustRightInd w:val="0"/>
        <w:snapToGrid w:val="0"/>
        <w:spacing w:line="400" w:lineRule="exact"/>
        <w:ind w:firstLineChars="200" w:firstLine="420"/>
        <w:rPr>
          <w:rFonts w:ascii="华文仿宋" w:eastAsia="华文仿宋" w:hAnsi="华文仿宋" w:hint="eastAsia"/>
          <w:szCs w:val="21"/>
        </w:rPr>
      </w:pPr>
      <w:r>
        <w:rPr>
          <w:rFonts w:ascii="华文仿宋" w:eastAsia="华文仿宋" w:hAnsi="华文仿宋"/>
          <w:szCs w:val="21"/>
        </w:rPr>
        <w:t>（4）</w:t>
      </w:r>
      <w:r>
        <w:rPr>
          <w:rFonts w:ascii="华文仿宋" w:eastAsia="华文仿宋" w:hAnsi="华文仿宋" w:hint="eastAsia"/>
          <w:szCs w:val="21"/>
        </w:rPr>
        <w:t>学前儿童健康教育</w:t>
      </w:r>
    </w:p>
    <w:p w:rsidR="0048034C" w:rsidRDefault="0048034C" w:rsidP="0048034C">
      <w:pPr>
        <w:adjustRightInd w:val="0"/>
        <w:snapToGrid w:val="0"/>
        <w:spacing w:line="400" w:lineRule="exact"/>
        <w:ind w:firstLineChars="200" w:firstLine="420"/>
        <w:rPr>
          <w:rFonts w:ascii="华文仿宋" w:eastAsia="华文仿宋" w:hAnsi="华文仿宋" w:hint="eastAsia"/>
          <w:szCs w:val="21"/>
        </w:rPr>
      </w:pPr>
      <w:r>
        <w:rPr>
          <w:rFonts w:ascii="华文仿宋" w:eastAsia="华文仿宋" w:hAnsi="华文仿宋" w:hint="eastAsia"/>
          <w:szCs w:val="21"/>
        </w:rPr>
        <w:t>课程目的：</w:t>
      </w:r>
      <w:r>
        <w:rPr>
          <w:rFonts w:ascii="华文仿宋" w:eastAsia="华文仿宋" w:hAnsi="华文仿宋"/>
          <w:szCs w:val="21"/>
        </w:rPr>
        <w:t>通过本课程的学习，使学生了解儿童健康与儿童发展的重大意义，掌握实施学前儿童健康教育的基本方法，理解学前儿童健康教育的基本原理，从而全面掌握学前儿童健康教育的基础知识，树立正确的儿童观、健康观。在完成基础知识教学任务的同时，还要加强学生实际动手能力的培养。通过课程实验，使学生初步具有对儿童健康教育领域内相关问题的研究能力。</w:t>
      </w:r>
    </w:p>
    <w:p w:rsidR="0048034C" w:rsidRDefault="0048034C" w:rsidP="0048034C">
      <w:pPr>
        <w:adjustRightInd w:val="0"/>
        <w:snapToGrid w:val="0"/>
        <w:spacing w:line="400" w:lineRule="exact"/>
        <w:ind w:firstLineChars="200" w:firstLine="420"/>
        <w:rPr>
          <w:rFonts w:ascii="华文仿宋" w:eastAsia="华文仿宋" w:hAnsi="华文仿宋" w:hint="eastAsia"/>
          <w:szCs w:val="21"/>
        </w:rPr>
      </w:pPr>
      <w:r>
        <w:rPr>
          <w:rFonts w:ascii="华文仿宋" w:eastAsia="华文仿宋" w:hAnsi="华文仿宋" w:hint="eastAsia"/>
          <w:szCs w:val="21"/>
        </w:rPr>
        <w:t>课程内容：</w:t>
      </w:r>
      <w:r>
        <w:rPr>
          <w:rFonts w:ascii="华文仿宋" w:eastAsia="华文仿宋" w:hAnsi="华文仿宋"/>
          <w:szCs w:val="21"/>
        </w:rPr>
        <w:t>本课程比较全面地反映了学前儿童健康教育的基本原理和方法，同时与幼儿园健康教育实践密切结合。全面具体向学生介绍学前儿童健康教育的基本原理，引导学生结合幼儿园的健康教育实践进行教育问题的研究与设计，培养学生的健康教育教学能力。</w:t>
      </w:r>
    </w:p>
    <w:p w:rsidR="0048034C" w:rsidRDefault="0048034C" w:rsidP="0048034C">
      <w:pPr>
        <w:adjustRightInd w:val="0"/>
        <w:snapToGrid w:val="0"/>
        <w:spacing w:line="400" w:lineRule="exact"/>
        <w:ind w:firstLineChars="200" w:firstLine="420"/>
        <w:rPr>
          <w:rFonts w:ascii="华文仿宋" w:eastAsia="华文仿宋" w:hAnsi="华文仿宋" w:hint="eastAsia"/>
          <w:szCs w:val="21"/>
        </w:rPr>
      </w:pPr>
      <w:r>
        <w:rPr>
          <w:rFonts w:ascii="华文仿宋" w:eastAsia="华文仿宋" w:hAnsi="华文仿宋" w:hint="eastAsia"/>
          <w:szCs w:val="21"/>
        </w:rPr>
        <w:t>教材：麦少美，孙树珍编，《学前儿童健康教育活动指导（第二版）》，复旦大学出版社，2012年版。</w:t>
      </w:r>
    </w:p>
    <w:p w:rsidR="0048034C" w:rsidRDefault="0048034C" w:rsidP="0048034C">
      <w:pPr>
        <w:adjustRightInd w:val="0"/>
        <w:snapToGrid w:val="0"/>
        <w:spacing w:line="400" w:lineRule="exact"/>
        <w:ind w:firstLineChars="200" w:firstLine="420"/>
        <w:rPr>
          <w:rFonts w:ascii="华文仿宋" w:eastAsia="华文仿宋" w:hAnsi="华文仿宋" w:hint="eastAsia"/>
          <w:szCs w:val="21"/>
        </w:rPr>
      </w:pPr>
      <w:r>
        <w:rPr>
          <w:rFonts w:ascii="华文仿宋" w:eastAsia="华文仿宋" w:hAnsi="华文仿宋"/>
          <w:szCs w:val="21"/>
        </w:rPr>
        <w:t>（5）</w:t>
      </w:r>
      <w:r>
        <w:rPr>
          <w:rFonts w:ascii="华文仿宋" w:eastAsia="华文仿宋" w:hAnsi="华文仿宋" w:hint="eastAsia"/>
          <w:szCs w:val="21"/>
        </w:rPr>
        <w:t>学前儿童艺术教育</w:t>
      </w:r>
    </w:p>
    <w:p w:rsidR="0048034C" w:rsidRDefault="0048034C" w:rsidP="0048034C">
      <w:pPr>
        <w:adjustRightInd w:val="0"/>
        <w:snapToGrid w:val="0"/>
        <w:spacing w:line="400" w:lineRule="exact"/>
        <w:ind w:firstLineChars="200" w:firstLine="420"/>
        <w:rPr>
          <w:rFonts w:ascii="华文仿宋" w:eastAsia="华文仿宋" w:hAnsi="华文仿宋" w:hint="eastAsia"/>
          <w:szCs w:val="21"/>
        </w:rPr>
      </w:pPr>
      <w:r>
        <w:rPr>
          <w:rFonts w:ascii="华文仿宋" w:eastAsia="华文仿宋" w:hAnsi="华文仿宋" w:hint="eastAsia"/>
          <w:szCs w:val="21"/>
        </w:rPr>
        <w:t>课程目的：解国内外学前儿童美术教育的发展历史和儿童美术教育的相关理论。理解和掌握学前儿童美术能力的发展与表现以及学前儿童美术教学活动的设计、实施和评价。掌握学前儿童绘画、手工和美术欣赏活动的设计与实施，提高设计和组织学前儿童美术教育活动的能力；掌握学前儿童美术基础知识与相关技能。</w:t>
      </w:r>
    </w:p>
    <w:p w:rsidR="0048034C" w:rsidRDefault="0048034C" w:rsidP="0048034C">
      <w:pPr>
        <w:adjustRightInd w:val="0"/>
        <w:snapToGrid w:val="0"/>
        <w:spacing w:line="400" w:lineRule="exact"/>
        <w:ind w:firstLineChars="200" w:firstLine="420"/>
        <w:rPr>
          <w:rFonts w:ascii="华文仿宋" w:eastAsia="华文仿宋" w:hAnsi="华文仿宋" w:hint="eastAsia"/>
          <w:szCs w:val="21"/>
        </w:rPr>
      </w:pPr>
      <w:r>
        <w:rPr>
          <w:rFonts w:ascii="华文仿宋" w:eastAsia="华文仿宋" w:hAnsi="华文仿宋" w:hint="eastAsia"/>
          <w:szCs w:val="21"/>
        </w:rPr>
        <w:t>课程内容：介绍学前儿童美术教育的基本概念、基本理论知识和发展历史，学前儿童美术教育与其它学科领域、社会活动领域的关系，引导学生结合学前儿童的生活、运动、游戏、学习的现状，展开学前儿童绘画、手工和美术欣赏教学活动的设计与实施，培养学生独立思考、分析问题和设计教学实践活动的能力。</w:t>
      </w:r>
    </w:p>
    <w:p w:rsidR="0048034C" w:rsidRDefault="0048034C" w:rsidP="0048034C">
      <w:pPr>
        <w:adjustRightInd w:val="0"/>
        <w:snapToGrid w:val="0"/>
        <w:spacing w:line="400" w:lineRule="exact"/>
        <w:ind w:firstLineChars="200" w:firstLine="420"/>
        <w:rPr>
          <w:rFonts w:ascii="华文仿宋" w:eastAsia="华文仿宋" w:hAnsi="华文仿宋" w:hint="eastAsia"/>
          <w:szCs w:val="21"/>
        </w:rPr>
      </w:pPr>
      <w:r>
        <w:rPr>
          <w:rFonts w:ascii="华文仿宋" w:eastAsia="华文仿宋" w:hAnsi="华文仿宋" w:hint="eastAsia"/>
          <w:szCs w:val="21"/>
        </w:rPr>
        <w:t>教材：许卓娅，《学前儿童艺术教育（第二版）》，华东师范大学出版社，2015年版。</w:t>
      </w:r>
    </w:p>
    <w:p w:rsidR="0048034C" w:rsidRDefault="0048034C" w:rsidP="0048034C">
      <w:pPr>
        <w:adjustRightInd w:val="0"/>
        <w:snapToGrid w:val="0"/>
        <w:spacing w:line="400" w:lineRule="exact"/>
        <w:ind w:firstLineChars="200" w:firstLine="420"/>
        <w:rPr>
          <w:rFonts w:ascii="华文仿宋" w:eastAsia="华文仿宋" w:hAnsi="华文仿宋" w:hint="eastAsia"/>
          <w:b/>
          <w:szCs w:val="21"/>
        </w:rPr>
      </w:pPr>
      <w:r>
        <w:rPr>
          <w:rFonts w:ascii="华文仿宋" w:eastAsia="华文仿宋" w:hAnsi="华文仿宋" w:hint="eastAsia"/>
          <w:b/>
          <w:szCs w:val="21"/>
        </w:rPr>
        <w:lastRenderedPageBreak/>
        <w:t>教学计划进程表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19"/>
        <w:gridCol w:w="2300"/>
        <w:gridCol w:w="636"/>
        <w:gridCol w:w="562"/>
        <w:gridCol w:w="635"/>
        <w:gridCol w:w="555"/>
        <w:gridCol w:w="834"/>
        <w:gridCol w:w="456"/>
        <w:gridCol w:w="456"/>
        <w:gridCol w:w="444"/>
        <w:gridCol w:w="426"/>
        <w:gridCol w:w="790"/>
      </w:tblGrid>
      <w:tr w:rsidR="0048034C" w:rsidTr="00385EC8">
        <w:tc>
          <w:tcPr>
            <w:tcW w:w="519" w:type="dxa"/>
            <w:vMerge w:val="restart"/>
            <w:vAlign w:val="center"/>
          </w:tcPr>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hint="eastAsia"/>
                <w:szCs w:val="21"/>
              </w:rPr>
              <w:t>序号</w:t>
            </w:r>
          </w:p>
        </w:tc>
        <w:tc>
          <w:tcPr>
            <w:tcW w:w="2300" w:type="dxa"/>
            <w:vMerge w:val="restart"/>
            <w:vAlign w:val="center"/>
          </w:tcPr>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hint="eastAsia"/>
                <w:szCs w:val="21"/>
              </w:rPr>
              <w:t>课程名称</w:t>
            </w:r>
          </w:p>
        </w:tc>
        <w:tc>
          <w:tcPr>
            <w:tcW w:w="2388" w:type="dxa"/>
            <w:gridSpan w:val="4"/>
            <w:vAlign w:val="center"/>
          </w:tcPr>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hint="eastAsia"/>
                <w:szCs w:val="21"/>
              </w:rPr>
              <w:t>课内学时数</w:t>
            </w:r>
          </w:p>
        </w:tc>
        <w:tc>
          <w:tcPr>
            <w:tcW w:w="834" w:type="dxa"/>
            <w:vMerge w:val="restart"/>
            <w:vAlign w:val="center"/>
          </w:tcPr>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hint="eastAsia"/>
                <w:szCs w:val="21"/>
              </w:rPr>
              <w:t>考试</w:t>
            </w:r>
          </w:p>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hint="eastAsia"/>
                <w:szCs w:val="21"/>
              </w:rPr>
              <w:t>考查</w:t>
            </w:r>
          </w:p>
        </w:tc>
        <w:tc>
          <w:tcPr>
            <w:tcW w:w="2572" w:type="dxa"/>
            <w:gridSpan w:val="5"/>
            <w:vAlign w:val="center"/>
          </w:tcPr>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hint="eastAsia"/>
                <w:szCs w:val="21"/>
              </w:rPr>
              <w:t>分学年、学期学时分配</w:t>
            </w:r>
          </w:p>
        </w:tc>
      </w:tr>
      <w:tr w:rsidR="0048034C" w:rsidTr="00385EC8">
        <w:tc>
          <w:tcPr>
            <w:tcW w:w="519" w:type="dxa"/>
            <w:vMerge/>
            <w:vAlign w:val="center"/>
          </w:tcPr>
          <w:p w:rsidR="0048034C" w:rsidRDefault="0048034C" w:rsidP="00385EC8">
            <w:pPr>
              <w:adjustRightInd w:val="0"/>
              <w:snapToGrid w:val="0"/>
              <w:jc w:val="center"/>
              <w:rPr>
                <w:rFonts w:ascii="华文仿宋" w:eastAsia="华文仿宋" w:hAnsi="华文仿宋" w:hint="eastAsia"/>
                <w:szCs w:val="21"/>
              </w:rPr>
            </w:pPr>
          </w:p>
        </w:tc>
        <w:tc>
          <w:tcPr>
            <w:tcW w:w="2300" w:type="dxa"/>
            <w:vMerge/>
            <w:vAlign w:val="center"/>
          </w:tcPr>
          <w:p w:rsidR="0048034C" w:rsidRDefault="0048034C" w:rsidP="00385EC8">
            <w:pPr>
              <w:adjustRightInd w:val="0"/>
              <w:snapToGrid w:val="0"/>
              <w:jc w:val="center"/>
              <w:rPr>
                <w:rFonts w:ascii="华文仿宋" w:eastAsia="华文仿宋" w:hAnsi="华文仿宋" w:hint="eastAsia"/>
                <w:szCs w:val="21"/>
              </w:rPr>
            </w:pPr>
          </w:p>
        </w:tc>
        <w:tc>
          <w:tcPr>
            <w:tcW w:w="636" w:type="dxa"/>
            <w:vMerge w:val="restart"/>
            <w:vAlign w:val="center"/>
          </w:tcPr>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hint="eastAsia"/>
                <w:szCs w:val="21"/>
              </w:rPr>
              <w:t>总学时</w:t>
            </w:r>
          </w:p>
        </w:tc>
        <w:tc>
          <w:tcPr>
            <w:tcW w:w="562" w:type="dxa"/>
            <w:vMerge w:val="restart"/>
            <w:vAlign w:val="center"/>
          </w:tcPr>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hint="eastAsia"/>
                <w:szCs w:val="21"/>
              </w:rPr>
              <w:t>面授</w:t>
            </w:r>
          </w:p>
        </w:tc>
        <w:tc>
          <w:tcPr>
            <w:tcW w:w="635" w:type="dxa"/>
            <w:vMerge w:val="restart"/>
            <w:vAlign w:val="center"/>
          </w:tcPr>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hint="eastAsia"/>
                <w:szCs w:val="21"/>
              </w:rPr>
              <w:t>自学</w:t>
            </w:r>
          </w:p>
        </w:tc>
        <w:tc>
          <w:tcPr>
            <w:tcW w:w="555" w:type="dxa"/>
            <w:vMerge w:val="restart"/>
            <w:vAlign w:val="center"/>
          </w:tcPr>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hint="eastAsia"/>
                <w:szCs w:val="21"/>
              </w:rPr>
              <w:t>实验</w:t>
            </w:r>
          </w:p>
        </w:tc>
        <w:tc>
          <w:tcPr>
            <w:tcW w:w="834" w:type="dxa"/>
            <w:vMerge/>
            <w:vAlign w:val="center"/>
          </w:tcPr>
          <w:p w:rsidR="0048034C" w:rsidRDefault="0048034C" w:rsidP="00385EC8">
            <w:pPr>
              <w:adjustRightInd w:val="0"/>
              <w:snapToGrid w:val="0"/>
              <w:jc w:val="center"/>
              <w:rPr>
                <w:rFonts w:ascii="华文仿宋" w:eastAsia="华文仿宋" w:hAnsi="华文仿宋" w:hint="eastAsia"/>
                <w:szCs w:val="21"/>
              </w:rPr>
            </w:pPr>
          </w:p>
        </w:tc>
        <w:tc>
          <w:tcPr>
            <w:tcW w:w="912" w:type="dxa"/>
            <w:gridSpan w:val="2"/>
            <w:vAlign w:val="center"/>
          </w:tcPr>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hint="eastAsia"/>
                <w:szCs w:val="21"/>
              </w:rPr>
              <w:t>第一学年</w:t>
            </w:r>
          </w:p>
        </w:tc>
        <w:tc>
          <w:tcPr>
            <w:tcW w:w="870" w:type="dxa"/>
            <w:gridSpan w:val="2"/>
            <w:vAlign w:val="center"/>
          </w:tcPr>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hint="eastAsia"/>
                <w:szCs w:val="21"/>
              </w:rPr>
              <w:t>第二学年</w:t>
            </w:r>
          </w:p>
        </w:tc>
        <w:tc>
          <w:tcPr>
            <w:tcW w:w="790" w:type="dxa"/>
            <w:vAlign w:val="center"/>
          </w:tcPr>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hint="eastAsia"/>
                <w:szCs w:val="21"/>
              </w:rPr>
              <w:t>第三学年</w:t>
            </w:r>
          </w:p>
        </w:tc>
      </w:tr>
      <w:tr w:rsidR="0048034C" w:rsidTr="00385EC8">
        <w:tc>
          <w:tcPr>
            <w:tcW w:w="519" w:type="dxa"/>
            <w:vMerge/>
            <w:vAlign w:val="center"/>
          </w:tcPr>
          <w:p w:rsidR="0048034C" w:rsidRDefault="0048034C" w:rsidP="00385EC8">
            <w:pPr>
              <w:adjustRightInd w:val="0"/>
              <w:snapToGrid w:val="0"/>
              <w:jc w:val="center"/>
              <w:rPr>
                <w:rFonts w:ascii="华文仿宋" w:eastAsia="华文仿宋" w:hAnsi="华文仿宋" w:hint="eastAsia"/>
                <w:szCs w:val="21"/>
              </w:rPr>
            </w:pPr>
          </w:p>
        </w:tc>
        <w:tc>
          <w:tcPr>
            <w:tcW w:w="2300" w:type="dxa"/>
            <w:vMerge/>
            <w:tcBorders>
              <w:bottom w:val="single" w:sz="4" w:space="0" w:color="000000"/>
            </w:tcBorders>
            <w:vAlign w:val="center"/>
          </w:tcPr>
          <w:p w:rsidR="0048034C" w:rsidRDefault="0048034C" w:rsidP="00385EC8">
            <w:pPr>
              <w:adjustRightInd w:val="0"/>
              <w:snapToGrid w:val="0"/>
              <w:jc w:val="center"/>
              <w:rPr>
                <w:rFonts w:ascii="华文仿宋" w:eastAsia="华文仿宋" w:hAnsi="华文仿宋" w:hint="eastAsia"/>
                <w:szCs w:val="21"/>
              </w:rPr>
            </w:pPr>
          </w:p>
        </w:tc>
        <w:tc>
          <w:tcPr>
            <w:tcW w:w="636" w:type="dxa"/>
            <w:vMerge/>
            <w:vAlign w:val="center"/>
          </w:tcPr>
          <w:p w:rsidR="0048034C" w:rsidRDefault="0048034C" w:rsidP="00385EC8">
            <w:pPr>
              <w:adjustRightInd w:val="0"/>
              <w:snapToGrid w:val="0"/>
              <w:jc w:val="center"/>
              <w:rPr>
                <w:rFonts w:ascii="华文仿宋" w:eastAsia="华文仿宋" w:hAnsi="华文仿宋" w:hint="eastAsia"/>
                <w:szCs w:val="21"/>
              </w:rPr>
            </w:pPr>
          </w:p>
        </w:tc>
        <w:tc>
          <w:tcPr>
            <w:tcW w:w="562" w:type="dxa"/>
            <w:vMerge/>
            <w:vAlign w:val="center"/>
          </w:tcPr>
          <w:p w:rsidR="0048034C" w:rsidRDefault="0048034C" w:rsidP="00385EC8">
            <w:pPr>
              <w:adjustRightInd w:val="0"/>
              <w:snapToGrid w:val="0"/>
              <w:jc w:val="center"/>
              <w:rPr>
                <w:rFonts w:ascii="华文仿宋" w:eastAsia="华文仿宋" w:hAnsi="华文仿宋" w:hint="eastAsia"/>
                <w:szCs w:val="21"/>
              </w:rPr>
            </w:pPr>
          </w:p>
        </w:tc>
        <w:tc>
          <w:tcPr>
            <w:tcW w:w="635" w:type="dxa"/>
            <w:vMerge/>
            <w:vAlign w:val="center"/>
          </w:tcPr>
          <w:p w:rsidR="0048034C" w:rsidRDefault="0048034C" w:rsidP="00385EC8">
            <w:pPr>
              <w:adjustRightInd w:val="0"/>
              <w:snapToGrid w:val="0"/>
              <w:jc w:val="center"/>
              <w:rPr>
                <w:rFonts w:ascii="华文仿宋" w:eastAsia="华文仿宋" w:hAnsi="华文仿宋" w:hint="eastAsia"/>
                <w:szCs w:val="21"/>
              </w:rPr>
            </w:pPr>
          </w:p>
        </w:tc>
        <w:tc>
          <w:tcPr>
            <w:tcW w:w="555" w:type="dxa"/>
            <w:vMerge/>
            <w:vAlign w:val="center"/>
          </w:tcPr>
          <w:p w:rsidR="0048034C" w:rsidRDefault="0048034C" w:rsidP="00385EC8">
            <w:pPr>
              <w:adjustRightInd w:val="0"/>
              <w:snapToGrid w:val="0"/>
              <w:jc w:val="center"/>
              <w:rPr>
                <w:rFonts w:ascii="华文仿宋" w:eastAsia="华文仿宋" w:hAnsi="华文仿宋" w:hint="eastAsia"/>
                <w:szCs w:val="21"/>
              </w:rPr>
            </w:pPr>
          </w:p>
        </w:tc>
        <w:tc>
          <w:tcPr>
            <w:tcW w:w="834" w:type="dxa"/>
            <w:vMerge/>
            <w:vAlign w:val="center"/>
          </w:tcPr>
          <w:p w:rsidR="0048034C" w:rsidRDefault="0048034C" w:rsidP="00385EC8">
            <w:pPr>
              <w:adjustRightInd w:val="0"/>
              <w:snapToGrid w:val="0"/>
              <w:jc w:val="center"/>
              <w:rPr>
                <w:rFonts w:ascii="华文仿宋" w:eastAsia="华文仿宋" w:hAnsi="华文仿宋" w:hint="eastAsia"/>
                <w:szCs w:val="21"/>
              </w:rPr>
            </w:pPr>
          </w:p>
        </w:tc>
        <w:tc>
          <w:tcPr>
            <w:tcW w:w="456" w:type="dxa"/>
            <w:vAlign w:val="center"/>
          </w:tcPr>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hint="eastAsia"/>
                <w:szCs w:val="21"/>
              </w:rPr>
              <w:t>1</w:t>
            </w:r>
          </w:p>
        </w:tc>
        <w:tc>
          <w:tcPr>
            <w:tcW w:w="456" w:type="dxa"/>
            <w:vAlign w:val="center"/>
          </w:tcPr>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hint="eastAsia"/>
                <w:szCs w:val="21"/>
              </w:rPr>
              <w:t>2</w:t>
            </w:r>
          </w:p>
        </w:tc>
        <w:tc>
          <w:tcPr>
            <w:tcW w:w="444" w:type="dxa"/>
            <w:vAlign w:val="center"/>
          </w:tcPr>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hint="eastAsia"/>
                <w:szCs w:val="21"/>
              </w:rPr>
              <w:t>3</w:t>
            </w:r>
          </w:p>
        </w:tc>
        <w:tc>
          <w:tcPr>
            <w:tcW w:w="426" w:type="dxa"/>
            <w:vAlign w:val="center"/>
          </w:tcPr>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hint="eastAsia"/>
                <w:szCs w:val="21"/>
              </w:rPr>
              <w:t>4</w:t>
            </w:r>
          </w:p>
        </w:tc>
        <w:tc>
          <w:tcPr>
            <w:tcW w:w="790" w:type="dxa"/>
            <w:vAlign w:val="center"/>
          </w:tcPr>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hint="eastAsia"/>
                <w:szCs w:val="21"/>
              </w:rPr>
              <w:t>5</w:t>
            </w:r>
          </w:p>
        </w:tc>
      </w:tr>
      <w:tr w:rsidR="0048034C" w:rsidTr="00385EC8">
        <w:tc>
          <w:tcPr>
            <w:tcW w:w="519" w:type="dxa"/>
            <w:shd w:val="clear" w:color="auto" w:fill="auto"/>
            <w:vAlign w:val="center"/>
          </w:tcPr>
          <w:p w:rsidR="0048034C" w:rsidRDefault="0048034C" w:rsidP="00385EC8">
            <w:pPr>
              <w:adjustRightInd w:val="0"/>
              <w:snapToGrid w:val="0"/>
              <w:jc w:val="center"/>
              <w:rPr>
                <w:rFonts w:ascii="华文仿宋" w:eastAsia="华文仿宋" w:hAnsi="华文仿宋" w:hint="eastAsia"/>
                <w:szCs w:val="21"/>
              </w:rPr>
            </w:pPr>
          </w:p>
        </w:tc>
        <w:tc>
          <w:tcPr>
            <w:tcW w:w="2300" w:type="dxa"/>
            <w:shd w:val="pct10" w:color="auto" w:fill="auto"/>
            <w:vAlign w:val="center"/>
          </w:tcPr>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hint="eastAsia"/>
                <w:szCs w:val="21"/>
              </w:rPr>
              <w:t>公共基础课</w:t>
            </w:r>
          </w:p>
        </w:tc>
        <w:tc>
          <w:tcPr>
            <w:tcW w:w="636" w:type="dxa"/>
            <w:vAlign w:val="center"/>
          </w:tcPr>
          <w:p w:rsidR="0048034C" w:rsidRDefault="0048034C" w:rsidP="00385EC8">
            <w:pPr>
              <w:adjustRightInd w:val="0"/>
              <w:snapToGrid w:val="0"/>
              <w:jc w:val="center"/>
              <w:rPr>
                <w:rFonts w:ascii="华文仿宋" w:eastAsia="华文仿宋" w:hAnsi="华文仿宋" w:hint="eastAsia"/>
                <w:szCs w:val="21"/>
              </w:rPr>
            </w:pPr>
          </w:p>
        </w:tc>
        <w:tc>
          <w:tcPr>
            <w:tcW w:w="562" w:type="dxa"/>
            <w:vAlign w:val="center"/>
          </w:tcPr>
          <w:p w:rsidR="0048034C" w:rsidRDefault="0048034C" w:rsidP="00385EC8">
            <w:pPr>
              <w:adjustRightInd w:val="0"/>
              <w:snapToGrid w:val="0"/>
              <w:jc w:val="center"/>
              <w:rPr>
                <w:rFonts w:ascii="华文仿宋" w:eastAsia="华文仿宋" w:hAnsi="华文仿宋" w:hint="eastAsia"/>
                <w:szCs w:val="21"/>
              </w:rPr>
            </w:pPr>
          </w:p>
        </w:tc>
        <w:tc>
          <w:tcPr>
            <w:tcW w:w="635" w:type="dxa"/>
            <w:vAlign w:val="center"/>
          </w:tcPr>
          <w:p w:rsidR="0048034C" w:rsidRDefault="0048034C" w:rsidP="00385EC8">
            <w:pPr>
              <w:adjustRightInd w:val="0"/>
              <w:snapToGrid w:val="0"/>
              <w:jc w:val="center"/>
              <w:rPr>
                <w:rFonts w:ascii="华文仿宋" w:eastAsia="华文仿宋" w:hAnsi="华文仿宋" w:hint="eastAsia"/>
                <w:szCs w:val="21"/>
              </w:rPr>
            </w:pPr>
          </w:p>
        </w:tc>
        <w:tc>
          <w:tcPr>
            <w:tcW w:w="555" w:type="dxa"/>
            <w:vAlign w:val="center"/>
          </w:tcPr>
          <w:p w:rsidR="0048034C" w:rsidRDefault="0048034C" w:rsidP="00385EC8">
            <w:pPr>
              <w:adjustRightInd w:val="0"/>
              <w:snapToGrid w:val="0"/>
              <w:jc w:val="center"/>
              <w:rPr>
                <w:rFonts w:ascii="华文仿宋" w:eastAsia="华文仿宋" w:hAnsi="华文仿宋" w:hint="eastAsia"/>
                <w:szCs w:val="21"/>
              </w:rPr>
            </w:pPr>
          </w:p>
        </w:tc>
        <w:tc>
          <w:tcPr>
            <w:tcW w:w="834" w:type="dxa"/>
            <w:vAlign w:val="center"/>
          </w:tcPr>
          <w:p w:rsidR="0048034C" w:rsidRDefault="0048034C" w:rsidP="00385EC8">
            <w:pPr>
              <w:adjustRightInd w:val="0"/>
              <w:snapToGrid w:val="0"/>
              <w:jc w:val="center"/>
              <w:rPr>
                <w:rFonts w:ascii="华文仿宋" w:eastAsia="华文仿宋" w:hAnsi="华文仿宋" w:hint="eastAsia"/>
                <w:szCs w:val="21"/>
              </w:rPr>
            </w:pPr>
          </w:p>
        </w:tc>
        <w:tc>
          <w:tcPr>
            <w:tcW w:w="456" w:type="dxa"/>
            <w:vAlign w:val="center"/>
          </w:tcPr>
          <w:p w:rsidR="0048034C" w:rsidRDefault="0048034C" w:rsidP="00385EC8">
            <w:pPr>
              <w:adjustRightInd w:val="0"/>
              <w:snapToGrid w:val="0"/>
              <w:jc w:val="center"/>
              <w:rPr>
                <w:rFonts w:ascii="华文仿宋" w:eastAsia="华文仿宋" w:hAnsi="华文仿宋" w:hint="eastAsia"/>
                <w:szCs w:val="21"/>
              </w:rPr>
            </w:pPr>
          </w:p>
        </w:tc>
        <w:tc>
          <w:tcPr>
            <w:tcW w:w="456" w:type="dxa"/>
            <w:vAlign w:val="center"/>
          </w:tcPr>
          <w:p w:rsidR="0048034C" w:rsidRDefault="0048034C" w:rsidP="00385EC8">
            <w:pPr>
              <w:adjustRightInd w:val="0"/>
              <w:snapToGrid w:val="0"/>
              <w:jc w:val="center"/>
              <w:rPr>
                <w:rFonts w:ascii="华文仿宋" w:eastAsia="华文仿宋" w:hAnsi="华文仿宋" w:hint="eastAsia"/>
                <w:szCs w:val="21"/>
              </w:rPr>
            </w:pPr>
          </w:p>
        </w:tc>
        <w:tc>
          <w:tcPr>
            <w:tcW w:w="444" w:type="dxa"/>
            <w:vAlign w:val="center"/>
          </w:tcPr>
          <w:p w:rsidR="0048034C" w:rsidRDefault="0048034C" w:rsidP="00385EC8">
            <w:pPr>
              <w:adjustRightInd w:val="0"/>
              <w:snapToGrid w:val="0"/>
              <w:jc w:val="center"/>
              <w:rPr>
                <w:rFonts w:ascii="华文仿宋" w:eastAsia="华文仿宋" w:hAnsi="华文仿宋" w:hint="eastAsia"/>
                <w:szCs w:val="21"/>
              </w:rPr>
            </w:pPr>
          </w:p>
        </w:tc>
        <w:tc>
          <w:tcPr>
            <w:tcW w:w="426" w:type="dxa"/>
            <w:vAlign w:val="center"/>
          </w:tcPr>
          <w:p w:rsidR="0048034C" w:rsidRDefault="0048034C" w:rsidP="00385EC8">
            <w:pPr>
              <w:adjustRightInd w:val="0"/>
              <w:snapToGrid w:val="0"/>
              <w:jc w:val="center"/>
              <w:rPr>
                <w:rFonts w:ascii="华文仿宋" w:eastAsia="华文仿宋" w:hAnsi="华文仿宋" w:hint="eastAsia"/>
                <w:szCs w:val="21"/>
              </w:rPr>
            </w:pPr>
          </w:p>
        </w:tc>
        <w:tc>
          <w:tcPr>
            <w:tcW w:w="790" w:type="dxa"/>
            <w:vAlign w:val="center"/>
          </w:tcPr>
          <w:p w:rsidR="0048034C" w:rsidRDefault="0048034C" w:rsidP="00385EC8">
            <w:pPr>
              <w:adjustRightInd w:val="0"/>
              <w:snapToGrid w:val="0"/>
              <w:jc w:val="center"/>
              <w:rPr>
                <w:rFonts w:ascii="华文仿宋" w:eastAsia="华文仿宋" w:hAnsi="华文仿宋" w:hint="eastAsia"/>
                <w:szCs w:val="21"/>
              </w:rPr>
            </w:pPr>
          </w:p>
        </w:tc>
      </w:tr>
      <w:tr w:rsidR="0048034C" w:rsidTr="00385EC8">
        <w:tc>
          <w:tcPr>
            <w:tcW w:w="519" w:type="dxa"/>
            <w:vAlign w:val="center"/>
          </w:tcPr>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hint="eastAsia"/>
                <w:szCs w:val="21"/>
              </w:rPr>
              <w:t>1</w:t>
            </w:r>
          </w:p>
        </w:tc>
        <w:tc>
          <w:tcPr>
            <w:tcW w:w="2300" w:type="dxa"/>
            <w:vAlign w:val="center"/>
          </w:tcPr>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hint="eastAsia"/>
                <w:szCs w:val="21"/>
              </w:rPr>
              <w:t>政治理论</w:t>
            </w:r>
          </w:p>
        </w:tc>
        <w:tc>
          <w:tcPr>
            <w:tcW w:w="636" w:type="dxa"/>
            <w:vAlign w:val="center"/>
          </w:tcPr>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hint="eastAsia"/>
                <w:szCs w:val="21"/>
              </w:rPr>
              <w:t>84</w:t>
            </w:r>
          </w:p>
        </w:tc>
        <w:tc>
          <w:tcPr>
            <w:tcW w:w="562" w:type="dxa"/>
            <w:vAlign w:val="center"/>
          </w:tcPr>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hint="eastAsia"/>
                <w:szCs w:val="21"/>
              </w:rPr>
              <w:t>28</w:t>
            </w:r>
          </w:p>
        </w:tc>
        <w:tc>
          <w:tcPr>
            <w:tcW w:w="635" w:type="dxa"/>
            <w:vAlign w:val="center"/>
          </w:tcPr>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hint="eastAsia"/>
                <w:szCs w:val="21"/>
              </w:rPr>
              <w:t>56</w:t>
            </w:r>
          </w:p>
        </w:tc>
        <w:tc>
          <w:tcPr>
            <w:tcW w:w="555" w:type="dxa"/>
            <w:vAlign w:val="center"/>
          </w:tcPr>
          <w:p w:rsidR="0048034C" w:rsidRDefault="0048034C" w:rsidP="00385EC8">
            <w:pPr>
              <w:adjustRightInd w:val="0"/>
              <w:snapToGrid w:val="0"/>
              <w:jc w:val="center"/>
              <w:rPr>
                <w:rFonts w:ascii="华文仿宋" w:eastAsia="华文仿宋" w:hAnsi="华文仿宋" w:hint="eastAsia"/>
                <w:szCs w:val="21"/>
              </w:rPr>
            </w:pPr>
          </w:p>
        </w:tc>
        <w:tc>
          <w:tcPr>
            <w:tcW w:w="834" w:type="dxa"/>
            <w:vAlign w:val="center"/>
          </w:tcPr>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hint="eastAsia"/>
                <w:szCs w:val="21"/>
              </w:rPr>
              <w:t>考试</w:t>
            </w:r>
          </w:p>
        </w:tc>
        <w:tc>
          <w:tcPr>
            <w:tcW w:w="456" w:type="dxa"/>
            <w:vAlign w:val="center"/>
          </w:tcPr>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hint="eastAsia"/>
                <w:szCs w:val="21"/>
              </w:rPr>
              <w:t>√</w:t>
            </w:r>
          </w:p>
        </w:tc>
        <w:tc>
          <w:tcPr>
            <w:tcW w:w="456" w:type="dxa"/>
            <w:vAlign w:val="center"/>
          </w:tcPr>
          <w:p w:rsidR="0048034C" w:rsidRDefault="0048034C" w:rsidP="00385EC8">
            <w:pPr>
              <w:adjustRightInd w:val="0"/>
              <w:snapToGrid w:val="0"/>
              <w:jc w:val="center"/>
              <w:rPr>
                <w:rFonts w:ascii="华文仿宋" w:eastAsia="华文仿宋" w:hAnsi="华文仿宋" w:hint="eastAsia"/>
                <w:szCs w:val="21"/>
              </w:rPr>
            </w:pPr>
          </w:p>
        </w:tc>
        <w:tc>
          <w:tcPr>
            <w:tcW w:w="444" w:type="dxa"/>
            <w:vAlign w:val="center"/>
          </w:tcPr>
          <w:p w:rsidR="0048034C" w:rsidRDefault="0048034C" w:rsidP="00385EC8">
            <w:pPr>
              <w:adjustRightInd w:val="0"/>
              <w:snapToGrid w:val="0"/>
              <w:jc w:val="center"/>
              <w:rPr>
                <w:rFonts w:ascii="华文仿宋" w:eastAsia="华文仿宋" w:hAnsi="华文仿宋" w:hint="eastAsia"/>
                <w:szCs w:val="21"/>
              </w:rPr>
            </w:pPr>
          </w:p>
        </w:tc>
        <w:tc>
          <w:tcPr>
            <w:tcW w:w="426" w:type="dxa"/>
            <w:vAlign w:val="center"/>
          </w:tcPr>
          <w:p w:rsidR="0048034C" w:rsidRDefault="0048034C" w:rsidP="00385EC8">
            <w:pPr>
              <w:adjustRightInd w:val="0"/>
              <w:snapToGrid w:val="0"/>
              <w:jc w:val="center"/>
              <w:rPr>
                <w:rFonts w:ascii="华文仿宋" w:eastAsia="华文仿宋" w:hAnsi="华文仿宋" w:hint="eastAsia"/>
                <w:szCs w:val="21"/>
              </w:rPr>
            </w:pPr>
          </w:p>
        </w:tc>
        <w:tc>
          <w:tcPr>
            <w:tcW w:w="790" w:type="dxa"/>
            <w:vAlign w:val="center"/>
          </w:tcPr>
          <w:p w:rsidR="0048034C" w:rsidRDefault="0048034C" w:rsidP="00385EC8">
            <w:pPr>
              <w:adjustRightInd w:val="0"/>
              <w:snapToGrid w:val="0"/>
              <w:jc w:val="center"/>
              <w:rPr>
                <w:rFonts w:ascii="华文仿宋" w:eastAsia="华文仿宋" w:hAnsi="华文仿宋" w:hint="eastAsia"/>
                <w:szCs w:val="21"/>
              </w:rPr>
            </w:pPr>
          </w:p>
        </w:tc>
      </w:tr>
      <w:tr w:rsidR="0048034C" w:rsidTr="00385EC8">
        <w:tc>
          <w:tcPr>
            <w:tcW w:w="519" w:type="dxa"/>
            <w:vAlign w:val="center"/>
          </w:tcPr>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hint="eastAsia"/>
                <w:szCs w:val="21"/>
              </w:rPr>
              <w:t>2</w:t>
            </w:r>
          </w:p>
        </w:tc>
        <w:tc>
          <w:tcPr>
            <w:tcW w:w="2300" w:type="dxa"/>
            <w:vAlign w:val="center"/>
          </w:tcPr>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hint="eastAsia"/>
                <w:szCs w:val="21"/>
              </w:rPr>
              <w:t>大学英语</w:t>
            </w:r>
          </w:p>
        </w:tc>
        <w:tc>
          <w:tcPr>
            <w:tcW w:w="636" w:type="dxa"/>
            <w:vAlign w:val="center"/>
          </w:tcPr>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hint="eastAsia"/>
                <w:szCs w:val="21"/>
              </w:rPr>
              <w:t>192</w:t>
            </w:r>
          </w:p>
        </w:tc>
        <w:tc>
          <w:tcPr>
            <w:tcW w:w="562" w:type="dxa"/>
            <w:vAlign w:val="center"/>
          </w:tcPr>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hint="eastAsia"/>
                <w:szCs w:val="21"/>
              </w:rPr>
              <w:t>64</w:t>
            </w:r>
          </w:p>
        </w:tc>
        <w:tc>
          <w:tcPr>
            <w:tcW w:w="635" w:type="dxa"/>
            <w:vAlign w:val="center"/>
          </w:tcPr>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hint="eastAsia"/>
                <w:szCs w:val="21"/>
              </w:rPr>
              <w:t>128</w:t>
            </w:r>
          </w:p>
        </w:tc>
        <w:tc>
          <w:tcPr>
            <w:tcW w:w="555" w:type="dxa"/>
            <w:vAlign w:val="center"/>
          </w:tcPr>
          <w:p w:rsidR="0048034C" w:rsidRDefault="0048034C" w:rsidP="00385EC8">
            <w:pPr>
              <w:adjustRightInd w:val="0"/>
              <w:snapToGrid w:val="0"/>
              <w:jc w:val="center"/>
              <w:rPr>
                <w:rFonts w:ascii="华文仿宋" w:eastAsia="华文仿宋" w:hAnsi="华文仿宋" w:hint="eastAsia"/>
                <w:szCs w:val="21"/>
              </w:rPr>
            </w:pPr>
          </w:p>
        </w:tc>
        <w:tc>
          <w:tcPr>
            <w:tcW w:w="834" w:type="dxa"/>
            <w:vAlign w:val="center"/>
          </w:tcPr>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hint="eastAsia"/>
                <w:szCs w:val="21"/>
              </w:rPr>
              <w:t>考试</w:t>
            </w:r>
          </w:p>
        </w:tc>
        <w:tc>
          <w:tcPr>
            <w:tcW w:w="456" w:type="dxa"/>
            <w:vAlign w:val="center"/>
          </w:tcPr>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hint="eastAsia"/>
                <w:szCs w:val="21"/>
              </w:rPr>
              <w:t>√</w:t>
            </w:r>
          </w:p>
        </w:tc>
        <w:tc>
          <w:tcPr>
            <w:tcW w:w="456" w:type="dxa"/>
            <w:vAlign w:val="center"/>
          </w:tcPr>
          <w:p w:rsidR="0048034C" w:rsidRDefault="0048034C" w:rsidP="00385EC8">
            <w:pPr>
              <w:adjustRightInd w:val="0"/>
              <w:snapToGrid w:val="0"/>
              <w:jc w:val="center"/>
              <w:rPr>
                <w:rFonts w:ascii="华文仿宋" w:eastAsia="华文仿宋" w:hAnsi="华文仿宋" w:hint="eastAsia"/>
                <w:szCs w:val="21"/>
              </w:rPr>
            </w:pPr>
          </w:p>
        </w:tc>
        <w:tc>
          <w:tcPr>
            <w:tcW w:w="444" w:type="dxa"/>
            <w:vAlign w:val="center"/>
          </w:tcPr>
          <w:p w:rsidR="0048034C" w:rsidRDefault="0048034C" w:rsidP="00385EC8">
            <w:pPr>
              <w:adjustRightInd w:val="0"/>
              <w:snapToGrid w:val="0"/>
              <w:jc w:val="center"/>
              <w:rPr>
                <w:rFonts w:ascii="华文仿宋" w:eastAsia="华文仿宋" w:hAnsi="华文仿宋" w:hint="eastAsia"/>
                <w:szCs w:val="21"/>
              </w:rPr>
            </w:pPr>
          </w:p>
        </w:tc>
        <w:tc>
          <w:tcPr>
            <w:tcW w:w="426" w:type="dxa"/>
            <w:vAlign w:val="center"/>
          </w:tcPr>
          <w:p w:rsidR="0048034C" w:rsidRDefault="0048034C" w:rsidP="00385EC8">
            <w:pPr>
              <w:adjustRightInd w:val="0"/>
              <w:snapToGrid w:val="0"/>
              <w:jc w:val="center"/>
              <w:rPr>
                <w:rFonts w:ascii="华文仿宋" w:eastAsia="华文仿宋" w:hAnsi="华文仿宋" w:hint="eastAsia"/>
                <w:szCs w:val="21"/>
              </w:rPr>
            </w:pPr>
          </w:p>
        </w:tc>
        <w:tc>
          <w:tcPr>
            <w:tcW w:w="790" w:type="dxa"/>
            <w:vAlign w:val="center"/>
          </w:tcPr>
          <w:p w:rsidR="0048034C" w:rsidRDefault="0048034C" w:rsidP="00385EC8">
            <w:pPr>
              <w:adjustRightInd w:val="0"/>
              <w:snapToGrid w:val="0"/>
              <w:jc w:val="center"/>
              <w:rPr>
                <w:rFonts w:ascii="华文仿宋" w:eastAsia="华文仿宋" w:hAnsi="华文仿宋" w:hint="eastAsia"/>
                <w:szCs w:val="21"/>
              </w:rPr>
            </w:pPr>
          </w:p>
        </w:tc>
      </w:tr>
      <w:tr w:rsidR="0048034C" w:rsidTr="00385EC8">
        <w:tc>
          <w:tcPr>
            <w:tcW w:w="519" w:type="dxa"/>
            <w:vAlign w:val="center"/>
          </w:tcPr>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hint="eastAsia"/>
                <w:szCs w:val="21"/>
              </w:rPr>
              <w:t>3</w:t>
            </w:r>
          </w:p>
        </w:tc>
        <w:tc>
          <w:tcPr>
            <w:tcW w:w="2300" w:type="dxa"/>
            <w:vAlign w:val="center"/>
          </w:tcPr>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szCs w:val="21"/>
              </w:rPr>
              <w:t>信息技术基础</w:t>
            </w:r>
          </w:p>
        </w:tc>
        <w:tc>
          <w:tcPr>
            <w:tcW w:w="636" w:type="dxa"/>
            <w:vAlign w:val="center"/>
          </w:tcPr>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hint="eastAsia"/>
                <w:szCs w:val="21"/>
              </w:rPr>
              <w:t>120</w:t>
            </w:r>
          </w:p>
        </w:tc>
        <w:tc>
          <w:tcPr>
            <w:tcW w:w="562" w:type="dxa"/>
            <w:vAlign w:val="center"/>
          </w:tcPr>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hint="eastAsia"/>
                <w:szCs w:val="21"/>
              </w:rPr>
              <w:t>40</w:t>
            </w:r>
          </w:p>
        </w:tc>
        <w:tc>
          <w:tcPr>
            <w:tcW w:w="635" w:type="dxa"/>
            <w:vAlign w:val="center"/>
          </w:tcPr>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hint="eastAsia"/>
                <w:szCs w:val="21"/>
              </w:rPr>
              <w:t>80</w:t>
            </w:r>
          </w:p>
        </w:tc>
        <w:tc>
          <w:tcPr>
            <w:tcW w:w="555" w:type="dxa"/>
            <w:vAlign w:val="center"/>
          </w:tcPr>
          <w:p w:rsidR="0048034C" w:rsidRDefault="0048034C" w:rsidP="00385EC8">
            <w:pPr>
              <w:adjustRightInd w:val="0"/>
              <w:snapToGrid w:val="0"/>
              <w:jc w:val="center"/>
              <w:rPr>
                <w:rFonts w:ascii="华文仿宋" w:eastAsia="华文仿宋" w:hAnsi="华文仿宋" w:hint="eastAsia"/>
                <w:szCs w:val="21"/>
              </w:rPr>
            </w:pPr>
          </w:p>
        </w:tc>
        <w:tc>
          <w:tcPr>
            <w:tcW w:w="834" w:type="dxa"/>
            <w:vAlign w:val="center"/>
          </w:tcPr>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hint="eastAsia"/>
                <w:szCs w:val="21"/>
              </w:rPr>
              <w:t>考试</w:t>
            </w:r>
          </w:p>
        </w:tc>
        <w:tc>
          <w:tcPr>
            <w:tcW w:w="456" w:type="dxa"/>
            <w:vAlign w:val="center"/>
          </w:tcPr>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hint="eastAsia"/>
                <w:szCs w:val="21"/>
              </w:rPr>
              <w:t>√</w:t>
            </w:r>
          </w:p>
        </w:tc>
        <w:tc>
          <w:tcPr>
            <w:tcW w:w="456" w:type="dxa"/>
            <w:vAlign w:val="center"/>
          </w:tcPr>
          <w:p w:rsidR="0048034C" w:rsidRDefault="0048034C" w:rsidP="00385EC8">
            <w:pPr>
              <w:adjustRightInd w:val="0"/>
              <w:snapToGrid w:val="0"/>
              <w:jc w:val="center"/>
              <w:rPr>
                <w:rFonts w:ascii="华文仿宋" w:eastAsia="华文仿宋" w:hAnsi="华文仿宋" w:hint="eastAsia"/>
                <w:szCs w:val="21"/>
              </w:rPr>
            </w:pPr>
          </w:p>
        </w:tc>
        <w:tc>
          <w:tcPr>
            <w:tcW w:w="444" w:type="dxa"/>
            <w:vAlign w:val="center"/>
          </w:tcPr>
          <w:p w:rsidR="0048034C" w:rsidRDefault="0048034C" w:rsidP="00385EC8">
            <w:pPr>
              <w:adjustRightInd w:val="0"/>
              <w:snapToGrid w:val="0"/>
              <w:jc w:val="center"/>
              <w:rPr>
                <w:rFonts w:ascii="华文仿宋" w:eastAsia="华文仿宋" w:hAnsi="华文仿宋" w:hint="eastAsia"/>
                <w:szCs w:val="21"/>
              </w:rPr>
            </w:pPr>
          </w:p>
        </w:tc>
        <w:tc>
          <w:tcPr>
            <w:tcW w:w="426" w:type="dxa"/>
            <w:vAlign w:val="center"/>
          </w:tcPr>
          <w:p w:rsidR="0048034C" w:rsidRDefault="0048034C" w:rsidP="00385EC8">
            <w:pPr>
              <w:adjustRightInd w:val="0"/>
              <w:snapToGrid w:val="0"/>
              <w:jc w:val="center"/>
              <w:rPr>
                <w:rFonts w:ascii="华文仿宋" w:eastAsia="华文仿宋" w:hAnsi="华文仿宋" w:hint="eastAsia"/>
                <w:szCs w:val="21"/>
              </w:rPr>
            </w:pPr>
          </w:p>
        </w:tc>
        <w:tc>
          <w:tcPr>
            <w:tcW w:w="790" w:type="dxa"/>
            <w:vAlign w:val="center"/>
          </w:tcPr>
          <w:p w:rsidR="0048034C" w:rsidRDefault="0048034C" w:rsidP="00385EC8">
            <w:pPr>
              <w:adjustRightInd w:val="0"/>
              <w:snapToGrid w:val="0"/>
              <w:jc w:val="center"/>
              <w:rPr>
                <w:rFonts w:ascii="华文仿宋" w:eastAsia="华文仿宋" w:hAnsi="华文仿宋" w:hint="eastAsia"/>
                <w:szCs w:val="21"/>
              </w:rPr>
            </w:pPr>
          </w:p>
        </w:tc>
      </w:tr>
      <w:tr w:rsidR="0048034C" w:rsidTr="00385EC8">
        <w:tc>
          <w:tcPr>
            <w:tcW w:w="519" w:type="dxa"/>
            <w:vAlign w:val="center"/>
          </w:tcPr>
          <w:p w:rsidR="0048034C" w:rsidRDefault="0048034C" w:rsidP="00385EC8">
            <w:pPr>
              <w:adjustRightInd w:val="0"/>
              <w:snapToGrid w:val="0"/>
              <w:jc w:val="center"/>
              <w:rPr>
                <w:rFonts w:ascii="华文仿宋" w:eastAsia="华文仿宋" w:hAnsi="华文仿宋" w:hint="eastAsia"/>
                <w:szCs w:val="21"/>
              </w:rPr>
            </w:pPr>
          </w:p>
        </w:tc>
        <w:tc>
          <w:tcPr>
            <w:tcW w:w="2300" w:type="dxa"/>
            <w:tcBorders>
              <w:bottom w:val="single" w:sz="4" w:space="0" w:color="000000"/>
            </w:tcBorders>
            <w:vAlign w:val="center"/>
          </w:tcPr>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hint="eastAsia"/>
                <w:szCs w:val="21"/>
              </w:rPr>
              <w:t>小计</w:t>
            </w:r>
          </w:p>
        </w:tc>
        <w:tc>
          <w:tcPr>
            <w:tcW w:w="636" w:type="dxa"/>
            <w:vAlign w:val="center"/>
          </w:tcPr>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hint="eastAsia"/>
                <w:szCs w:val="21"/>
              </w:rPr>
              <w:t>396</w:t>
            </w:r>
          </w:p>
        </w:tc>
        <w:tc>
          <w:tcPr>
            <w:tcW w:w="562" w:type="dxa"/>
            <w:vAlign w:val="center"/>
          </w:tcPr>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hint="eastAsia"/>
                <w:szCs w:val="21"/>
              </w:rPr>
              <w:t>132</w:t>
            </w:r>
          </w:p>
        </w:tc>
        <w:tc>
          <w:tcPr>
            <w:tcW w:w="635" w:type="dxa"/>
            <w:vAlign w:val="center"/>
          </w:tcPr>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hint="eastAsia"/>
                <w:szCs w:val="21"/>
              </w:rPr>
              <w:t>264</w:t>
            </w:r>
          </w:p>
        </w:tc>
        <w:tc>
          <w:tcPr>
            <w:tcW w:w="555" w:type="dxa"/>
            <w:vAlign w:val="center"/>
          </w:tcPr>
          <w:p w:rsidR="0048034C" w:rsidRDefault="0048034C" w:rsidP="00385EC8">
            <w:pPr>
              <w:adjustRightInd w:val="0"/>
              <w:snapToGrid w:val="0"/>
              <w:jc w:val="center"/>
              <w:rPr>
                <w:rFonts w:ascii="华文仿宋" w:eastAsia="华文仿宋" w:hAnsi="华文仿宋" w:hint="eastAsia"/>
                <w:szCs w:val="21"/>
              </w:rPr>
            </w:pPr>
          </w:p>
        </w:tc>
        <w:tc>
          <w:tcPr>
            <w:tcW w:w="834" w:type="dxa"/>
            <w:vAlign w:val="center"/>
          </w:tcPr>
          <w:p w:rsidR="0048034C" w:rsidRDefault="0048034C" w:rsidP="00385EC8">
            <w:pPr>
              <w:adjustRightInd w:val="0"/>
              <w:snapToGrid w:val="0"/>
              <w:jc w:val="center"/>
              <w:rPr>
                <w:rFonts w:ascii="华文仿宋" w:eastAsia="华文仿宋" w:hAnsi="华文仿宋" w:hint="eastAsia"/>
                <w:szCs w:val="21"/>
              </w:rPr>
            </w:pPr>
          </w:p>
        </w:tc>
        <w:tc>
          <w:tcPr>
            <w:tcW w:w="456" w:type="dxa"/>
            <w:vAlign w:val="center"/>
          </w:tcPr>
          <w:p w:rsidR="0048034C" w:rsidRDefault="0048034C" w:rsidP="00385EC8">
            <w:pPr>
              <w:adjustRightInd w:val="0"/>
              <w:snapToGrid w:val="0"/>
              <w:jc w:val="center"/>
              <w:rPr>
                <w:rFonts w:ascii="华文仿宋" w:eastAsia="华文仿宋" w:hAnsi="华文仿宋" w:hint="eastAsia"/>
                <w:szCs w:val="21"/>
              </w:rPr>
            </w:pPr>
          </w:p>
        </w:tc>
        <w:tc>
          <w:tcPr>
            <w:tcW w:w="456" w:type="dxa"/>
            <w:vAlign w:val="center"/>
          </w:tcPr>
          <w:p w:rsidR="0048034C" w:rsidRDefault="0048034C" w:rsidP="00385EC8">
            <w:pPr>
              <w:adjustRightInd w:val="0"/>
              <w:snapToGrid w:val="0"/>
              <w:jc w:val="center"/>
              <w:rPr>
                <w:rFonts w:ascii="华文仿宋" w:eastAsia="华文仿宋" w:hAnsi="华文仿宋" w:hint="eastAsia"/>
                <w:szCs w:val="21"/>
              </w:rPr>
            </w:pPr>
          </w:p>
        </w:tc>
        <w:tc>
          <w:tcPr>
            <w:tcW w:w="444" w:type="dxa"/>
            <w:vAlign w:val="center"/>
          </w:tcPr>
          <w:p w:rsidR="0048034C" w:rsidRDefault="0048034C" w:rsidP="00385EC8">
            <w:pPr>
              <w:adjustRightInd w:val="0"/>
              <w:snapToGrid w:val="0"/>
              <w:jc w:val="center"/>
              <w:rPr>
                <w:rFonts w:ascii="华文仿宋" w:eastAsia="华文仿宋" w:hAnsi="华文仿宋" w:hint="eastAsia"/>
                <w:szCs w:val="21"/>
              </w:rPr>
            </w:pPr>
          </w:p>
        </w:tc>
        <w:tc>
          <w:tcPr>
            <w:tcW w:w="426" w:type="dxa"/>
            <w:vAlign w:val="center"/>
          </w:tcPr>
          <w:p w:rsidR="0048034C" w:rsidRDefault="0048034C" w:rsidP="00385EC8">
            <w:pPr>
              <w:adjustRightInd w:val="0"/>
              <w:snapToGrid w:val="0"/>
              <w:jc w:val="center"/>
              <w:rPr>
                <w:rFonts w:ascii="华文仿宋" w:eastAsia="华文仿宋" w:hAnsi="华文仿宋" w:hint="eastAsia"/>
                <w:szCs w:val="21"/>
              </w:rPr>
            </w:pPr>
          </w:p>
        </w:tc>
        <w:tc>
          <w:tcPr>
            <w:tcW w:w="790" w:type="dxa"/>
            <w:vAlign w:val="center"/>
          </w:tcPr>
          <w:p w:rsidR="0048034C" w:rsidRDefault="0048034C" w:rsidP="00385EC8">
            <w:pPr>
              <w:adjustRightInd w:val="0"/>
              <w:snapToGrid w:val="0"/>
              <w:jc w:val="center"/>
              <w:rPr>
                <w:rFonts w:ascii="华文仿宋" w:eastAsia="华文仿宋" w:hAnsi="华文仿宋" w:hint="eastAsia"/>
                <w:szCs w:val="21"/>
              </w:rPr>
            </w:pPr>
          </w:p>
        </w:tc>
      </w:tr>
      <w:tr w:rsidR="0048034C" w:rsidTr="00385EC8">
        <w:tc>
          <w:tcPr>
            <w:tcW w:w="519" w:type="dxa"/>
            <w:shd w:val="clear" w:color="auto" w:fill="auto"/>
            <w:vAlign w:val="center"/>
          </w:tcPr>
          <w:p w:rsidR="0048034C" w:rsidRDefault="0048034C" w:rsidP="00385EC8">
            <w:pPr>
              <w:adjustRightInd w:val="0"/>
              <w:snapToGrid w:val="0"/>
              <w:jc w:val="center"/>
              <w:rPr>
                <w:rFonts w:ascii="华文仿宋" w:eastAsia="华文仿宋" w:hAnsi="华文仿宋" w:hint="eastAsia"/>
                <w:szCs w:val="21"/>
              </w:rPr>
            </w:pPr>
          </w:p>
        </w:tc>
        <w:tc>
          <w:tcPr>
            <w:tcW w:w="2300" w:type="dxa"/>
            <w:shd w:val="pct10" w:color="auto" w:fill="auto"/>
            <w:vAlign w:val="center"/>
          </w:tcPr>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hint="eastAsia"/>
                <w:szCs w:val="21"/>
              </w:rPr>
              <w:t>专业基础课</w:t>
            </w:r>
          </w:p>
        </w:tc>
        <w:tc>
          <w:tcPr>
            <w:tcW w:w="636" w:type="dxa"/>
            <w:vAlign w:val="center"/>
          </w:tcPr>
          <w:p w:rsidR="0048034C" w:rsidRDefault="0048034C" w:rsidP="00385EC8">
            <w:pPr>
              <w:adjustRightInd w:val="0"/>
              <w:snapToGrid w:val="0"/>
              <w:jc w:val="center"/>
              <w:rPr>
                <w:rFonts w:ascii="华文仿宋" w:eastAsia="华文仿宋" w:hAnsi="华文仿宋" w:hint="eastAsia"/>
                <w:szCs w:val="21"/>
              </w:rPr>
            </w:pPr>
          </w:p>
        </w:tc>
        <w:tc>
          <w:tcPr>
            <w:tcW w:w="562" w:type="dxa"/>
            <w:vAlign w:val="center"/>
          </w:tcPr>
          <w:p w:rsidR="0048034C" w:rsidRDefault="0048034C" w:rsidP="00385EC8">
            <w:pPr>
              <w:adjustRightInd w:val="0"/>
              <w:snapToGrid w:val="0"/>
              <w:jc w:val="center"/>
              <w:rPr>
                <w:rFonts w:ascii="华文仿宋" w:eastAsia="华文仿宋" w:hAnsi="华文仿宋" w:hint="eastAsia"/>
                <w:szCs w:val="21"/>
              </w:rPr>
            </w:pPr>
          </w:p>
        </w:tc>
        <w:tc>
          <w:tcPr>
            <w:tcW w:w="635" w:type="dxa"/>
            <w:vAlign w:val="center"/>
          </w:tcPr>
          <w:p w:rsidR="0048034C" w:rsidRDefault="0048034C" w:rsidP="00385EC8">
            <w:pPr>
              <w:adjustRightInd w:val="0"/>
              <w:snapToGrid w:val="0"/>
              <w:jc w:val="center"/>
              <w:rPr>
                <w:rFonts w:ascii="华文仿宋" w:eastAsia="华文仿宋" w:hAnsi="华文仿宋" w:hint="eastAsia"/>
                <w:szCs w:val="21"/>
              </w:rPr>
            </w:pPr>
          </w:p>
        </w:tc>
        <w:tc>
          <w:tcPr>
            <w:tcW w:w="555" w:type="dxa"/>
            <w:vAlign w:val="center"/>
          </w:tcPr>
          <w:p w:rsidR="0048034C" w:rsidRDefault="0048034C" w:rsidP="00385EC8">
            <w:pPr>
              <w:adjustRightInd w:val="0"/>
              <w:snapToGrid w:val="0"/>
              <w:jc w:val="center"/>
              <w:rPr>
                <w:rFonts w:ascii="华文仿宋" w:eastAsia="华文仿宋" w:hAnsi="华文仿宋" w:hint="eastAsia"/>
                <w:szCs w:val="21"/>
              </w:rPr>
            </w:pPr>
          </w:p>
        </w:tc>
        <w:tc>
          <w:tcPr>
            <w:tcW w:w="834" w:type="dxa"/>
            <w:vAlign w:val="center"/>
          </w:tcPr>
          <w:p w:rsidR="0048034C" w:rsidRDefault="0048034C" w:rsidP="00385EC8">
            <w:pPr>
              <w:adjustRightInd w:val="0"/>
              <w:snapToGrid w:val="0"/>
              <w:jc w:val="center"/>
              <w:rPr>
                <w:rFonts w:ascii="华文仿宋" w:eastAsia="华文仿宋" w:hAnsi="华文仿宋" w:hint="eastAsia"/>
                <w:szCs w:val="21"/>
              </w:rPr>
            </w:pPr>
          </w:p>
        </w:tc>
        <w:tc>
          <w:tcPr>
            <w:tcW w:w="456" w:type="dxa"/>
            <w:vAlign w:val="center"/>
          </w:tcPr>
          <w:p w:rsidR="0048034C" w:rsidRDefault="0048034C" w:rsidP="00385EC8">
            <w:pPr>
              <w:adjustRightInd w:val="0"/>
              <w:snapToGrid w:val="0"/>
              <w:jc w:val="center"/>
              <w:rPr>
                <w:rFonts w:ascii="华文仿宋" w:eastAsia="华文仿宋" w:hAnsi="华文仿宋" w:hint="eastAsia"/>
                <w:szCs w:val="21"/>
              </w:rPr>
            </w:pPr>
          </w:p>
        </w:tc>
        <w:tc>
          <w:tcPr>
            <w:tcW w:w="456" w:type="dxa"/>
            <w:vAlign w:val="center"/>
          </w:tcPr>
          <w:p w:rsidR="0048034C" w:rsidRDefault="0048034C" w:rsidP="00385EC8">
            <w:pPr>
              <w:adjustRightInd w:val="0"/>
              <w:snapToGrid w:val="0"/>
              <w:jc w:val="center"/>
              <w:rPr>
                <w:rFonts w:ascii="华文仿宋" w:eastAsia="华文仿宋" w:hAnsi="华文仿宋" w:hint="eastAsia"/>
                <w:szCs w:val="21"/>
              </w:rPr>
            </w:pPr>
          </w:p>
        </w:tc>
        <w:tc>
          <w:tcPr>
            <w:tcW w:w="444" w:type="dxa"/>
            <w:vAlign w:val="center"/>
          </w:tcPr>
          <w:p w:rsidR="0048034C" w:rsidRDefault="0048034C" w:rsidP="00385EC8">
            <w:pPr>
              <w:adjustRightInd w:val="0"/>
              <w:snapToGrid w:val="0"/>
              <w:jc w:val="center"/>
              <w:rPr>
                <w:rFonts w:ascii="华文仿宋" w:eastAsia="华文仿宋" w:hAnsi="华文仿宋" w:hint="eastAsia"/>
                <w:szCs w:val="21"/>
              </w:rPr>
            </w:pPr>
          </w:p>
        </w:tc>
        <w:tc>
          <w:tcPr>
            <w:tcW w:w="426" w:type="dxa"/>
            <w:vAlign w:val="center"/>
          </w:tcPr>
          <w:p w:rsidR="0048034C" w:rsidRDefault="0048034C" w:rsidP="00385EC8">
            <w:pPr>
              <w:adjustRightInd w:val="0"/>
              <w:snapToGrid w:val="0"/>
              <w:jc w:val="center"/>
              <w:rPr>
                <w:rFonts w:ascii="华文仿宋" w:eastAsia="华文仿宋" w:hAnsi="华文仿宋" w:hint="eastAsia"/>
                <w:szCs w:val="21"/>
              </w:rPr>
            </w:pPr>
          </w:p>
        </w:tc>
        <w:tc>
          <w:tcPr>
            <w:tcW w:w="790" w:type="dxa"/>
            <w:vAlign w:val="center"/>
          </w:tcPr>
          <w:p w:rsidR="0048034C" w:rsidRDefault="0048034C" w:rsidP="00385EC8">
            <w:pPr>
              <w:adjustRightInd w:val="0"/>
              <w:snapToGrid w:val="0"/>
              <w:jc w:val="center"/>
              <w:rPr>
                <w:rFonts w:ascii="华文仿宋" w:eastAsia="华文仿宋" w:hAnsi="华文仿宋" w:hint="eastAsia"/>
                <w:szCs w:val="21"/>
              </w:rPr>
            </w:pPr>
          </w:p>
        </w:tc>
      </w:tr>
      <w:tr w:rsidR="0048034C" w:rsidTr="00385EC8">
        <w:tc>
          <w:tcPr>
            <w:tcW w:w="519" w:type="dxa"/>
            <w:vAlign w:val="center"/>
          </w:tcPr>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hint="eastAsia"/>
                <w:szCs w:val="21"/>
              </w:rPr>
              <w:t>4</w:t>
            </w:r>
          </w:p>
        </w:tc>
        <w:tc>
          <w:tcPr>
            <w:tcW w:w="2300" w:type="dxa"/>
            <w:vAlign w:val="center"/>
          </w:tcPr>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hint="eastAsia"/>
                <w:szCs w:val="21"/>
              </w:rPr>
              <w:t>*教育学</w:t>
            </w:r>
          </w:p>
        </w:tc>
        <w:tc>
          <w:tcPr>
            <w:tcW w:w="636" w:type="dxa"/>
            <w:vAlign w:val="center"/>
          </w:tcPr>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hint="eastAsia"/>
                <w:szCs w:val="21"/>
              </w:rPr>
              <w:t>72</w:t>
            </w:r>
          </w:p>
        </w:tc>
        <w:tc>
          <w:tcPr>
            <w:tcW w:w="562" w:type="dxa"/>
            <w:vAlign w:val="center"/>
          </w:tcPr>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hint="eastAsia"/>
                <w:szCs w:val="21"/>
              </w:rPr>
              <w:t>24</w:t>
            </w:r>
          </w:p>
        </w:tc>
        <w:tc>
          <w:tcPr>
            <w:tcW w:w="635" w:type="dxa"/>
            <w:vAlign w:val="center"/>
          </w:tcPr>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hint="eastAsia"/>
                <w:szCs w:val="21"/>
              </w:rPr>
              <w:t>48</w:t>
            </w:r>
          </w:p>
        </w:tc>
        <w:tc>
          <w:tcPr>
            <w:tcW w:w="555" w:type="dxa"/>
            <w:vAlign w:val="center"/>
          </w:tcPr>
          <w:p w:rsidR="0048034C" w:rsidRDefault="0048034C" w:rsidP="00385EC8">
            <w:pPr>
              <w:adjustRightInd w:val="0"/>
              <w:snapToGrid w:val="0"/>
              <w:jc w:val="center"/>
              <w:rPr>
                <w:rFonts w:ascii="华文仿宋" w:eastAsia="华文仿宋" w:hAnsi="华文仿宋" w:hint="eastAsia"/>
                <w:szCs w:val="21"/>
              </w:rPr>
            </w:pPr>
          </w:p>
        </w:tc>
        <w:tc>
          <w:tcPr>
            <w:tcW w:w="834" w:type="dxa"/>
            <w:vAlign w:val="center"/>
          </w:tcPr>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hint="eastAsia"/>
                <w:szCs w:val="21"/>
              </w:rPr>
              <w:t>考试</w:t>
            </w:r>
          </w:p>
        </w:tc>
        <w:tc>
          <w:tcPr>
            <w:tcW w:w="456" w:type="dxa"/>
            <w:vAlign w:val="center"/>
          </w:tcPr>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hint="eastAsia"/>
                <w:szCs w:val="21"/>
              </w:rPr>
              <w:t>√</w:t>
            </w:r>
          </w:p>
        </w:tc>
        <w:tc>
          <w:tcPr>
            <w:tcW w:w="456" w:type="dxa"/>
            <w:vAlign w:val="center"/>
          </w:tcPr>
          <w:p w:rsidR="0048034C" w:rsidRDefault="0048034C" w:rsidP="00385EC8">
            <w:pPr>
              <w:adjustRightInd w:val="0"/>
              <w:snapToGrid w:val="0"/>
              <w:jc w:val="center"/>
              <w:rPr>
                <w:rFonts w:ascii="华文仿宋" w:eastAsia="华文仿宋" w:hAnsi="华文仿宋" w:hint="eastAsia"/>
                <w:szCs w:val="21"/>
              </w:rPr>
            </w:pPr>
          </w:p>
        </w:tc>
        <w:tc>
          <w:tcPr>
            <w:tcW w:w="444" w:type="dxa"/>
            <w:vAlign w:val="center"/>
          </w:tcPr>
          <w:p w:rsidR="0048034C" w:rsidRDefault="0048034C" w:rsidP="00385EC8">
            <w:pPr>
              <w:adjustRightInd w:val="0"/>
              <w:snapToGrid w:val="0"/>
              <w:jc w:val="center"/>
              <w:rPr>
                <w:rFonts w:ascii="华文仿宋" w:eastAsia="华文仿宋" w:hAnsi="华文仿宋" w:hint="eastAsia"/>
                <w:szCs w:val="21"/>
              </w:rPr>
            </w:pPr>
          </w:p>
        </w:tc>
        <w:tc>
          <w:tcPr>
            <w:tcW w:w="426" w:type="dxa"/>
            <w:vAlign w:val="center"/>
          </w:tcPr>
          <w:p w:rsidR="0048034C" w:rsidRDefault="0048034C" w:rsidP="00385EC8">
            <w:pPr>
              <w:adjustRightInd w:val="0"/>
              <w:snapToGrid w:val="0"/>
              <w:jc w:val="center"/>
              <w:rPr>
                <w:rFonts w:ascii="华文仿宋" w:eastAsia="华文仿宋" w:hAnsi="华文仿宋" w:hint="eastAsia"/>
                <w:szCs w:val="21"/>
              </w:rPr>
            </w:pPr>
          </w:p>
        </w:tc>
        <w:tc>
          <w:tcPr>
            <w:tcW w:w="790" w:type="dxa"/>
            <w:vAlign w:val="center"/>
          </w:tcPr>
          <w:p w:rsidR="0048034C" w:rsidRDefault="0048034C" w:rsidP="00385EC8">
            <w:pPr>
              <w:adjustRightInd w:val="0"/>
              <w:snapToGrid w:val="0"/>
              <w:jc w:val="center"/>
              <w:rPr>
                <w:rFonts w:ascii="华文仿宋" w:eastAsia="华文仿宋" w:hAnsi="华文仿宋" w:hint="eastAsia"/>
                <w:szCs w:val="21"/>
              </w:rPr>
            </w:pPr>
          </w:p>
        </w:tc>
      </w:tr>
      <w:tr w:rsidR="0048034C" w:rsidTr="00385EC8">
        <w:tc>
          <w:tcPr>
            <w:tcW w:w="519" w:type="dxa"/>
            <w:vAlign w:val="center"/>
          </w:tcPr>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hint="eastAsia"/>
                <w:szCs w:val="21"/>
              </w:rPr>
              <w:t>5</w:t>
            </w:r>
          </w:p>
        </w:tc>
        <w:tc>
          <w:tcPr>
            <w:tcW w:w="2300" w:type="dxa"/>
            <w:vAlign w:val="center"/>
          </w:tcPr>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hint="eastAsia"/>
                <w:szCs w:val="21"/>
              </w:rPr>
              <w:t>*学前教育学</w:t>
            </w:r>
          </w:p>
        </w:tc>
        <w:tc>
          <w:tcPr>
            <w:tcW w:w="636" w:type="dxa"/>
            <w:vAlign w:val="center"/>
          </w:tcPr>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hint="eastAsia"/>
                <w:szCs w:val="21"/>
              </w:rPr>
              <w:t>96</w:t>
            </w:r>
          </w:p>
        </w:tc>
        <w:tc>
          <w:tcPr>
            <w:tcW w:w="562" w:type="dxa"/>
            <w:vAlign w:val="center"/>
          </w:tcPr>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hint="eastAsia"/>
                <w:szCs w:val="21"/>
              </w:rPr>
              <w:t>32</w:t>
            </w:r>
          </w:p>
        </w:tc>
        <w:tc>
          <w:tcPr>
            <w:tcW w:w="635" w:type="dxa"/>
            <w:vAlign w:val="center"/>
          </w:tcPr>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hint="eastAsia"/>
                <w:szCs w:val="21"/>
              </w:rPr>
              <w:t>64</w:t>
            </w:r>
          </w:p>
        </w:tc>
        <w:tc>
          <w:tcPr>
            <w:tcW w:w="555" w:type="dxa"/>
            <w:vAlign w:val="center"/>
          </w:tcPr>
          <w:p w:rsidR="0048034C" w:rsidRDefault="0048034C" w:rsidP="00385EC8">
            <w:pPr>
              <w:adjustRightInd w:val="0"/>
              <w:snapToGrid w:val="0"/>
              <w:jc w:val="center"/>
              <w:rPr>
                <w:rFonts w:ascii="华文仿宋" w:eastAsia="华文仿宋" w:hAnsi="华文仿宋" w:hint="eastAsia"/>
                <w:szCs w:val="21"/>
              </w:rPr>
            </w:pPr>
          </w:p>
        </w:tc>
        <w:tc>
          <w:tcPr>
            <w:tcW w:w="834" w:type="dxa"/>
            <w:vAlign w:val="center"/>
          </w:tcPr>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hint="eastAsia"/>
                <w:szCs w:val="21"/>
              </w:rPr>
              <w:t>考试</w:t>
            </w:r>
          </w:p>
        </w:tc>
        <w:tc>
          <w:tcPr>
            <w:tcW w:w="456" w:type="dxa"/>
            <w:vAlign w:val="center"/>
          </w:tcPr>
          <w:p w:rsidR="0048034C" w:rsidRDefault="0048034C" w:rsidP="00385EC8">
            <w:pPr>
              <w:adjustRightInd w:val="0"/>
              <w:snapToGrid w:val="0"/>
              <w:jc w:val="center"/>
              <w:rPr>
                <w:rFonts w:ascii="华文仿宋" w:eastAsia="华文仿宋" w:hAnsi="华文仿宋" w:hint="eastAsia"/>
                <w:szCs w:val="21"/>
              </w:rPr>
            </w:pPr>
          </w:p>
        </w:tc>
        <w:tc>
          <w:tcPr>
            <w:tcW w:w="456" w:type="dxa"/>
            <w:vAlign w:val="center"/>
          </w:tcPr>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hint="eastAsia"/>
                <w:szCs w:val="21"/>
              </w:rPr>
              <w:t>√</w:t>
            </w:r>
          </w:p>
        </w:tc>
        <w:tc>
          <w:tcPr>
            <w:tcW w:w="444" w:type="dxa"/>
            <w:vAlign w:val="center"/>
          </w:tcPr>
          <w:p w:rsidR="0048034C" w:rsidRDefault="0048034C" w:rsidP="00385EC8">
            <w:pPr>
              <w:adjustRightInd w:val="0"/>
              <w:snapToGrid w:val="0"/>
              <w:jc w:val="center"/>
              <w:rPr>
                <w:rFonts w:ascii="华文仿宋" w:eastAsia="华文仿宋" w:hAnsi="华文仿宋" w:hint="eastAsia"/>
                <w:szCs w:val="21"/>
              </w:rPr>
            </w:pPr>
          </w:p>
        </w:tc>
        <w:tc>
          <w:tcPr>
            <w:tcW w:w="426" w:type="dxa"/>
            <w:vAlign w:val="center"/>
          </w:tcPr>
          <w:p w:rsidR="0048034C" w:rsidRDefault="0048034C" w:rsidP="00385EC8">
            <w:pPr>
              <w:adjustRightInd w:val="0"/>
              <w:snapToGrid w:val="0"/>
              <w:jc w:val="center"/>
              <w:rPr>
                <w:rFonts w:ascii="华文仿宋" w:eastAsia="华文仿宋" w:hAnsi="华文仿宋" w:hint="eastAsia"/>
                <w:szCs w:val="21"/>
              </w:rPr>
            </w:pPr>
          </w:p>
        </w:tc>
        <w:tc>
          <w:tcPr>
            <w:tcW w:w="790" w:type="dxa"/>
            <w:vAlign w:val="center"/>
          </w:tcPr>
          <w:p w:rsidR="0048034C" w:rsidRDefault="0048034C" w:rsidP="00385EC8">
            <w:pPr>
              <w:adjustRightInd w:val="0"/>
              <w:snapToGrid w:val="0"/>
              <w:jc w:val="center"/>
              <w:rPr>
                <w:rFonts w:ascii="华文仿宋" w:eastAsia="华文仿宋" w:hAnsi="华文仿宋" w:hint="eastAsia"/>
                <w:szCs w:val="21"/>
              </w:rPr>
            </w:pPr>
          </w:p>
        </w:tc>
      </w:tr>
      <w:tr w:rsidR="0048034C" w:rsidTr="00385EC8">
        <w:tc>
          <w:tcPr>
            <w:tcW w:w="519" w:type="dxa"/>
            <w:vAlign w:val="center"/>
          </w:tcPr>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hint="eastAsia"/>
                <w:szCs w:val="21"/>
              </w:rPr>
              <w:t>6</w:t>
            </w:r>
          </w:p>
        </w:tc>
        <w:tc>
          <w:tcPr>
            <w:tcW w:w="2300" w:type="dxa"/>
            <w:vAlign w:val="center"/>
          </w:tcPr>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hint="eastAsia"/>
                <w:szCs w:val="21"/>
              </w:rPr>
              <w:t>课程与教学论</w:t>
            </w:r>
          </w:p>
        </w:tc>
        <w:tc>
          <w:tcPr>
            <w:tcW w:w="636" w:type="dxa"/>
            <w:vAlign w:val="center"/>
          </w:tcPr>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hint="eastAsia"/>
                <w:szCs w:val="21"/>
              </w:rPr>
              <w:t>72</w:t>
            </w:r>
          </w:p>
        </w:tc>
        <w:tc>
          <w:tcPr>
            <w:tcW w:w="562" w:type="dxa"/>
            <w:vAlign w:val="center"/>
          </w:tcPr>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hint="eastAsia"/>
                <w:szCs w:val="21"/>
              </w:rPr>
              <w:t>24</w:t>
            </w:r>
          </w:p>
        </w:tc>
        <w:tc>
          <w:tcPr>
            <w:tcW w:w="635" w:type="dxa"/>
            <w:vAlign w:val="center"/>
          </w:tcPr>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hint="eastAsia"/>
                <w:szCs w:val="21"/>
              </w:rPr>
              <w:t>48</w:t>
            </w:r>
          </w:p>
        </w:tc>
        <w:tc>
          <w:tcPr>
            <w:tcW w:w="555" w:type="dxa"/>
            <w:vAlign w:val="center"/>
          </w:tcPr>
          <w:p w:rsidR="0048034C" w:rsidRDefault="0048034C" w:rsidP="00385EC8">
            <w:pPr>
              <w:adjustRightInd w:val="0"/>
              <w:snapToGrid w:val="0"/>
              <w:jc w:val="center"/>
              <w:rPr>
                <w:rFonts w:ascii="华文仿宋" w:eastAsia="华文仿宋" w:hAnsi="华文仿宋" w:hint="eastAsia"/>
                <w:szCs w:val="21"/>
              </w:rPr>
            </w:pPr>
          </w:p>
        </w:tc>
        <w:tc>
          <w:tcPr>
            <w:tcW w:w="834" w:type="dxa"/>
            <w:vAlign w:val="center"/>
          </w:tcPr>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hint="eastAsia"/>
                <w:szCs w:val="21"/>
              </w:rPr>
              <w:t>考试</w:t>
            </w:r>
          </w:p>
        </w:tc>
        <w:tc>
          <w:tcPr>
            <w:tcW w:w="456" w:type="dxa"/>
            <w:vAlign w:val="center"/>
          </w:tcPr>
          <w:p w:rsidR="0048034C" w:rsidRDefault="0048034C" w:rsidP="00385EC8">
            <w:pPr>
              <w:adjustRightInd w:val="0"/>
              <w:snapToGrid w:val="0"/>
              <w:jc w:val="center"/>
              <w:rPr>
                <w:rFonts w:ascii="华文仿宋" w:eastAsia="华文仿宋" w:hAnsi="华文仿宋" w:hint="eastAsia"/>
                <w:szCs w:val="21"/>
              </w:rPr>
            </w:pPr>
          </w:p>
        </w:tc>
        <w:tc>
          <w:tcPr>
            <w:tcW w:w="456" w:type="dxa"/>
            <w:vAlign w:val="center"/>
          </w:tcPr>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hint="eastAsia"/>
                <w:szCs w:val="21"/>
              </w:rPr>
              <w:t>√</w:t>
            </w:r>
          </w:p>
        </w:tc>
        <w:tc>
          <w:tcPr>
            <w:tcW w:w="444" w:type="dxa"/>
            <w:vAlign w:val="center"/>
          </w:tcPr>
          <w:p w:rsidR="0048034C" w:rsidRDefault="0048034C" w:rsidP="00385EC8">
            <w:pPr>
              <w:adjustRightInd w:val="0"/>
              <w:snapToGrid w:val="0"/>
              <w:jc w:val="center"/>
              <w:rPr>
                <w:rFonts w:ascii="华文仿宋" w:eastAsia="华文仿宋" w:hAnsi="华文仿宋" w:hint="eastAsia"/>
                <w:szCs w:val="21"/>
              </w:rPr>
            </w:pPr>
          </w:p>
        </w:tc>
        <w:tc>
          <w:tcPr>
            <w:tcW w:w="426" w:type="dxa"/>
            <w:vAlign w:val="center"/>
          </w:tcPr>
          <w:p w:rsidR="0048034C" w:rsidRDefault="0048034C" w:rsidP="00385EC8">
            <w:pPr>
              <w:adjustRightInd w:val="0"/>
              <w:snapToGrid w:val="0"/>
              <w:jc w:val="center"/>
              <w:rPr>
                <w:rFonts w:ascii="华文仿宋" w:eastAsia="华文仿宋" w:hAnsi="华文仿宋" w:hint="eastAsia"/>
                <w:szCs w:val="21"/>
              </w:rPr>
            </w:pPr>
          </w:p>
        </w:tc>
        <w:tc>
          <w:tcPr>
            <w:tcW w:w="790" w:type="dxa"/>
            <w:vAlign w:val="center"/>
          </w:tcPr>
          <w:p w:rsidR="0048034C" w:rsidRDefault="0048034C" w:rsidP="00385EC8">
            <w:pPr>
              <w:adjustRightInd w:val="0"/>
              <w:snapToGrid w:val="0"/>
              <w:jc w:val="center"/>
              <w:rPr>
                <w:rFonts w:ascii="华文仿宋" w:eastAsia="华文仿宋" w:hAnsi="华文仿宋" w:hint="eastAsia"/>
                <w:szCs w:val="21"/>
              </w:rPr>
            </w:pPr>
          </w:p>
        </w:tc>
      </w:tr>
      <w:tr w:rsidR="0048034C" w:rsidTr="00385EC8">
        <w:tc>
          <w:tcPr>
            <w:tcW w:w="519" w:type="dxa"/>
            <w:vAlign w:val="center"/>
          </w:tcPr>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hint="eastAsia"/>
                <w:szCs w:val="21"/>
              </w:rPr>
              <w:t>7</w:t>
            </w:r>
          </w:p>
        </w:tc>
        <w:tc>
          <w:tcPr>
            <w:tcW w:w="2300" w:type="dxa"/>
            <w:vAlign w:val="center"/>
          </w:tcPr>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hint="eastAsia"/>
                <w:szCs w:val="21"/>
              </w:rPr>
              <w:t>*儿童发展心理学</w:t>
            </w:r>
          </w:p>
        </w:tc>
        <w:tc>
          <w:tcPr>
            <w:tcW w:w="636" w:type="dxa"/>
            <w:vAlign w:val="center"/>
          </w:tcPr>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hint="eastAsia"/>
                <w:szCs w:val="21"/>
              </w:rPr>
              <w:t>96</w:t>
            </w:r>
          </w:p>
        </w:tc>
        <w:tc>
          <w:tcPr>
            <w:tcW w:w="562" w:type="dxa"/>
            <w:vAlign w:val="center"/>
          </w:tcPr>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hint="eastAsia"/>
                <w:szCs w:val="21"/>
              </w:rPr>
              <w:t>32</w:t>
            </w:r>
          </w:p>
        </w:tc>
        <w:tc>
          <w:tcPr>
            <w:tcW w:w="635" w:type="dxa"/>
            <w:vAlign w:val="center"/>
          </w:tcPr>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hint="eastAsia"/>
                <w:szCs w:val="21"/>
              </w:rPr>
              <w:t>64</w:t>
            </w:r>
          </w:p>
        </w:tc>
        <w:tc>
          <w:tcPr>
            <w:tcW w:w="555" w:type="dxa"/>
            <w:vAlign w:val="center"/>
          </w:tcPr>
          <w:p w:rsidR="0048034C" w:rsidRDefault="0048034C" w:rsidP="00385EC8">
            <w:pPr>
              <w:adjustRightInd w:val="0"/>
              <w:snapToGrid w:val="0"/>
              <w:jc w:val="center"/>
              <w:rPr>
                <w:rFonts w:ascii="华文仿宋" w:eastAsia="华文仿宋" w:hAnsi="华文仿宋" w:hint="eastAsia"/>
                <w:szCs w:val="21"/>
              </w:rPr>
            </w:pPr>
          </w:p>
        </w:tc>
        <w:tc>
          <w:tcPr>
            <w:tcW w:w="834" w:type="dxa"/>
            <w:vAlign w:val="center"/>
          </w:tcPr>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hint="eastAsia"/>
                <w:szCs w:val="21"/>
              </w:rPr>
              <w:t>考试</w:t>
            </w:r>
          </w:p>
        </w:tc>
        <w:tc>
          <w:tcPr>
            <w:tcW w:w="456" w:type="dxa"/>
            <w:vAlign w:val="center"/>
          </w:tcPr>
          <w:p w:rsidR="0048034C" w:rsidRDefault="0048034C" w:rsidP="00385EC8">
            <w:pPr>
              <w:adjustRightInd w:val="0"/>
              <w:snapToGrid w:val="0"/>
              <w:jc w:val="center"/>
              <w:rPr>
                <w:rFonts w:ascii="华文仿宋" w:eastAsia="华文仿宋" w:hAnsi="华文仿宋" w:hint="eastAsia"/>
                <w:szCs w:val="21"/>
              </w:rPr>
            </w:pPr>
          </w:p>
        </w:tc>
        <w:tc>
          <w:tcPr>
            <w:tcW w:w="456" w:type="dxa"/>
            <w:vAlign w:val="center"/>
          </w:tcPr>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hint="eastAsia"/>
                <w:szCs w:val="21"/>
              </w:rPr>
              <w:t>√</w:t>
            </w:r>
          </w:p>
        </w:tc>
        <w:tc>
          <w:tcPr>
            <w:tcW w:w="444" w:type="dxa"/>
            <w:vAlign w:val="center"/>
          </w:tcPr>
          <w:p w:rsidR="0048034C" w:rsidRDefault="0048034C" w:rsidP="00385EC8">
            <w:pPr>
              <w:adjustRightInd w:val="0"/>
              <w:snapToGrid w:val="0"/>
              <w:jc w:val="center"/>
              <w:rPr>
                <w:rFonts w:ascii="华文仿宋" w:eastAsia="华文仿宋" w:hAnsi="华文仿宋" w:hint="eastAsia"/>
                <w:szCs w:val="21"/>
              </w:rPr>
            </w:pPr>
          </w:p>
        </w:tc>
        <w:tc>
          <w:tcPr>
            <w:tcW w:w="426" w:type="dxa"/>
            <w:vAlign w:val="center"/>
          </w:tcPr>
          <w:p w:rsidR="0048034C" w:rsidRDefault="0048034C" w:rsidP="00385EC8">
            <w:pPr>
              <w:adjustRightInd w:val="0"/>
              <w:snapToGrid w:val="0"/>
              <w:jc w:val="center"/>
              <w:rPr>
                <w:rFonts w:ascii="华文仿宋" w:eastAsia="华文仿宋" w:hAnsi="华文仿宋" w:hint="eastAsia"/>
                <w:szCs w:val="21"/>
              </w:rPr>
            </w:pPr>
          </w:p>
        </w:tc>
        <w:tc>
          <w:tcPr>
            <w:tcW w:w="790" w:type="dxa"/>
            <w:vAlign w:val="center"/>
          </w:tcPr>
          <w:p w:rsidR="0048034C" w:rsidRDefault="0048034C" w:rsidP="00385EC8">
            <w:pPr>
              <w:adjustRightInd w:val="0"/>
              <w:snapToGrid w:val="0"/>
              <w:jc w:val="center"/>
              <w:rPr>
                <w:rFonts w:ascii="华文仿宋" w:eastAsia="华文仿宋" w:hAnsi="华文仿宋" w:hint="eastAsia"/>
                <w:szCs w:val="21"/>
              </w:rPr>
            </w:pPr>
          </w:p>
        </w:tc>
      </w:tr>
      <w:tr w:rsidR="0048034C" w:rsidTr="00385EC8">
        <w:tc>
          <w:tcPr>
            <w:tcW w:w="519" w:type="dxa"/>
            <w:vAlign w:val="center"/>
          </w:tcPr>
          <w:p w:rsidR="0048034C" w:rsidRDefault="0048034C" w:rsidP="00385EC8">
            <w:pPr>
              <w:adjustRightInd w:val="0"/>
              <w:snapToGrid w:val="0"/>
              <w:jc w:val="center"/>
              <w:rPr>
                <w:rFonts w:ascii="华文仿宋" w:eastAsia="华文仿宋" w:hAnsi="华文仿宋" w:hint="eastAsia"/>
                <w:szCs w:val="21"/>
              </w:rPr>
            </w:pPr>
          </w:p>
        </w:tc>
        <w:tc>
          <w:tcPr>
            <w:tcW w:w="2300" w:type="dxa"/>
            <w:tcBorders>
              <w:bottom w:val="single" w:sz="4" w:space="0" w:color="000000"/>
            </w:tcBorders>
            <w:vAlign w:val="center"/>
          </w:tcPr>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hint="eastAsia"/>
                <w:szCs w:val="21"/>
              </w:rPr>
              <w:t>小计</w:t>
            </w:r>
          </w:p>
        </w:tc>
        <w:tc>
          <w:tcPr>
            <w:tcW w:w="636" w:type="dxa"/>
            <w:vAlign w:val="center"/>
          </w:tcPr>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hint="eastAsia"/>
                <w:szCs w:val="21"/>
              </w:rPr>
              <w:t>336</w:t>
            </w:r>
          </w:p>
        </w:tc>
        <w:tc>
          <w:tcPr>
            <w:tcW w:w="562" w:type="dxa"/>
            <w:vAlign w:val="center"/>
          </w:tcPr>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hint="eastAsia"/>
                <w:szCs w:val="21"/>
              </w:rPr>
              <w:t>112</w:t>
            </w:r>
          </w:p>
        </w:tc>
        <w:tc>
          <w:tcPr>
            <w:tcW w:w="635" w:type="dxa"/>
            <w:vAlign w:val="center"/>
          </w:tcPr>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hint="eastAsia"/>
                <w:szCs w:val="21"/>
              </w:rPr>
              <w:t>224</w:t>
            </w:r>
          </w:p>
        </w:tc>
        <w:tc>
          <w:tcPr>
            <w:tcW w:w="555" w:type="dxa"/>
            <w:vAlign w:val="center"/>
          </w:tcPr>
          <w:p w:rsidR="0048034C" w:rsidRDefault="0048034C" w:rsidP="00385EC8">
            <w:pPr>
              <w:adjustRightInd w:val="0"/>
              <w:snapToGrid w:val="0"/>
              <w:jc w:val="center"/>
              <w:rPr>
                <w:rFonts w:ascii="华文仿宋" w:eastAsia="华文仿宋" w:hAnsi="华文仿宋" w:hint="eastAsia"/>
                <w:szCs w:val="21"/>
              </w:rPr>
            </w:pPr>
          </w:p>
        </w:tc>
        <w:tc>
          <w:tcPr>
            <w:tcW w:w="834" w:type="dxa"/>
            <w:vAlign w:val="center"/>
          </w:tcPr>
          <w:p w:rsidR="0048034C" w:rsidRDefault="0048034C" w:rsidP="00385EC8">
            <w:pPr>
              <w:adjustRightInd w:val="0"/>
              <w:snapToGrid w:val="0"/>
              <w:jc w:val="center"/>
              <w:rPr>
                <w:rFonts w:ascii="华文仿宋" w:eastAsia="华文仿宋" w:hAnsi="华文仿宋" w:hint="eastAsia"/>
                <w:szCs w:val="21"/>
              </w:rPr>
            </w:pPr>
          </w:p>
        </w:tc>
        <w:tc>
          <w:tcPr>
            <w:tcW w:w="456" w:type="dxa"/>
            <w:vAlign w:val="center"/>
          </w:tcPr>
          <w:p w:rsidR="0048034C" w:rsidRDefault="0048034C" w:rsidP="00385EC8">
            <w:pPr>
              <w:adjustRightInd w:val="0"/>
              <w:snapToGrid w:val="0"/>
              <w:jc w:val="center"/>
              <w:rPr>
                <w:rFonts w:ascii="华文仿宋" w:eastAsia="华文仿宋" w:hAnsi="华文仿宋" w:hint="eastAsia"/>
                <w:szCs w:val="21"/>
              </w:rPr>
            </w:pPr>
          </w:p>
        </w:tc>
        <w:tc>
          <w:tcPr>
            <w:tcW w:w="456" w:type="dxa"/>
            <w:vAlign w:val="center"/>
          </w:tcPr>
          <w:p w:rsidR="0048034C" w:rsidRDefault="0048034C" w:rsidP="00385EC8">
            <w:pPr>
              <w:adjustRightInd w:val="0"/>
              <w:snapToGrid w:val="0"/>
              <w:jc w:val="center"/>
              <w:rPr>
                <w:rFonts w:ascii="华文仿宋" w:eastAsia="华文仿宋" w:hAnsi="华文仿宋" w:hint="eastAsia"/>
                <w:szCs w:val="21"/>
              </w:rPr>
            </w:pPr>
          </w:p>
        </w:tc>
        <w:tc>
          <w:tcPr>
            <w:tcW w:w="444" w:type="dxa"/>
            <w:vAlign w:val="center"/>
          </w:tcPr>
          <w:p w:rsidR="0048034C" w:rsidRDefault="0048034C" w:rsidP="00385EC8">
            <w:pPr>
              <w:adjustRightInd w:val="0"/>
              <w:snapToGrid w:val="0"/>
              <w:jc w:val="center"/>
              <w:rPr>
                <w:rFonts w:ascii="华文仿宋" w:eastAsia="华文仿宋" w:hAnsi="华文仿宋" w:hint="eastAsia"/>
                <w:szCs w:val="21"/>
              </w:rPr>
            </w:pPr>
          </w:p>
        </w:tc>
        <w:tc>
          <w:tcPr>
            <w:tcW w:w="426" w:type="dxa"/>
            <w:vAlign w:val="center"/>
          </w:tcPr>
          <w:p w:rsidR="0048034C" w:rsidRDefault="0048034C" w:rsidP="00385EC8">
            <w:pPr>
              <w:adjustRightInd w:val="0"/>
              <w:snapToGrid w:val="0"/>
              <w:jc w:val="center"/>
              <w:rPr>
                <w:rFonts w:ascii="华文仿宋" w:eastAsia="华文仿宋" w:hAnsi="华文仿宋" w:hint="eastAsia"/>
                <w:szCs w:val="21"/>
              </w:rPr>
            </w:pPr>
          </w:p>
        </w:tc>
        <w:tc>
          <w:tcPr>
            <w:tcW w:w="790" w:type="dxa"/>
            <w:vAlign w:val="center"/>
          </w:tcPr>
          <w:p w:rsidR="0048034C" w:rsidRDefault="0048034C" w:rsidP="00385EC8">
            <w:pPr>
              <w:adjustRightInd w:val="0"/>
              <w:snapToGrid w:val="0"/>
              <w:jc w:val="center"/>
              <w:rPr>
                <w:rFonts w:ascii="华文仿宋" w:eastAsia="华文仿宋" w:hAnsi="华文仿宋" w:hint="eastAsia"/>
                <w:szCs w:val="21"/>
              </w:rPr>
            </w:pPr>
          </w:p>
        </w:tc>
      </w:tr>
      <w:tr w:rsidR="0048034C" w:rsidTr="00385EC8">
        <w:tc>
          <w:tcPr>
            <w:tcW w:w="519" w:type="dxa"/>
            <w:shd w:val="clear" w:color="auto" w:fill="auto"/>
            <w:vAlign w:val="center"/>
          </w:tcPr>
          <w:p w:rsidR="0048034C" w:rsidRDefault="0048034C" w:rsidP="00385EC8">
            <w:pPr>
              <w:adjustRightInd w:val="0"/>
              <w:snapToGrid w:val="0"/>
              <w:jc w:val="center"/>
              <w:rPr>
                <w:rFonts w:ascii="华文仿宋" w:eastAsia="华文仿宋" w:hAnsi="华文仿宋" w:hint="eastAsia"/>
                <w:szCs w:val="21"/>
              </w:rPr>
            </w:pPr>
          </w:p>
        </w:tc>
        <w:tc>
          <w:tcPr>
            <w:tcW w:w="2300" w:type="dxa"/>
            <w:shd w:val="pct10" w:color="auto" w:fill="auto"/>
            <w:vAlign w:val="center"/>
          </w:tcPr>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hint="eastAsia"/>
                <w:szCs w:val="21"/>
              </w:rPr>
              <w:t>专业课</w:t>
            </w:r>
          </w:p>
        </w:tc>
        <w:tc>
          <w:tcPr>
            <w:tcW w:w="636" w:type="dxa"/>
            <w:vAlign w:val="center"/>
          </w:tcPr>
          <w:p w:rsidR="0048034C" w:rsidRDefault="0048034C" w:rsidP="00385EC8">
            <w:pPr>
              <w:adjustRightInd w:val="0"/>
              <w:snapToGrid w:val="0"/>
              <w:jc w:val="center"/>
              <w:rPr>
                <w:rFonts w:ascii="华文仿宋" w:eastAsia="华文仿宋" w:hAnsi="华文仿宋" w:hint="eastAsia"/>
                <w:szCs w:val="21"/>
              </w:rPr>
            </w:pPr>
          </w:p>
        </w:tc>
        <w:tc>
          <w:tcPr>
            <w:tcW w:w="562" w:type="dxa"/>
            <w:vAlign w:val="center"/>
          </w:tcPr>
          <w:p w:rsidR="0048034C" w:rsidRDefault="0048034C" w:rsidP="00385EC8">
            <w:pPr>
              <w:adjustRightInd w:val="0"/>
              <w:snapToGrid w:val="0"/>
              <w:jc w:val="center"/>
              <w:rPr>
                <w:rFonts w:ascii="华文仿宋" w:eastAsia="华文仿宋" w:hAnsi="华文仿宋" w:hint="eastAsia"/>
                <w:szCs w:val="21"/>
              </w:rPr>
            </w:pPr>
          </w:p>
        </w:tc>
        <w:tc>
          <w:tcPr>
            <w:tcW w:w="635" w:type="dxa"/>
            <w:vAlign w:val="center"/>
          </w:tcPr>
          <w:p w:rsidR="0048034C" w:rsidRDefault="0048034C" w:rsidP="00385EC8">
            <w:pPr>
              <w:adjustRightInd w:val="0"/>
              <w:snapToGrid w:val="0"/>
              <w:jc w:val="center"/>
              <w:rPr>
                <w:rFonts w:ascii="华文仿宋" w:eastAsia="华文仿宋" w:hAnsi="华文仿宋" w:hint="eastAsia"/>
                <w:szCs w:val="21"/>
              </w:rPr>
            </w:pPr>
          </w:p>
        </w:tc>
        <w:tc>
          <w:tcPr>
            <w:tcW w:w="555" w:type="dxa"/>
            <w:vAlign w:val="center"/>
          </w:tcPr>
          <w:p w:rsidR="0048034C" w:rsidRDefault="0048034C" w:rsidP="00385EC8">
            <w:pPr>
              <w:adjustRightInd w:val="0"/>
              <w:snapToGrid w:val="0"/>
              <w:jc w:val="center"/>
              <w:rPr>
                <w:rFonts w:ascii="华文仿宋" w:eastAsia="华文仿宋" w:hAnsi="华文仿宋" w:hint="eastAsia"/>
                <w:szCs w:val="21"/>
              </w:rPr>
            </w:pPr>
          </w:p>
        </w:tc>
        <w:tc>
          <w:tcPr>
            <w:tcW w:w="834" w:type="dxa"/>
            <w:vAlign w:val="center"/>
          </w:tcPr>
          <w:p w:rsidR="0048034C" w:rsidRDefault="0048034C" w:rsidP="00385EC8">
            <w:pPr>
              <w:adjustRightInd w:val="0"/>
              <w:snapToGrid w:val="0"/>
              <w:jc w:val="center"/>
              <w:rPr>
                <w:rFonts w:ascii="华文仿宋" w:eastAsia="华文仿宋" w:hAnsi="华文仿宋" w:hint="eastAsia"/>
                <w:szCs w:val="21"/>
              </w:rPr>
            </w:pPr>
          </w:p>
        </w:tc>
        <w:tc>
          <w:tcPr>
            <w:tcW w:w="456" w:type="dxa"/>
            <w:vAlign w:val="center"/>
          </w:tcPr>
          <w:p w:rsidR="0048034C" w:rsidRDefault="0048034C" w:rsidP="00385EC8">
            <w:pPr>
              <w:adjustRightInd w:val="0"/>
              <w:snapToGrid w:val="0"/>
              <w:jc w:val="center"/>
              <w:rPr>
                <w:rFonts w:ascii="华文仿宋" w:eastAsia="华文仿宋" w:hAnsi="华文仿宋" w:hint="eastAsia"/>
                <w:szCs w:val="21"/>
              </w:rPr>
            </w:pPr>
          </w:p>
        </w:tc>
        <w:tc>
          <w:tcPr>
            <w:tcW w:w="456" w:type="dxa"/>
            <w:vAlign w:val="center"/>
          </w:tcPr>
          <w:p w:rsidR="0048034C" w:rsidRDefault="0048034C" w:rsidP="00385EC8">
            <w:pPr>
              <w:adjustRightInd w:val="0"/>
              <w:snapToGrid w:val="0"/>
              <w:jc w:val="center"/>
              <w:rPr>
                <w:rFonts w:ascii="华文仿宋" w:eastAsia="华文仿宋" w:hAnsi="华文仿宋" w:hint="eastAsia"/>
                <w:szCs w:val="21"/>
              </w:rPr>
            </w:pPr>
          </w:p>
        </w:tc>
        <w:tc>
          <w:tcPr>
            <w:tcW w:w="444" w:type="dxa"/>
            <w:vAlign w:val="center"/>
          </w:tcPr>
          <w:p w:rsidR="0048034C" w:rsidRDefault="0048034C" w:rsidP="00385EC8">
            <w:pPr>
              <w:adjustRightInd w:val="0"/>
              <w:snapToGrid w:val="0"/>
              <w:jc w:val="center"/>
              <w:rPr>
                <w:rFonts w:ascii="华文仿宋" w:eastAsia="华文仿宋" w:hAnsi="华文仿宋" w:hint="eastAsia"/>
                <w:szCs w:val="21"/>
              </w:rPr>
            </w:pPr>
          </w:p>
        </w:tc>
        <w:tc>
          <w:tcPr>
            <w:tcW w:w="426" w:type="dxa"/>
            <w:vAlign w:val="center"/>
          </w:tcPr>
          <w:p w:rsidR="0048034C" w:rsidRDefault="0048034C" w:rsidP="00385EC8">
            <w:pPr>
              <w:adjustRightInd w:val="0"/>
              <w:snapToGrid w:val="0"/>
              <w:jc w:val="center"/>
              <w:rPr>
                <w:rFonts w:ascii="华文仿宋" w:eastAsia="华文仿宋" w:hAnsi="华文仿宋" w:hint="eastAsia"/>
                <w:szCs w:val="21"/>
              </w:rPr>
            </w:pPr>
          </w:p>
        </w:tc>
        <w:tc>
          <w:tcPr>
            <w:tcW w:w="790" w:type="dxa"/>
            <w:vAlign w:val="center"/>
          </w:tcPr>
          <w:p w:rsidR="0048034C" w:rsidRDefault="0048034C" w:rsidP="00385EC8">
            <w:pPr>
              <w:adjustRightInd w:val="0"/>
              <w:snapToGrid w:val="0"/>
              <w:jc w:val="center"/>
              <w:rPr>
                <w:rFonts w:ascii="华文仿宋" w:eastAsia="华文仿宋" w:hAnsi="华文仿宋" w:hint="eastAsia"/>
                <w:szCs w:val="21"/>
              </w:rPr>
            </w:pPr>
          </w:p>
        </w:tc>
      </w:tr>
      <w:tr w:rsidR="0048034C" w:rsidTr="00385EC8">
        <w:tc>
          <w:tcPr>
            <w:tcW w:w="519" w:type="dxa"/>
            <w:vAlign w:val="center"/>
          </w:tcPr>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hint="eastAsia"/>
                <w:szCs w:val="21"/>
              </w:rPr>
              <w:t>8</w:t>
            </w:r>
          </w:p>
        </w:tc>
        <w:tc>
          <w:tcPr>
            <w:tcW w:w="2300" w:type="dxa"/>
            <w:vAlign w:val="center"/>
          </w:tcPr>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hint="eastAsia"/>
                <w:szCs w:val="21"/>
              </w:rPr>
              <w:t>*学前儿童游戏论</w:t>
            </w:r>
          </w:p>
        </w:tc>
        <w:tc>
          <w:tcPr>
            <w:tcW w:w="636" w:type="dxa"/>
            <w:vAlign w:val="center"/>
          </w:tcPr>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hint="eastAsia"/>
                <w:szCs w:val="21"/>
              </w:rPr>
              <w:t>72</w:t>
            </w:r>
          </w:p>
        </w:tc>
        <w:tc>
          <w:tcPr>
            <w:tcW w:w="562" w:type="dxa"/>
            <w:vAlign w:val="center"/>
          </w:tcPr>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hint="eastAsia"/>
                <w:szCs w:val="21"/>
              </w:rPr>
              <w:t>24</w:t>
            </w:r>
          </w:p>
        </w:tc>
        <w:tc>
          <w:tcPr>
            <w:tcW w:w="635" w:type="dxa"/>
            <w:vAlign w:val="center"/>
          </w:tcPr>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hint="eastAsia"/>
                <w:szCs w:val="21"/>
              </w:rPr>
              <w:t>48</w:t>
            </w:r>
          </w:p>
        </w:tc>
        <w:tc>
          <w:tcPr>
            <w:tcW w:w="555" w:type="dxa"/>
            <w:vAlign w:val="center"/>
          </w:tcPr>
          <w:p w:rsidR="0048034C" w:rsidRDefault="0048034C" w:rsidP="00385EC8">
            <w:pPr>
              <w:adjustRightInd w:val="0"/>
              <w:snapToGrid w:val="0"/>
              <w:jc w:val="center"/>
              <w:rPr>
                <w:rFonts w:ascii="华文仿宋" w:eastAsia="华文仿宋" w:hAnsi="华文仿宋" w:hint="eastAsia"/>
                <w:szCs w:val="21"/>
              </w:rPr>
            </w:pPr>
          </w:p>
        </w:tc>
        <w:tc>
          <w:tcPr>
            <w:tcW w:w="834" w:type="dxa"/>
            <w:vAlign w:val="center"/>
          </w:tcPr>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hint="eastAsia"/>
                <w:szCs w:val="21"/>
              </w:rPr>
              <w:t>考试</w:t>
            </w:r>
          </w:p>
        </w:tc>
        <w:tc>
          <w:tcPr>
            <w:tcW w:w="456" w:type="dxa"/>
            <w:vAlign w:val="center"/>
          </w:tcPr>
          <w:p w:rsidR="0048034C" w:rsidRDefault="0048034C" w:rsidP="00385EC8">
            <w:pPr>
              <w:adjustRightInd w:val="0"/>
              <w:snapToGrid w:val="0"/>
              <w:jc w:val="center"/>
              <w:rPr>
                <w:rFonts w:ascii="华文仿宋" w:eastAsia="华文仿宋" w:hAnsi="华文仿宋" w:hint="eastAsia"/>
                <w:szCs w:val="21"/>
              </w:rPr>
            </w:pPr>
          </w:p>
        </w:tc>
        <w:tc>
          <w:tcPr>
            <w:tcW w:w="456" w:type="dxa"/>
            <w:vAlign w:val="center"/>
          </w:tcPr>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hint="eastAsia"/>
                <w:szCs w:val="21"/>
              </w:rPr>
              <w:t>√</w:t>
            </w:r>
          </w:p>
        </w:tc>
        <w:tc>
          <w:tcPr>
            <w:tcW w:w="444" w:type="dxa"/>
            <w:vAlign w:val="center"/>
          </w:tcPr>
          <w:p w:rsidR="0048034C" w:rsidRDefault="0048034C" w:rsidP="00385EC8">
            <w:pPr>
              <w:adjustRightInd w:val="0"/>
              <w:snapToGrid w:val="0"/>
              <w:jc w:val="center"/>
              <w:rPr>
                <w:rFonts w:ascii="华文仿宋" w:eastAsia="华文仿宋" w:hAnsi="华文仿宋" w:hint="eastAsia"/>
                <w:szCs w:val="21"/>
              </w:rPr>
            </w:pPr>
          </w:p>
        </w:tc>
        <w:tc>
          <w:tcPr>
            <w:tcW w:w="426" w:type="dxa"/>
            <w:vAlign w:val="center"/>
          </w:tcPr>
          <w:p w:rsidR="0048034C" w:rsidRDefault="0048034C" w:rsidP="00385EC8">
            <w:pPr>
              <w:adjustRightInd w:val="0"/>
              <w:snapToGrid w:val="0"/>
              <w:jc w:val="center"/>
              <w:rPr>
                <w:rFonts w:ascii="华文仿宋" w:eastAsia="华文仿宋" w:hAnsi="华文仿宋" w:hint="eastAsia"/>
                <w:szCs w:val="21"/>
              </w:rPr>
            </w:pPr>
          </w:p>
        </w:tc>
        <w:tc>
          <w:tcPr>
            <w:tcW w:w="790" w:type="dxa"/>
            <w:vAlign w:val="center"/>
          </w:tcPr>
          <w:p w:rsidR="0048034C" w:rsidRDefault="0048034C" w:rsidP="00385EC8">
            <w:pPr>
              <w:adjustRightInd w:val="0"/>
              <w:snapToGrid w:val="0"/>
              <w:jc w:val="center"/>
              <w:rPr>
                <w:rFonts w:ascii="华文仿宋" w:eastAsia="华文仿宋" w:hAnsi="华文仿宋" w:hint="eastAsia"/>
                <w:szCs w:val="21"/>
              </w:rPr>
            </w:pPr>
          </w:p>
        </w:tc>
      </w:tr>
      <w:tr w:rsidR="0048034C" w:rsidTr="00385EC8">
        <w:tc>
          <w:tcPr>
            <w:tcW w:w="519" w:type="dxa"/>
            <w:vAlign w:val="center"/>
          </w:tcPr>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hint="eastAsia"/>
                <w:szCs w:val="21"/>
              </w:rPr>
              <w:t>9</w:t>
            </w:r>
          </w:p>
        </w:tc>
        <w:tc>
          <w:tcPr>
            <w:tcW w:w="2300" w:type="dxa"/>
            <w:vAlign w:val="center"/>
          </w:tcPr>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hint="eastAsia"/>
                <w:szCs w:val="21"/>
              </w:rPr>
              <w:t>学前儿童语言教育</w:t>
            </w:r>
          </w:p>
        </w:tc>
        <w:tc>
          <w:tcPr>
            <w:tcW w:w="636" w:type="dxa"/>
            <w:vAlign w:val="center"/>
          </w:tcPr>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hint="eastAsia"/>
                <w:szCs w:val="21"/>
              </w:rPr>
              <w:t>72</w:t>
            </w:r>
          </w:p>
        </w:tc>
        <w:tc>
          <w:tcPr>
            <w:tcW w:w="562" w:type="dxa"/>
            <w:vAlign w:val="center"/>
          </w:tcPr>
          <w:p w:rsidR="0048034C" w:rsidRDefault="0048034C" w:rsidP="00385EC8">
            <w:pPr>
              <w:adjustRightInd w:val="0"/>
              <w:snapToGrid w:val="0"/>
              <w:jc w:val="center"/>
              <w:rPr>
                <w:rFonts w:ascii="华文仿宋" w:eastAsia="华文仿宋" w:hAnsi="华文仿宋"/>
                <w:szCs w:val="21"/>
              </w:rPr>
            </w:pPr>
            <w:r>
              <w:rPr>
                <w:rFonts w:ascii="华文仿宋" w:eastAsia="华文仿宋" w:hAnsi="华文仿宋" w:hint="eastAsia"/>
                <w:szCs w:val="21"/>
              </w:rPr>
              <w:t>24</w:t>
            </w:r>
          </w:p>
        </w:tc>
        <w:tc>
          <w:tcPr>
            <w:tcW w:w="635" w:type="dxa"/>
            <w:vAlign w:val="center"/>
          </w:tcPr>
          <w:p w:rsidR="0048034C" w:rsidRDefault="0048034C" w:rsidP="00385EC8">
            <w:pPr>
              <w:adjustRightInd w:val="0"/>
              <w:snapToGrid w:val="0"/>
              <w:jc w:val="center"/>
              <w:rPr>
                <w:rFonts w:ascii="华文仿宋" w:eastAsia="华文仿宋" w:hAnsi="华文仿宋"/>
                <w:szCs w:val="21"/>
              </w:rPr>
            </w:pPr>
            <w:r>
              <w:rPr>
                <w:rFonts w:ascii="华文仿宋" w:eastAsia="华文仿宋" w:hAnsi="华文仿宋" w:hint="eastAsia"/>
                <w:szCs w:val="21"/>
              </w:rPr>
              <w:t>48</w:t>
            </w:r>
          </w:p>
        </w:tc>
        <w:tc>
          <w:tcPr>
            <w:tcW w:w="555" w:type="dxa"/>
            <w:vAlign w:val="center"/>
          </w:tcPr>
          <w:p w:rsidR="0048034C" w:rsidRDefault="0048034C" w:rsidP="00385EC8">
            <w:pPr>
              <w:adjustRightInd w:val="0"/>
              <w:snapToGrid w:val="0"/>
              <w:jc w:val="center"/>
              <w:rPr>
                <w:rFonts w:ascii="华文仿宋" w:eastAsia="华文仿宋" w:hAnsi="华文仿宋" w:hint="eastAsia"/>
                <w:szCs w:val="21"/>
              </w:rPr>
            </w:pPr>
          </w:p>
        </w:tc>
        <w:tc>
          <w:tcPr>
            <w:tcW w:w="834" w:type="dxa"/>
            <w:vAlign w:val="center"/>
          </w:tcPr>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hint="eastAsia"/>
                <w:szCs w:val="21"/>
              </w:rPr>
              <w:t>考试</w:t>
            </w:r>
          </w:p>
        </w:tc>
        <w:tc>
          <w:tcPr>
            <w:tcW w:w="456" w:type="dxa"/>
            <w:vAlign w:val="center"/>
          </w:tcPr>
          <w:p w:rsidR="0048034C" w:rsidRDefault="0048034C" w:rsidP="00385EC8">
            <w:pPr>
              <w:adjustRightInd w:val="0"/>
              <w:snapToGrid w:val="0"/>
              <w:jc w:val="center"/>
              <w:rPr>
                <w:rFonts w:ascii="华文仿宋" w:eastAsia="华文仿宋" w:hAnsi="华文仿宋" w:hint="eastAsia"/>
                <w:szCs w:val="21"/>
              </w:rPr>
            </w:pPr>
          </w:p>
        </w:tc>
        <w:tc>
          <w:tcPr>
            <w:tcW w:w="456" w:type="dxa"/>
            <w:vAlign w:val="center"/>
          </w:tcPr>
          <w:p w:rsidR="0048034C" w:rsidRDefault="0048034C" w:rsidP="00385EC8">
            <w:pPr>
              <w:adjustRightInd w:val="0"/>
              <w:snapToGrid w:val="0"/>
              <w:jc w:val="center"/>
              <w:rPr>
                <w:rFonts w:ascii="华文仿宋" w:eastAsia="华文仿宋" w:hAnsi="华文仿宋" w:hint="eastAsia"/>
                <w:szCs w:val="21"/>
              </w:rPr>
            </w:pPr>
          </w:p>
        </w:tc>
        <w:tc>
          <w:tcPr>
            <w:tcW w:w="444" w:type="dxa"/>
            <w:vAlign w:val="center"/>
          </w:tcPr>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hint="eastAsia"/>
                <w:szCs w:val="21"/>
              </w:rPr>
              <w:t>√</w:t>
            </w:r>
          </w:p>
        </w:tc>
        <w:tc>
          <w:tcPr>
            <w:tcW w:w="426" w:type="dxa"/>
            <w:vAlign w:val="center"/>
          </w:tcPr>
          <w:p w:rsidR="0048034C" w:rsidRDefault="0048034C" w:rsidP="00385EC8">
            <w:pPr>
              <w:adjustRightInd w:val="0"/>
              <w:snapToGrid w:val="0"/>
              <w:jc w:val="center"/>
              <w:rPr>
                <w:rFonts w:ascii="华文仿宋" w:eastAsia="华文仿宋" w:hAnsi="华文仿宋" w:hint="eastAsia"/>
                <w:szCs w:val="21"/>
              </w:rPr>
            </w:pPr>
          </w:p>
        </w:tc>
        <w:tc>
          <w:tcPr>
            <w:tcW w:w="790" w:type="dxa"/>
            <w:vAlign w:val="center"/>
          </w:tcPr>
          <w:p w:rsidR="0048034C" w:rsidRDefault="0048034C" w:rsidP="00385EC8">
            <w:pPr>
              <w:adjustRightInd w:val="0"/>
              <w:snapToGrid w:val="0"/>
              <w:jc w:val="center"/>
              <w:rPr>
                <w:rFonts w:ascii="华文仿宋" w:eastAsia="华文仿宋" w:hAnsi="华文仿宋" w:hint="eastAsia"/>
                <w:szCs w:val="21"/>
              </w:rPr>
            </w:pPr>
          </w:p>
        </w:tc>
      </w:tr>
      <w:tr w:rsidR="0048034C" w:rsidTr="00385EC8">
        <w:tc>
          <w:tcPr>
            <w:tcW w:w="519" w:type="dxa"/>
            <w:vAlign w:val="center"/>
          </w:tcPr>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hint="eastAsia"/>
                <w:szCs w:val="21"/>
              </w:rPr>
              <w:t>10</w:t>
            </w:r>
          </w:p>
        </w:tc>
        <w:tc>
          <w:tcPr>
            <w:tcW w:w="2300" w:type="dxa"/>
            <w:vAlign w:val="center"/>
          </w:tcPr>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hint="eastAsia"/>
                <w:szCs w:val="21"/>
              </w:rPr>
              <w:t>学前儿童科学教育</w:t>
            </w:r>
          </w:p>
        </w:tc>
        <w:tc>
          <w:tcPr>
            <w:tcW w:w="636" w:type="dxa"/>
            <w:vAlign w:val="center"/>
          </w:tcPr>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hint="eastAsia"/>
                <w:szCs w:val="21"/>
              </w:rPr>
              <w:t>72</w:t>
            </w:r>
          </w:p>
        </w:tc>
        <w:tc>
          <w:tcPr>
            <w:tcW w:w="562" w:type="dxa"/>
            <w:vAlign w:val="center"/>
          </w:tcPr>
          <w:p w:rsidR="0048034C" w:rsidRDefault="0048034C" w:rsidP="00385EC8">
            <w:pPr>
              <w:adjustRightInd w:val="0"/>
              <w:snapToGrid w:val="0"/>
              <w:jc w:val="center"/>
              <w:rPr>
                <w:rFonts w:ascii="华文仿宋" w:eastAsia="华文仿宋" w:hAnsi="华文仿宋"/>
                <w:szCs w:val="21"/>
              </w:rPr>
            </w:pPr>
            <w:r>
              <w:rPr>
                <w:rFonts w:ascii="华文仿宋" w:eastAsia="华文仿宋" w:hAnsi="华文仿宋" w:hint="eastAsia"/>
                <w:szCs w:val="21"/>
              </w:rPr>
              <w:t>24</w:t>
            </w:r>
          </w:p>
        </w:tc>
        <w:tc>
          <w:tcPr>
            <w:tcW w:w="635" w:type="dxa"/>
            <w:vAlign w:val="center"/>
          </w:tcPr>
          <w:p w:rsidR="0048034C" w:rsidRDefault="0048034C" w:rsidP="00385EC8">
            <w:pPr>
              <w:adjustRightInd w:val="0"/>
              <w:snapToGrid w:val="0"/>
              <w:jc w:val="center"/>
              <w:rPr>
                <w:rFonts w:ascii="华文仿宋" w:eastAsia="华文仿宋" w:hAnsi="华文仿宋"/>
                <w:szCs w:val="21"/>
              </w:rPr>
            </w:pPr>
            <w:r>
              <w:rPr>
                <w:rFonts w:ascii="华文仿宋" w:eastAsia="华文仿宋" w:hAnsi="华文仿宋" w:hint="eastAsia"/>
                <w:szCs w:val="21"/>
              </w:rPr>
              <w:t>48</w:t>
            </w:r>
          </w:p>
        </w:tc>
        <w:tc>
          <w:tcPr>
            <w:tcW w:w="555" w:type="dxa"/>
            <w:vAlign w:val="center"/>
          </w:tcPr>
          <w:p w:rsidR="0048034C" w:rsidRDefault="0048034C" w:rsidP="00385EC8">
            <w:pPr>
              <w:adjustRightInd w:val="0"/>
              <w:snapToGrid w:val="0"/>
              <w:jc w:val="center"/>
              <w:rPr>
                <w:rFonts w:ascii="华文仿宋" w:eastAsia="华文仿宋" w:hAnsi="华文仿宋" w:hint="eastAsia"/>
                <w:szCs w:val="21"/>
              </w:rPr>
            </w:pPr>
          </w:p>
        </w:tc>
        <w:tc>
          <w:tcPr>
            <w:tcW w:w="834" w:type="dxa"/>
            <w:vAlign w:val="center"/>
          </w:tcPr>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hint="eastAsia"/>
                <w:szCs w:val="21"/>
              </w:rPr>
              <w:t>考试</w:t>
            </w:r>
          </w:p>
        </w:tc>
        <w:tc>
          <w:tcPr>
            <w:tcW w:w="456" w:type="dxa"/>
            <w:vAlign w:val="center"/>
          </w:tcPr>
          <w:p w:rsidR="0048034C" w:rsidRDefault="0048034C" w:rsidP="00385EC8">
            <w:pPr>
              <w:adjustRightInd w:val="0"/>
              <w:snapToGrid w:val="0"/>
              <w:jc w:val="center"/>
              <w:rPr>
                <w:rFonts w:ascii="华文仿宋" w:eastAsia="华文仿宋" w:hAnsi="华文仿宋" w:hint="eastAsia"/>
                <w:szCs w:val="21"/>
              </w:rPr>
            </w:pPr>
          </w:p>
        </w:tc>
        <w:tc>
          <w:tcPr>
            <w:tcW w:w="456" w:type="dxa"/>
            <w:vAlign w:val="center"/>
          </w:tcPr>
          <w:p w:rsidR="0048034C" w:rsidRDefault="0048034C" w:rsidP="00385EC8">
            <w:pPr>
              <w:adjustRightInd w:val="0"/>
              <w:snapToGrid w:val="0"/>
              <w:jc w:val="center"/>
              <w:rPr>
                <w:rFonts w:ascii="华文仿宋" w:eastAsia="华文仿宋" w:hAnsi="华文仿宋" w:hint="eastAsia"/>
                <w:szCs w:val="21"/>
              </w:rPr>
            </w:pPr>
          </w:p>
        </w:tc>
        <w:tc>
          <w:tcPr>
            <w:tcW w:w="444" w:type="dxa"/>
            <w:vAlign w:val="center"/>
          </w:tcPr>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hint="eastAsia"/>
                <w:szCs w:val="21"/>
              </w:rPr>
              <w:t>√</w:t>
            </w:r>
          </w:p>
        </w:tc>
        <w:tc>
          <w:tcPr>
            <w:tcW w:w="426" w:type="dxa"/>
            <w:vAlign w:val="center"/>
          </w:tcPr>
          <w:p w:rsidR="0048034C" w:rsidRDefault="0048034C" w:rsidP="00385EC8">
            <w:pPr>
              <w:adjustRightInd w:val="0"/>
              <w:snapToGrid w:val="0"/>
              <w:jc w:val="center"/>
              <w:rPr>
                <w:rFonts w:ascii="华文仿宋" w:eastAsia="华文仿宋" w:hAnsi="华文仿宋" w:hint="eastAsia"/>
                <w:szCs w:val="21"/>
              </w:rPr>
            </w:pPr>
          </w:p>
        </w:tc>
        <w:tc>
          <w:tcPr>
            <w:tcW w:w="790" w:type="dxa"/>
            <w:vAlign w:val="center"/>
          </w:tcPr>
          <w:p w:rsidR="0048034C" w:rsidRDefault="0048034C" w:rsidP="00385EC8">
            <w:pPr>
              <w:adjustRightInd w:val="0"/>
              <w:snapToGrid w:val="0"/>
              <w:jc w:val="center"/>
              <w:rPr>
                <w:rFonts w:ascii="华文仿宋" w:eastAsia="华文仿宋" w:hAnsi="华文仿宋" w:hint="eastAsia"/>
                <w:szCs w:val="21"/>
              </w:rPr>
            </w:pPr>
          </w:p>
        </w:tc>
      </w:tr>
      <w:tr w:rsidR="0048034C" w:rsidTr="00385EC8">
        <w:tc>
          <w:tcPr>
            <w:tcW w:w="519" w:type="dxa"/>
            <w:vAlign w:val="center"/>
          </w:tcPr>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hint="eastAsia"/>
                <w:szCs w:val="21"/>
              </w:rPr>
              <w:t>11</w:t>
            </w:r>
          </w:p>
        </w:tc>
        <w:tc>
          <w:tcPr>
            <w:tcW w:w="2300" w:type="dxa"/>
            <w:vAlign w:val="center"/>
          </w:tcPr>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hint="eastAsia"/>
                <w:szCs w:val="21"/>
              </w:rPr>
              <w:t>学前儿童社会教育</w:t>
            </w:r>
          </w:p>
        </w:tc>
        <w:tc>
          <w:tcPr>
            <w:tcW w:w="636" w:type="dxa"/>
            <w:vAlign w:val="center"/>
          </w:tcPr>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hint="eastAsia"/>
                <w:szCs w:val="21"/>
              </w:rPr>
              <w:t>72</w:t>
            </w:r>
          </w:p>
        </w:tc>
        <w:tc>
          <w:tcPr>
            <w:tcW w:w="562" w:type="dxa"/>
            <w:vAlign w:val="center"/>
          </w:tcPr>
          <w:p w:rsidR="0048034C" w:rsidRDefault="0048034C" w:rsidP="00385EC8">
            <w:pPr>
              <w:adjustRightInd w:val="0"/>
              <w:snapToGrid w:val="0"/>
              <w:jc w:val="center"/>
              <w:rPr>
                <w:rFonts w:ascii="华文仿宋" w:eastAsia="华文仿宋" w:hAnsi="华文仿宋"/>
                <w:szCs w:val="21"/>
              </w:rPr>
            </w:pPr>
            <w:r>
              <w:rPr>
                <w:rFonts w:ascii="华文仿宋" w:eastAsia="华文仿宋" w:hAnsi="华文仿宋" w:hint="eastAsia"/>
                <w:szCs w:val="21"/>
              </w:rPr>
              <w:t>24</w:t>
            </w:r>
          </w:p>
        </w:tc>
        <w:tc>
          <w:tcPr>
            <w:tcW w:w="635" w:type="dxa"/>
            <w:vAlign w:val="center"/>
          </w:tcPr>
          <w:p w:rsidR="0048034C" w:rsidRDefault="0048034C" w:rsidP="00385EC8">
            <w:pPr>
              <w:adjustRightInd w:val="0"/>
              <w:snapToGrid w:val="0"/>
              <w:jc w:val="center"/>
              <w:rPr>
                <w:rFonts w:ascii="华文仿宋" w:eastAsia="华文仿宋" w:hAnsi="华文仿宋"/>
                <w:szCs w:val="21"/>
              </w:rPr>
            </w:pPr>
            <w:r>
              <w:rPr>
                <w:rFonts w:ascii="华文仿宋" w:eastAsia="华文仿宋" w:hAnsi="华文仿宋" w:hint="eastAsia"/>
                <w:szCs w:val="21"/>
              </w:rPr>
              <w:t>48</w:t>
            </w:r>
          </w:p>
        </w:tc>
        <w:tc>
          <w:tcPr>
            <w:tcW w:w="555" w:type="dxa"/>
            <w:vAlign w:val="center"/>
          </w:tcPr>
          <w:p w:rsidR="0048034C" w:rsidRDefault="0048034C" w:rsidP="00385EC8">
            <w:pPr>
              <w:adjustRightInd w:val="0"/>
              <w:snapToGrid w:val="0"/>
              <w:jc w:val="center"/>
              <w:rPr>
                <w:rFonts w:ascii="华文仿宋" w:eastAsia="华文仿宋" w:hAnsi="华文仿宋" w:hint="eastAsia"/>
                <w:szCs w:val="21"/>
              </w:rPr>
            </w:pPr>
          </w:p>
        </w:tc>
        <w:tc>
          <w:tcPr>
            <w:tcW w:w="834" w:type="dxa"/>
            <w:vAlign w:val="center"/>
          </w:tcPr>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hint="eastAsia"/>
                <w:szCs w:val="21"/>
              </w:rPr>
              <w:t>考试</w:t>
            </w:r>
          </w:p>
        </w:tc>
        <w:tc>
          <w:tcPr>
            <w:tcW w:w="456" w:type="dxa"/>
            <w:vAlign w:val="center"/>
          </w:tcPr>
          <w:p w:rsidR="0048034C" w:rsidRDefault="0048034C" w:rsidP="00385EC8">
            <w:pPr>
              <w:adjustRightInd w:val="0"/>
              <w:snapToGrid w:val="0"/>
              <w:jc w:val="center"/>
              <w:rPr>
                <w:rFonts w:ascii="华文仿宋" w:eastAsia="华文仿宋" w:hAnsi="华文仿宋" w:hint="eastAsia"/>
                <w:szCs w:val="21"/>
              </w:rPr>
            </w:pPr>
          </w:p>
        </w:tc>
        <w:tc>
          <w:tcPr>
            <w:tcW w:w="456" w:type="dxa"/>
            <w:vAlign w:val="center"/>
          </w:tcPr>
          <w:p w:rsidR="0048034C" w:rsidRDefault="0048034C" w:rsidP="00385EC8">
            <w:pPr>
              <w:adjustRightInd w:val="0"/>
              <w:snapToGrid w:val="0"/>
              <w:jc w:val="center"/>
              <w:rPr>
                <w:rFonts w:ascii="华文仿宋" w:eastAsia="华文仿宋" w:hAnsi="华文仿宋" w:hint="eastAsia"/>
                <w:szCs w:val="21"/>
              </w:rPr>
            </w:pPr>
          </w:p>
        </w:tc>
        <w:tc>
          <w:tcPr>
            <w:tcW w:w="444" w:type="dxa"/>
            <w:vAlign w:val="center"/>
          </w:tcPr>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hint="eastAsia"/>
                <w:szCs w:val="21"/>
              </w:rPr>
              <w:t>√</w:t>
            </w:r>
          </w:p>
        </w:tc>
        <w:tc>
          <w:tcPr>
            <w:tcW w:w="426" w:type="dxa"/>
            <w:vAlign w:val="center"/>
          </w:tcPr>
          <w:p w:rsidR="0048034C" w:rsidRDefault="0048034C" w:rsidP="00385EC8">
            <w:pPr>
              <w:adjustRightInd w:val="0"/>
              <w:snapToGrid w:val="0"/>
              <w:jc w:val="center"/>
              <w:rPr>
                <w:rFonts w:ascii="华文仿宋" w:eastAsia="华文仿宋" w:hAnsi="华文仿宋" w:hint="eastAsia"/>
                <w:szCs w:val="21"/>
              </w:rPr>
            </w:pPr>
          </w:p>
        </w:tc>
        <w:tc>
          <w:tcPr>
            <w:tcW w:w="790" w:type="dxa"/>
            <w:vAlign w:val="center"/>
          </w:tcPr>
          <w:p w:rsidR="0048034C" w:rsidRDefault="0048034C" w:rsidP="00385EC8">
            <w:pPr>
              <w:adjustRightInd w:val="0"/>
              <w:snapToGrid w:val="0"/>
              <w:jc w:val="center"/>
              <w:rPr>
                <w:rFonts w:ascii="华文仿宋" w:eastAsia="华文仿宋" w:hAnsi="华文仿宋" w:hint="eastAsia"/>
                <w:szCs w:val="21"/>
              </w:rPr>
            </w:pPr>
          </w:p>
        </w:tc>
      </w:tr>
      <w:tr w:rsidR="0048034C" w:rsidTr="00385EC8">
        <w:tc>
          <w:tcPr>
            <w:tcW w:w="519" w:type="dxa"/>
            <w:vAlign w:val="center"/>
          </w:tcPr>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hint="eastAsia"/>
                <w:szCs w:val="21"/>
              </w:rPr>
              <w:t>12</w:t>
            </w:r>
          </w:p>
        </w:tc>
        <w:tc>
          <w:tcPr>
            <w:tcW w:w="2300" w:type="dxa"/>
            <w:vAlign w:val="center"/>
          </w:tcPr>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hint="eastAsia"/>
                <w:szCs w:val="21"/>
              </w:rPr>
              <w:t>学前儿童健康教育</w:t>
            </w:r>
          </w:p>
        </w:tc>
        <w:tc>
          <w:tcPr>
            <w:tcW w:w="636" w:type="dxa"/>
            <w:vAlign w:val="center"/>
          </w:tcPr>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hint="eastAsia"/>
                <w:szCs w:val="21"/>
              </w:rPr>
              <w:t>72</w:t>
            </w:r>
          </w:p>
        </w:tc>
        <w:tc>
          <w:tcPr>
            <w:tcW w:w="562" w:type="dxa"/>
            <w:vAlign w:val="center"/>
          </w:tcPr>
          <w:p w:rsidR="0048034C" w:rsidRDefault="0048034C" w:rsidP="00385EC8">
            <w:pPr>
              <w:adjustRightInd w:val="0"/>
              <w:snapToGrid w:val="0"/>
              <w:jc w:val="center"/>
              <w:rPr>
                <w:rFonts w:ascii="华文仿宋" w:eastAsia="华文仿宋" w:hAnsi="华文仿宋"/>
                <w:szCs w:val="21"/>
              </w:rPr>
            </w:pPr>
            <w:r>
              <w:rPr>
                <w:rFonts w:ascii="华文仿宋" w:eastAsia="华文仿宋" w:hAnsi="华文仿宋" w:hint="eastAsia"/>
                <w:szCs w:val="21"/>
              </w:rPr>
              <w:t>24</w:t>
            </w:r>
          </w:p>
        </w:tc>
        <w:tc>
          <w:tcPr>
            <w:tcW w:w="635" w:type="dxa"/>
            <w:vAlign w:val="center"/>
          </w:tcPr>
          <w:p w:rsidR="0048034C" w:rsidRDefault="0048034C" w:rsidP="00385EC8">
            <w:pPr>
              <w:adjustRightInd w:val="0"/>
              <w:snapToGrid w:val="0"/>
              <w:jc w:val="center"/>
              <w:rPr>
                <w:rFonts w:ascii="华文仿宋" w:eastAsia="华文仿宋" w:hAnsi="华文仿宋"/>
                <w:szCs w:val="21"/>
              </w:rPr>
            </w:pPr>
            <w:r>
              <w:rPr>
                <w:rFonts w:ascii="华文仿宋" w:eastAsia="华文仿宋" w:hAnsi="华文仿宋" w:hint="eastAsia"/>
                <w:szCs w:val="21"/>
              </w:rPr>
              <w:t>48</w:t>
            </w:r>
          </w:p>
        </w:tc>
        <w:tc>
          <w:tcPr>
            <w:tcW w:w="555" w:type="dxa"/>
            <w:vAlign w:val="center"/>
          </w:tcPr>
          <w:p w:rsidR="0048034C" w:rsidRDefault="0048034C" w:rsidP="00385EC8">
            <w:pPr>
              <w:adjustRightInd w:val="0"/>
              <w:snapToGrid w:val="0"/>
              <w:jc w:val="center"/>
              <w:rPr>
                <w:rFonts w:ascii="华文仿宋" w:eastAsia="华文仿宋" w:hAnsi="华文仿宋" w:hint="eastAsia"/>
                <w:szCs w:val="21"/>
              </w:rPr>
            </w:pPr>
          </w:p>
        </w:tc>
        <w:tc>
          <w:tcPr>
            <w:tcW w:w="834" w:type="dxa"/>
            <w:vAlign w:val="center"/>
          </w:tcPr>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hint="eastAsia"/>
                <w:szCs w:val="21"/>
              </w:rPr>
              <w:t>考试</w:t>
            </w:r>
          </w:p>
        </w:tc>
        <w:tc>
          <w:tcPr>
            <w:tcW w:w="456" w:type="dxa"/>
            <w:vAlign w:val="center"/>
          </w:tcPr>
          <w:p w:rsidR="0048034C" w:rsidRDefault="0048034C" w:rsidP="00385EC8">
            <w:pPr>
              <w:adjustRightInd w:val="0"/>
              <w:snapToGrid w:val="0"/>
              <w:jc w:val="center"/>
              <w:rPr>
                <w:rFonts w:ascii="华文仿宋" w:eastAsia="华文仿宋" w:hAnsi="华文仿宋" w:hint="eastAsia"/>
                <w:szCs w:val="21"/>
              </w:rPr>
            </w:pPr>
          </w:p>
        </w:tc>
        <w:tc>
          <w:tcPr>
            <w:tcW w:w="456" w:type="dxa"/>
            <w:vAlign w:val="center"/>
          </w:tcPr>
          <w:p w:rsidR="0048034C" w:rsidRDefault="0048034C" w:rsidP="00385EC8">
            <w:pPr>
              <w:adjustRightInd w:val="0"/>
              <w:snapToGrid w:val="0"/>
              <w:jc w:val="center"/>
              <w:rPr>
                <w:rFonts w:ascii="华文仿宋" w:eastAsia="华文仿宋" w:hAnsi="华文仿宋" w:hint="eastAsia"/>
                <w:szCs w:val="21"/>
              </w:rPr>
            </w:pPr>
          </w:p>
        </w:tc>
        <w:tc>
          <w:tcPr>
            <w:tcW w:w="444" w:type="dxa"/>
            <w:vAlign w:val="center"/>
          </w:tcPr>
          <w:p w:rsidR="0048034C" w:rsidRDefault="0048034C" w:rsidP="00385EC8">
            <w:pPr>
              <w:adjustRightInd w:val="0"/>
              <w:snapToGrid w:val="0"/>
              <w:jc w:val="center"/>
              <w:rPr>
                <w:rFonts w:ascii="华文仿宋" w:eastAsia="华文仿宋" w:hAnsi="华文仿宋" w:hint="eastAsia"/>
                <w:szCs w:val="21"/>
              </w:rPr>
            </w:pPr>
          </w:p>
        </w:tc>
        <w:tc>
          <w:tcPr>
            <w:tcW w:w="426" w:type="dxa"/>
            <w:vAlign w:val="center"/>
          </w:tcPr>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hint="eastAsia"/>
                <w:szCs w:val="21"/>
              </w:rPr>
              <w:t>√</w:t>
            </w:r>
          </w:p>
        </w:tc>
        <w:tc>
          <w:tcPr>
            <w:tcW w:w="790" w:type="dxa"/>
            <w:vAlign w:val="center"/>
          </w:tcPr>
          <w:p w:rsidR="0048034C" w:rsidRDefault="0048034C" w:rsidP="00385EC8">
            <w:pPr>
              <w:adjustRightInd w:val="0"/>
              <w:snapToGrid w:val="0"/>
              <w:jc w:val="center"/>
              <w:rPr>
                <w:rFonts w:ascii="华文仿宋" w:eastAsia="华文仿宋" w:hAnsi="华文仿宋" w:hint="eastAsia"/>
                <w:szCs w:val="21"/>
              </w:rPr>
            </w:pPr>
          </w:p>
        </w:tc>
      </w:tr>
      <w:tr w:rsidR="0048034C" w:rsidTr="00385EC8">
        <w:tc>
          <w:tcPr>
            <w:tcW w:w="519" w:type="dxa"/>
            <w:vAlign w:val="center"/>
          </w:tcPr>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hint="eastAsia"/>
                <w:szCs w:val="21"/>
              </w:rPr>
              <w:t>13</w:t>
            </w:r>
          </w:p>
        </w:tc>
        <w:tc>
          <w:tcPr>
            <w:tcW w:w="2300" w:type="dxa"/>
            <w:vAlign w:val="center"/>
          </w:tcPr>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hint="eastAsia"/>
                <w:szCs w:val="21"/>
              </w:rPr>
              <w:t>学前儿童艺术教育</w:t>
            </w:r>
          </w:p>
        </w:tc>
        <w:tc>
          <w:tcPr>
            <w:tcW w:w="636" w:type="dxa"/>
            <w:vAlign w:val="center"/>
          </w:tcPr>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hint="eastAsia"/>
                <w:szCs w:val="21"/>
              </w:rPr>
              <w:t>72</w:t>
            </w:r>
          </w:p>
        </w:tc>
        <w:tc>
          <w:tcPr>
            <w:tcW w:w="562" w:type="dxa"/>
            <w:vAlign w:val="center"/>
          </w:tcPr>
          <w:p w:rsidR="0048034C" w:rsidRDefault="0048034C" w:rsidP="00385EC8">
            <w:pPr>
              <w:adjustRightInd w:val="0"/>
              <w:snapToGrid w:val="0"/>
              <w:jc w:val="center"/>
              <w:rPr>
                <w:rFonts w:ascii="华文仿宋" w:eastAsia="华文仿宋" w:hAnsi="华文仿宋"/>
                <w:szCs w:val="21"/>
              </w:rPr>
            </w:pPr>
            <w:r>
              <w:rPr>
                <w:rFonts w:ascii="华文仿宋" w:eastAsia="华文仿宋" w:hAnsi="华文仿宋" w:hint="eastAsia"/>
                <w:szCs w:val="21"/>
              </w:rPr>
              <w:t>24</w:t>
            </w:r>
          </w:p>
        </w:tc>
        <w:tc>
          <w:tcPr>
            <w:tcW w:w="635" w:type="dxa"/>
            <w:vAlign w:val="center"/>
          </w:tcPr>
          <w:p w:rsidR="0048034C" w:rsidRDefault="0048034C" w:rsidP="00385EC8">
            <w:pPr>
              <w:adjustRightInd w:val="0"/>
              <w:snapToGrid w:val="0"/>
              <w:jc w:val="center"/>
              <w:rPr>
                <w:rFonts w:ascii="华文仿宋" w:eastAsia="华文仿宋" w:hAnsi="华文仿宋"/>
                <w:szCs w:val="21"/>
              </w:rPr>
            </w:pPr>
            <w:r>
              <w:rPr>
                <w:rFonts w:ascii="华文仿宋" w:eastAsia="华文仿宋" w:hAnsi="华文仿宋" w:hint="eastAsia"/>
                <w:szCs w:val="21"/>
              </w:rPr>
              <w:t>48</w:t>
            </w:r>
          </w:p>
        </w:tc>
        <w:tc>
          <w:tcPr>
            <w:tcW w:w="555" w:type="dxa"/>
            <w:vAlign w:val="center"/>
          </w:tcPr>
          <w:p w:rsidR="0048034C" w:rsidRDefault="0048034C" w:rsidP="00385EC8">
            <w:pPr>
              <w:adjustRightInd w:val="0"/>
              <w:snapToGrid w:val="0"/>
              <w:jc w:val="center"/>
              <w:rPr>
                <w:rFonts w:ascii="华文仿宋" w:eastAsia="华文仿宋" w:hAnsi="华文仿宋" w:hint="eastAsia"/>
                <w:szCs w:val="21"/>
              </w:rPr>
            </w:pPr>
          </w:p>
        </w:tc>
        <w:tc>
          <w:tcPr>
            <w:tcW w:w="834" w:type="dxa"/>
            <w:vAlign w:val="center"/>
          </w:tcPr>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hint="eastAsia"/>
                <w:szCs w:val="21"/>
              </w:rPr>
              <w:t>考试</w:t>
            </w:r>
          </w:p>
        </w:tc>
        <w:tc>
          <w:tcPr>
            <w:tcW w:w="456" w:type="dxa"/>
            <w:vAlign w:val="center"/>
          </w:tcPr>
          <w:p w:rsidR="0048034C" w:rsidRDefault="0048034C" w:rsidP="00385EC8">
            <w:pPr>
              <w:adjustRightInd w:val="0"/>
              <w:snapToGrid w:val="0"/>
              <w:jc w:val="center"/>
              <w:rPr>
                <w:rFonts w:ascii="华文仿宋" w:eastAsia="华文仿宋" w:hAnsi="华文仿宋" w:hint="eastAsia"/>
                <w:szCs w:val="21"/>
              </w:rPr>
            </w:pPr>
          </w:p>
        </w:tc>
        <w:tc>
          <w:tcPr>
            <w:tcW w:w="456" w:type="dxa"/>
            <w:vAlign w:val="center"/>
          </w:tcPr>
          <w:p w:rsidR="0048034C" w:rsidRDefault="0048034C" w:rsidP="00385EC8">
            <w:pPr>
              <w:adjustRightInd w:val="0"/>
              <w:snapToGrid w:val="0"/>
              <w:jc w:val="center"/>
              <w:rPr>
                <w:rFonts w:ascii="华文仿宋" w:eastAsia="华文仿宋" w:hAnsi="华文仿宋" w:hint="eastAsia"/>
                <w:szCs w:val="21"/>
              </w:rPr>
            </w:pPr>
          </w:p>
        </w:tc>
        <w:tc>
          <w:tcPr>
            <w:tcW w:w="444" w:type="dxa"/>
            <w:vAlign w:val="center"/>
          </w:tcPr>
          <w:p w:rsidR="0048034C" w:rsidRDefault="0048034C" w:rsidP="00385EC8">
            <w:pPr>
              <w:adjustRightInd w:val="0"/>
              <w:snapToGrid w:val="0"/>
              <w:jc w:val="center"/>
              <w:rPr>
                <w:rFonts w:ascii="华文仿宋" w:eastAsia="华文仿宋" w:hAnsi="华文仿宋" w:hint="eastAsia"/>
                <w:szCs w:val="21"/>
              </w:rPr>
            </w:pPr>
          </w:p>
        </w:tc>
        <w:tc>
          <w:tcPr>
            <w:tcW w:w="426" w:type="dxa"/>
            <w:vAlign w:val="center"/>
          </w:tcPr>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hint="eastAsia"/>
                <w:szCs w:val="21"/>
              </w:rPr>
              <w:t>√</w:t>
            </w:r>
          </w:p>
        </w:tc>
        <w:tc>
          <w:tcPr>
            <w:tcW w:w="790" w:type="dxa"/>
            <w:vAlign w:val="center"/>
          </w:tcPr>
          <w:p w:rsidR="0048034C" w:rsidRDefault="0048034C" w:rsidP="00385EC8">
            <w:pPr>
              <w:adjustRightInd w:val="0"/>
              <w:snapToGrid w:val="0"/>
              <w:jc w:val="center"/>
              <w:rPr>
                <w:rFonts w:ascii="华文仿宋" w:eastAsia="华文仿宋" w:hAnsi="华文仿宋" w:hint="eastAsia"/>
                <w:szCs w:val="21"/>
              </w:rPr>
            </w:pPr>
          </w:p>
        </w:tc>
      </w:tr>
      <w:tr w:rsidR="0048034C" w:rsidTr="00385EC8">
        <w:tc>
          <w:tcPr>
            <w:tcW w:w="519" w:type="dxa"/>
            <w:vAlign w:val="center"/>
          </w:tcPr>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hint="eastAsia"/>
                <w:szCs w:val="21"/>
              </w:rPr>
              <w:t>14</w:t>
            </w:r>
          </w:p>
        </w:tc>
        <w:tc>
          <w:tcPr>
            <w:tcW w:w="2300" w:type="dxa"/>
            <w:vAlign w:val="center"/>
          </w:tcPr>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hint="eastAsia"/>
                <w:szCs w:val="21"/>
              </w:rPr>
              <w:t>学前儿童家庭教育</w:t>
            </w:r>
          </w:p>
        </w:tc>
        <w:tc>
          <w:tcPr>
            <w:tcW w:w="636" w:type="dxa"/>
            <w:vAlign w:val="center"/>
          </w:tcPr>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hint="eastAsia"/>
                <w:szCs w:val="21"/>
              </w:rPr>
              <w:t>72</w:t>
            </w:r>
          </w:p>
        </w:tc>
        <w:tc>
          <w:tcPr>
            <w:tcW w:w="562" w:type="dxa"/>
            <w:vAlign w:val="center"/>
          </w:tcPr>
          <w:p w:rsidR="0048034C" w:rsidRDefault="0048034C" w:rsidP="00385EC8">
            <w:pPr>
              <w:adjustRightInd w:val="0"/>
              <w:snapToGrid w:val="0"/>
              <w:jc w:val="center"/>
              <w:rPr>
                <w:rFonts w:ascii="华文仿宋" w:eastAsia="华文仿宋" w:hAnsi="华文仿宋"/>
                <w:szCs w:val="21"/>
              </w:rPr>
            </w:pPr>
            <w:r>
              <w:rPr>
                <w:rFonts w:ascii="华文仿宋" w:eastAsia="华文仿宋" w:hAnsi="华文仿宋" w:hint="eastAsia"/>
                <w:szCs w:val="21"/>
              </w:rPr>
              <w:t>24</w:t>
            </w:r>
          </w:p>
        </w:tc>
        <w:tc>
          <w:tcPr>
            <w:tcW w:w="635" w:type="dxa"/>
            <w:vAlign w:val="center"/>
          </w:tcPr>
          <w:p w:rsidR="0048034C" w:rsidRDefault="0048034C" w:rsidP="00385EC8">
            <w:pPr>
              <w:adjustRightInd w:val="0"/>
              <w:snapToGrid w:val="0"/>
              <w:jc w:val="center"/>
              <w:rPr>
                <w:rFonts w:ascii="华文仿宋" w:eastAsia="华文仿宋" w:hAnsi="华文仿宋"/>
                <w:szCs w:val="21"/>
              </w:rPr>
            </w:pPr>
            <w:r>
              <w:rPr>
                <w:rFonts w:ascii="华文仿宋" w:eastAsia="华文仿宋" w:hAnsi="华文仿宋" w:hint="eastAsia"/>
                <w:szCs w:val="21"/>
              </w:rPr>
              <w:t>48</w:t>
            </w:r>
          </w:p>
        </w:tc>
        <w:tc>
          <w:tcPr>
            <w:tcW w:w="555" w:type="dxa"/>
            <w:vAlign w:val="center"/>
          </w:tcPr>
          <w:p w:rsidR="0048034C" w:rsidRDefault="0048034C" w:rsidP="00385EC8">
            <w:pPr>
              <w:adjustRightInd w:val="0"/>
              <w:snapToGrid w:val="0"/>
              <w:jc w:val="center"/>
              <w:rPr>
                <w:rFonts w:ascii="华文仿宋" w:eastAsia="华文仿宋" w:hAnsi="华文仿宋" w:hint="eastAsia"/>
                <w:szCs w:val="21"/>
              </w:rPr>
            </w:pPr>
          </w:p>
        </w:tc>
        <w:tc>
          <w:tcPr>
            <w:tcW w:w="834" w:type="dxa"/>
            <w:vAlign w:val="center"/>
          </w:tcPr>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hint="eastAsia"/>
                <w:szCs w:val="21"/>
              </w:rPr>
              <w:t>考查</w:t>
            </w:r>
          </w:p>
        </w:tc>
        <w:tc>
          <w:tcPr>
            <w:tcW w:w="456" w:type="dxa"/>
            <w:vAlign w:val="center"/>
          </w:tcPr>
          <w:p w:rsidR="0048034C" w:rsidRDefault="0048034C" w:rsidP="00385EC8">
            <w:pPr>
              <w:adjustRightInd w:val="0"/>
              <w:snapToGrid w:val="0"/>
              <w:jc w:val="center"/>
              <w:rPr>
                <w:rFonts w:ascii="华文仿宋" w:eastAsia="华文仿宋" w:hAnsi="华文仿宋" w:hint="eastAsia"/>
                <w:szCs w:val="21"/>
              </w:rPr>
            </w:pPr>
          </w:p>
        </w:tc>
        <w:tc>
          <w:tcPr>
            <w:tcW w:w="456" w:type="dxa"/>
            <w:vAlign w:val="center"/>
          </w:tcPr>
          <w:p w:rsidR="0048034C" w:rsidRDefault="0048034C" w:rsidP="00385EC8">
            <w:pPr>
              <w:adjustRightInd w:val="0"/>
              <w:snapToGrid w:val="0"/>
              <w:jc w:val="center"/>
              <w:rPr>
                <w:rFonts w:ascii="华文仿宋" w:eastAsia="华文仿宋" w:hAnsi="华文仿宋" w:hint="eastAsia"/>
                <w:szCs w:val="21"/>
              </w:rPr>
            </w:pPr>
          </w:p>
        </w:tc>
        <w:tc>
          <w:tcPr>
            <w:tcW w:w="444" w:type="dxa"/>
            <w:vAlign w:val="center"/>
          </w:tcPr>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hint="eastAsia"/>
                <w:szCs w:val="21"/>
              </w:rPr>
              <w:t>√</w:t>
            </w:r>
          </w:p>
        </w:tc>
        <w:tc>
          <w:tcPr>
            <w:tcW w:w="426" w:type="dxa"/>
            <w:vAlign w:val="center"/>
          </w:tcPr>
          <w:p w:rsidR="0048034C" w:rsidRDefault="0048034C" w:rsidP="00385EC8">
            <w:pPr>
              <w:adjustRightInd w:val="0"/>
              <w:snapToGrid w:val="0"/>
              <w:jc w:val="center"/>
              <w:rPr>
                <w:rFonts w:ascii="华文仿宋" w:eastAsia="华文仿宋" w:hAnsi="华文仿宋" w:hint="eastAsia"/>
                <w:szCs w:val="21"/>
              </w:rPr>
            </w:pPr>
          </w:p>
        </w:tc>
        <w:tc>
          <w:tcPr>
            <w:tcW w:w="790" w:type="dxa"/>
            <w:vAlign w:val="center"/>
          </w:tcPr>
          <w:p w:rsidR="0048034C" w:rsidRDefault="0048034C" w:rsidP="00385EC8">
            <w:pPr>
              <w:adjustRightInd w:val="0"/>
              <w:snapToGrid w:val="0"/>
              <w:jc w:val="center"/>
              <w:rPr>
                <w:rFonts w:ascii="华文仿宋" w:eastAsia="华文仿宋" w:hAnsi="华文仿宋" w:hint="eastAsia"/>
                <w:szCs w:val="21"/>
              </w:rPr>
            </w:pPr>
          </w:p>
        </w:tc>
      </w:tr>
      <w:tr w:rsidR="0048034C" w:rsidTr="00385EC8">
        <w:tc>
          <w:tcPr>
            <w:tcW w:w="519" w:type="dxa"/>
            <w:vAlign w:val="center"/>
          </w:tcPr>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hint="eastAsia"/>
                <w:szCs w:val="21"/>
              </w:rPr>
              <w:t>15</w:t>
            </w:r>
          </w:p>
        </w:tc>
        <w:tc>
          <w:tcPr>
            <w:tcW w:w="2300" w:type="dxa"/>
            <w:vAlign w:val="center"/>
          </w:tcPr>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hint="eastAsia"/>
                <w:szCs w:val="21"/>
              </w:rPr>
              <w:t>学前教育管理学</w:t>
            </w:r>
          </w:p>
        </w:tc>
        <w:tc>
          <w:tcPr>
            <w:tcW w:w="636" w:type="dxa"/>
            <w:vAlign w:val="center"/>
          </w:tcPr>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hint="eastAsia"/>
                <w:szCs w:val="21"/>
              </w:rPr>
              <w:t>48</w:t>
            </w:r>
          </w:p>
        </w:tc>
        <w:tc>
          <w:tcPr>
            <w:tcW w:w="562" w:type="dxa"/>
            <w:vAlign w:val="center"/>
          </w:tcPr>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hint="eastAsia"/>
                <w:szCs w:val="21"/>
              </w:rPr>
              <w:t>16</w:t>
            </w:r>
          </w:p>
        </w:tc>
        <w:tc>
          <w:tcPr>
            <w:tcW w:w="635" w:type="dxa"/>
            <w:vAlign w:val="center"/>
          </w:tcPr>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hint="eastAsia"/>
                <w:szCs w:val="21"/>
              </w:rPr>
              <w:t>32</w:t>
            </w:r>
          </w:p>
        </w:tc>
        <w:tc>
          <w:tcPr>
            <w:tcW w:w="555" w:type="dxa"/>
            <w:vAlign w:val="center"/>
          </w:tcPr>
          <w:p w:rsidR="0048034C" w:rsidRDefault="0048034C" w:rsidP="00385EC8">
            <w:pPr>
              <w:adjustRightInd w:val="0"/>
              <w:snapToGrid w:val="0"/>
              <w:jc w:val="center"/>
              <w:rPr>
                <w:rFonts w:ascii="华文仿宋" w:eastAsia="华文仿宋" w:hAnsi="华文仿宋" w:hint="eastAsia"/>
                <w:szCs w:val="21"/>
              </w:rPr>
            </w:pPr>
          </w:p>
        </w:tc>
        <w:tc>
          <w:tcPr>
            <w:tcW w:w="834" w:type="dxa"/>
            <w:vAlign w:val="center"/>
          </w:tcPr>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hint="eastAsia"/>
                <w:szCs w:val="21"/>
              </w:rPr>
              <w:t>考查</w:t>
            </w:r>
          </w:p>
        </w:tc>
        <w:tc>
          <w:tcPr>
            <w:tcW w:w="456" w:type="dxa"/>
            <w:vAlign w:val="center"/>
          </w:tcPr>
          <w:p w:rsidR="0048034C" w:rsidRDefault="0048034C" w:rsidP="00385EC8">
            <w:pPr>
              <w:adjustRightInd w:val="0"/>
              <w:snapToGrid w:val="0"/>
              <w:jc w:val="center"/>
              <w:rPr>
                <w:rFonts w:ascii="华文仿宋" w:eastAsia="华文仿宋" w:hAnsi="华文仿宋" w:hint="eastAsia"/>
                <w:szCs w:val="21"/>
              </w:rPr>
            </w:pPr>
          </w:p>
        </w:tc>
        <w:tc>
          <w:tcPr>
            <w:tcW w:w="456" w:type="dxa"/>
            <w:vAlign w:val="center"/>
          </w:tcPr>
          <w:p w:rsidR="0048034C" w:rsidRDefault="0048034C" w:rsidP="00385EC8">
            <w:pPr>
              <w:adjustRightInd w:val="0"/>
              <w:snapToGrid w:val="0"/>
              <w:jc w:val="center"/>
              <w:rPr>
                <w:rFonts w:ascii="华文仿宋" w:eastAsia="华文仿宋" w:hAnsi="华文仿宋" w:hint="eastAsia"/>
                <w:szCs w:val="21"/>
              </w:rPr>
            </w:pPr>
          </w:p>
        </w:tc>
        <w:tc>
          <w:tcPr>
            <w:tcW w:w="444" w:type="dxa"/>
            <w:vAlign w:val="center"/>
          </w:tcPr>
          <w:p w:rsidR="0048034C" w:rsidRDefault="0048034C" w:rsidP="00385EC8">
            <w:pPr>
              <w:adjustRightInd w:val="0"/>
              <w:snapToGrid w:val="0"/>
              <w:jc w:val="center"/>
              <w:rPr>
                <w:rFonts w:ascii="华文仿宋" w:eastAsia="华文仿宋" w:hAnsi="华文仿宋" w:hint="eastAsia"/>
                <w:szCs w:val="21"/>
              </w:rPr>
            </w:pPr>
          </w:p>
        </w:tc>
        <w:tc>
          <w:tcPr>
            <w:tcW w:w="426" w:type="dxa"/>
            <w:vAlign w:val="center"/>
          </w:tcPr>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hint="eastAsia"/>
                <w:szCs w:val="21"/>
              </w:rPr>
              <w:t>√</w:t>
            </w:r>
          </w:p>
        </w:tc>
        <w:tc>
          <w:tcPr>
            <w:tcW w:w="790" w:type="dxa"/>
            <w:vAlign w:val="center"/>
          </w:tcPr>
          <w:p w:rsidR="0048034C" w:rsidRDefault="0048034C" w:rsidP="00385EC8">
            <w:pPr>
              <w:adjustRightInd w:val="0"/>
              <w:snapToGrid w:val="0"/>
              <w:jc w:val="center"/>
              <w:rPr>
                <w:rFonts w:ascii="华文仿宋" w:eastAsia="华文仿宋" w:hAnsi="华文仿宋" w:hint="eastAsia"/>
                <w:szCs w:val="21"/>
              </w:rPr>
            </w:pPr>
          </w:p>
        </w:tc>
      </w:tr>
      <w:tr w:rsidR="0048034C" w:rsidTr="00385EC8">
        <w:tc>
          <w:tcPr>
            <w:tcW w:w="519" w:type="dxa"/>
            <w:vAlign w:val="center"/>
          </w:tcPr>
          <w:p w:rsidR="0048034C" w:rsidRDefault="0048034C" w:rsidP="00385EC8">
            <w:pPr>
              <w:adjustRightInd w:val="0"/>
              <w:snapToGrid w:val="0"/>
              <w:jc w:val="center"/>
              <w:rPr>
                <w:rFonts w:ascii="华文仿宋" w:eastAsia="华文仿宋" w:hAnsi="华文仿宋" w:hint="eastAsia"/>
                <w:szCs w:val="21"/>
              </w:rPr>
            </w:pPr>
          </w:p>
        </w:tc>
        <w:tc>
          <w:tcPr>
            <w:tcW w:w="2300" w:type="dxa"/>
            <w:tcBorders>
              <w:bottom w:val="single" w:sz="4" w:space="0" w:color="000000"/>
            </w:tcBorders>
            <w:vAlign w:val="center"/>
          </w:tcPr>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hint="eastAsia"/>
                <w:szCs w:val="21"/>
              </w:rPr>
              <w:t>小计</w:t>
            </w:r>
          </w:p>
        </w:tc>
        <w:tc>
          <w:tcPr>
            <w:tcW w:w="636" w:type="dxa"/>
            <w:vAlign w:val="center"/>
          </w:tcPr>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hint="eastAsia"/>
                <w:szCs w:val="21"/>
              </w:rPr>
              <w:t>552</w:t>
            </w:r>
          </w:p>
        </w:tc>
        <w:tc>
          <w:tcPr>
            <w:tcW w:w="562" w:type="dxa"/>
            <w:vAlign w:val="center"/>
          </w:tcPr>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hint="eastAsia"/>
                <w:szCs w:val="21"/>
              </w:rPr>
              <w:t>184</w:t>
            </w:r>
          </w:p>
        </w:tc>
        <w:tc>
          <w:tcPr>
            <w:tcW w:w="635" w:type="dxa"/>
            <w:vAlign w:val="center"/>
          </w:tcPr>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hint="eastAsia"/>
                <w:szCs w:val="21"/>
              </w:rPr>
              <w:t>368</w:t>
            </w:r>
          </w:p>
        </w:tc>
        <w:tc>
          <w:tcPr>
            <w:tcW w:w="555" w:type="dxa"/>
            <w:vAlign w:val="center"/>
          </w:tcPr>
          <w:p w:rsidR="0048034C" w:rsidRDefault="0048034C" w:rsidP="00385EC8">
            <w:pPr>
              <w:adjustRightInd w:val="0"/>
              <w:snapToGrid w:val="0"/>
              <w:jc w:val="center"/>
              <w:rPr>
                <w:rFonts w:ascii="华文仿宋" w:eastAsia="华文仿宋" w:hAnsi="华文仿宋" w:hint="eastAsia"/>
                <w:szCs w:val="21"/>
              </w:rPr>
            </w:pPr>
          </w:p>
        </w:tc>
        <w:tc>
          <w:tcPr>
            <w:tcW w:w="834" w:type="dxa"/>
            <w:vAlign w:val="center"/>
          </w:tcPr>
          <w:p w:rsidR="0048034C" w:rsidRDefault="0048034C" w:rsidP="00385EC8">
            <w:pPr>
              <w:adjustRightInd w:val="0"/>
              <w:snapToGrid w:val="0"/>
              <w:jc w:val="center"/>
              <w:rPr>
                <w:rFonts w:ascii="华文仿宋" w:eastAsia="华文仿宋" w:hAnsi="华文仿宋" w:hint="eastAsia"/>
                <w:szCs w:val="21"/>
              </w:rPr>
            </w:pPr>
          </w:p>
        </w:tc>
        <w:tc>
          <w:tcPr>
            <w:tcW w:w="456" w:type="dxa"/>
            <w:vAlign w:val="center"/>
          </w:tcPr>
          <w:p w:rsidR="0048034C" w:rsidRDefault="0048034C" w:rsidP="00385EC8">
            <w:pPr>
              <w:adjustRightInd w:val="0"/>
              <w:snapToGrid w:val="0"/>
              <w:jc w:val="center"/>
              <w:rPr>
                <w:rFonts w:ascii="华文仿宋" w:eastAsia="华文仿宋" w:hAnsi="华文仿宋" w:hint="eastAsia"/>
                <w:szCs w:val="21"/>
              </w:rPr>
            </w:pPr>
          </w:p>
        </w:tc>
        <w:tc>
          <w:tcPr>
            <w:tcW w:w="456" w:type="dxa"/>
            <w:vAlign w:val="center"/>
          </w:tcPr>
          <w:p w:rsidR="0048034C" w:rsidRDefault="0048034C" w:rsidP="00385EC8">
            <w:pPr>
              <w:adjustRightInd w:val="0"/>
              <w:snapToGrid w:val="0"/>
              <w:jc w:val="center"/>
              <w:rPr>
                <w:rFonts w:ascii="华文仿宋" w:eastAsia="华文仿宋" w:hAnsi="华文仿宋" w:hint="eastAsia"/>
                <w:szCs w:val="21"/>
              </w:rPr>
            </w:pPr>
          </w:p>
        </w:tc>
        <w:tc>
          <w:tcPr>
            <w:tcW w:w="444" w:type="dxa"/>
            <w:vAlign w:val="center"/>
          </w:tcPr>
          <w:p w:rsidR="0048034C" w:rsidRDefault="0048034C" w:rsidP="00385EC8">
            <w:pPr>
              <w:adjustRightInd w:val="0"/>
              <w:snapToGrid w:val="0"/>
              <w:jc w:val="center"/>
              <w:rPr>
                <w:rFonts w:ascii="华文仿宋" w:eastAsia="华文仿宋" w:hAnsi="华文仿宋" w:hint="eastAsia"/>
                <w:szCs w:val="21"/>
              </w:rPr>
            </w:pPr>
          </w:p>
        </w:tc>
        <w:tc>
          <w:tcPr>
            <w:tcW w:w="426" w:type="dxa"/>
            <w:vAlign w:val="center"/>
          </w:tcPr>
          <w:p w:rsidR="0048034C" w:rsidRDefault="0048034C" w:rsidP="00385EC8">
            <w:pPr>
              <w:adjustRightInd w:val="0"/>
              <w:snapToGrid w:val="0"/>
              <w:jc w:val="center"/>
              <w:rPr>
                <w:rFonts w:ascii="华文仿宋" w:eastAsia="华文仿宋" w:hAnsi="华文仿宋" w:hint="eastAsia"/>
                <w:szCs w:val="21"/>
              </w:rPr>
            </w:pPr>
          </w:p>
        </w:tc>
        <w:tc>
          <w:tcPr>
            <w:tcW w:w="790" w:type="dxa"/>
            <w:vAlign w:val="center"/>
          </w:tcPr>
          <w:p w:rsidR="0048034C" w:rsidRDefault="0048034C" w:rsidP="00385EC8">
            <w:pPr>
              <w:adjustRightInd w:val="0"/>
              <w:snapToGrid w:val="0"/>
              <w:jc w:val="center"/>
              <w:rPr>
                <w:rFonts w:ascii="华文仿宋" w:eastAsia="华文仿宋" w:hAnsi="华文仿宋" w:hint="eastAsia"/>
                <w:szCs w:val="21"/>
              </w:rPr>
            </w:pPr>
          </w:p>
        </w:tc>
      </w:tr>
      <w:tr w:rsidR="0048034C" w:rsidTr="00385EC8">
        <w:tc>
          <w:tcPr>
            <w:tcW w:w="519" w:type="dxa"/>
            <w:shd w:val="clear" w:color="auto" w:fill="auto"/>
            <w:vAlign w:val="center"/>
          </w:tcPr>
          <w:p w:rsidR="0048034C" w:rsidRDefault="0048034C" w:rsidP="00385EC8">
            <w:pPr>
              <w:adjustRightInd w:val="0"/>
              <w:snapToGrid w:val="0"/>
              <w:jc w:val="center"/>
              <w:rPr>
                <w:rFonts w:ascii="华文仿宋" w:eastAsia="华文仿宋" w:hAnsi="华文仿宋" w:hint="eastAsia"/>
                <w:szCs w:val="21"/>
              </w:rPr>
            </w:pPr>
          </w:p>
        </w:tc>
        <w:tc>
          <w:tcPr>
            <w:tcW w:w="2300" w:type="dxa"/>
            <w:shd w:val="pct10" w:color="auto" w:fill="auto"/>
            <w:vAlign w:val="center"/>
          </w:tcPr>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hint="eastAsia"/>
                <w:szCs w:val="21"/>
              </w:rPr>
              <w:t>实践性教学环节</w:t>
            </w:r>
          </w:p>
        </w:tc>
        <w:tc>
          <w:tcPr>
            <w:tcW w:w="636" w:type="dxa"/>
            <w:vAlign w:val="center"/>
          </w:tcPr>
          <w:p w:rsidR="0048034C" w:rsidRDefault="0048034C" w:rsidP="00385EC8">
            <w:pPr>
              <w:adjustRightInd w:val="0"/>
              <w:snapToGrid w:val="0"/>
              <w:jc w:val="center"/>
              <w:rPr>
                <w:rFonts w:ascii="华文仿宋" w:eastAsia="华文仿宋" w:hAnsi="华文仿宋" w:hint="eastAsia"/>
                <w:szCs w:val="21"/>
              </w:rPr>
            </w:pPr>
          </w:p>
        </w:tc>
        <w:tc>
          <w:tcPr>
            <w:tcW w:w="562" w:type="dxa"/>
            <w:vAlign w:val="center"/>
          </w:tcPr>
          <w:p w:rsidR="0048034C" w:rsidRDefault="0048034C" w:rsidP="00385EC8">
            <w:pPr>
              <w:adjustRightInd w:val="0"/>
              <w:snapToGrid w:val="0"/>
              <w:jc w:val="center"/>
              <w:rPr>
                <w:rFonts w:ascii="华文仿宋" w:eastAsia="华文仿宋" w:hAnsi="华文仿宋" w:hint="eastAsia"/>
                <w:szCs w:val="21"/>
              </w:rPr>
            </w:pPr>
          </w:p>
        </w:tc>
        <w:tc>
          <w:tcPr>
            <w:tcW w:w="635" w:type="dxa"/>
            <w:vAlign w:val="center"/>
          </w:tcPr>
          <w:p w:rsidR="0048034C" w:rsidRDefault="0048034C" w:rsidP="00385EC8">
            <w:pPr>
              <w:adjustRightInd w:val="0"/>
              <w:snapToGrid w:val="0"/>
              <w:jc w:val="center"/>
              <w:rPr>
                <w:rFonts w:ascii="华文仿宋" w:eastAsia="华文仿宋" w:hAnsi="华文仿宋" w:hint="eastAsia"/>
                <w:szCs w:val="21"/>
              </w:rPr>
            </w:pPr>
          </w:p>
        </w:tc>
        <w:tc>
          <w:tcPr>
            <w:tcW w:w="555" w:type="dxa"/>
            <w:vAlign w:val="center"/>
          </w:tcPr>
          <w:p w:rsidR="0048034C" w:rsidRDefault="0048034C" w:rsidP="00385EC8">
            <w:pPr>
              <w:adjustRightInd w:val="0"/>
              <w:snapToGrid w:val="0"/>
              <w:jc w:val="center"/>
              <w:rPr>
                <w:rFonts w:ascii="华文仿宋" w:eastAsia="华文仿宋" w:hAnsi="华文仿宋" w:hint="eastAsia"/>
                <w:szCs w:val="21"/>
              </w:rPr>
            </w:pPr>
          </w:p>
        </w:tc>
        <w:tc>
          <w:tcPr>
            <w:tcW w:w="834" w:type="dxa"/>
            <w:vAlign w:val="center"/>
          </w:tcPr>
          <w:p w:rsidR="0048034C" w:rsidRDefault="0048034C" w:rsidP="00385EC8">
            <w:pPr>
              <w:adjustRightInd w:val="0"/>
              <w:snapToGrid w:val="0"/>
              <w:jc w:val="center"/>
              <w:rPr>
                <w:rFonts w:ascii="华文仿宋" w:eastAsia="华文仿宋" w:hAnsi="华文仿宋" w:hint="eastAsia"/>
                <w:szCs w:val="21"/>
              </w:rPr>
            </w:pPr>
          </w:p>
        </w:tc>
        <w:tc>
          <w:tcPr>
            <w:tcW w:w="456" w:type="dxa"/>
            <w:vAlign w:val="center"/>
          </w:tcPr>
          <w:p w:rsidR="0048034C" w:rsidRDefault="0048034C" w:rsidP="00385EC8">
            <w:pPr>
              <w:adjustRightInd w:val="0"/>
              <w:snapToGrid w:val="0"/>
              <w:jc w:val="center"/>
              <w:rPr>
                <w:rFonts w:ascii="华文仿宋" w:eastAsia="华文仿宋" w:hAnsi="华文仿宋" w:hint="eastAsia"/>
                <w:szCs w:val="21"/>
              </w:rPr>
            </w:pPr>
          </w:p>
        </w:tc>
        <w:tc>
          <w:tcPr>
            <w:tcW w:w="456" w:type="dxa"/>
            <w:vAlign w:val="center"/>
          </w:tcPr>
          <w:p w:rsidR="0048034C" w:rsidRDefault="0048034C" w:rsidP="00385EC8">
            <w:pPr>
              <w:adjustRightInd w:val="0"/>
              <w:snapToGrid w:val="0"/>
              <w:jc w:val="center"/>
              <w:rPr>
                <w:rFonts w:ascii="华文仿宋" w:eastAsia="华文仿宋" w:hAnsi="华文仿宋" w:hint="eastAsia"/>
                <w:szCs w:val="21"/>
              </w:rPr>
            </w:pPr>
          </w:p>
        </w:tc>
        <w:tc>
          <w:tcPr>
            <w:tcW w:w="444" w:type="dxa"/>
            <w:vAlign w:val="center"/>
          </w:tcPr>
          <w:p w:rsidR="0048034C" w:rsidRDefault="0048034C" w:rsidP="00385EC8">
            <w:pPr>
              <w:adjustRightInd w:val="0"/>
              <w:snapToGrid w:val="0"/>
              <w:jc w:val="center"/>
              <w:rPr>
                <w:rFonts w:ascii="华文仿宋" w:eastAsia="华文仿宋" w:hAnsi="华文仿宋" w:hint="eastAsia"/>
                <w:szCs w:val="21"/>
              </w:rPr>
            </w:pPr>
          </w:p>
        </w:tc>
        <w:tc>
          <w:tcPr>
            <w:tcW w:w="426" w:type="dxa"/>
            <w:vAlign w:val="center"/>
          </w:tcPr>
          <w:p w:rsidR="0048034C" w:rsidRDefault="0048034C" w:rsidP="00385EC8">
            <w:pPr>
              <w:adjustRightInd w:val="0"/>
              <w:snapToGrid w:val="0"/>
              <w:jc w:val="center"/>
              <w:rPr>
                <w:rFonts w:ascii="华文仿宋" w:eastAsia="华文仿宋" w:hAnsi="华文仿宋" w:hint="eastAsia"/>
                <w:szCs w:val="21"/>
              </w:rPr>
            </w:pPr>
          </w:p>
        </w:tc>
        <w:tc>
          <w:tcPr>
            <w:tcW w:w="790" w:type="dxa"/>
            <w:vAlign w:val="center"/>
          </w:tcPr>
          <w:p w:rsidR="0048034C" w:rsidRDefault="0048034C" w:rsidP="00385EC8">
            <w:pPr>
              <w:adjustRightInd w:val="0"/>
              <w:snapToGrid w:val="0"/>
              <w:jc w:val="center"/>
              <w:rPr>
                <w:rFonts w:ascii="华文仿宋" w:eastAsia="华文仿宋" w:hAnsi="华文仿宋" w:hint="eastAsia"/>
                <w:szCs w:val="21"/>
              </w:rPr>
            </w:pPr>
          </w:p>
        </w:tc>
      </w:tr>
      <w:tr w:rsidR="0048034C" w:rsidTr="00385EC8">
        <w:tc>
          <w:tcPr>
            <w:tcW w:w="519" w:type="dxa"/>
            <w:vAlign w:val="center"/>
          </w:tcPr>
          <w:p w:rsidR="0048034C" w:rsidRDefault="0048034C" w:rsidP="00385EC8">
            <w:pPr>
              <w:adjustRightInd w:val="0"/>
              <w:snapToGrid w:val="0"/>
              <w:jc w:val="center"/>
              <w:rPr>
                <w:rFonts w:ascii="华文仿宋" w:eastAsia="华文仿宋" w:hAnsi="华文仿宋" w:hint="eastAsia"/>
                <w:szCs w:val="21"/>
              </w:rPr>
            </w:pPr>
          </w:p>
        </w:tc>
        <w:tc>
          <w:tcPr>
            <w:tcW w:w="2300" w:type="dxa"/>
            <w:vAlign w:val="center"/>
          </w:tcPr>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hint="eastAsia"/>
                <w:szCs w:val="21"/>
              </w:rPr>
              <w:t>毕业实习</w:t>
            </w:r>
          </w:p>
        </w:tc>
        <w:tc>
          <w:tcPr>
            <w:tcW w:w="636" w:type="dxa"/>
            <w:vAlign w:val="center"/>
          </w:tcPr>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hint="eastAsia"/>
                <w:szCs w:val="21"/>
              </w:rPr>
              <w:t>120</w:t>
            </w:r>
          </w:p>
        </w:tc>
        <w:tc>
          <w:tcPr>
            <w:tcW w:w="562" w:type="dxa"/>
            <w:vAlign w:val="center"/>
          </w:tcPr>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hint="eastAsia"/>
                <w:szCs w:val="21"/>
              </w:rPr>
              <w:t>40</w:t>
            </w:r>
          </w:p>
        </w:tc>
        <w:tc>
          <w:tcPr>
            <w:tcW w:w="635" w:type="dxa"/>
            <w:vAlign w:val="center"/>
          </w:tcPr>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hint="eastAsia"/>
                <w:szCs w:val="21"/>
              </w:rPr>
              <w:t>80</w:t>
            </w:r>
          </w:p>
        </w:tc>
        <w:tc>
          <w:tcPr>
            <w:tcW w:w="555" w:type="dxa"/>
            <w:vAlign w:val="center"/>
          </w:tcPr>
          <w:p w:rsidR="0048034C" w:rsidRDefault="0048034C" w:rsidP="00385EC8">
            <w:pPr>
              <w:adjustRightInd w:val="0"/>
              <w:snapToGrid w:val="0"/>
              <w:jc w:val="center"/>
              <w:rPr>
                <w:rFonts w:ascii="华文仿宋" w:eastAsia="华文仿宋" w:hAnsi="华文仿宋" w:hint="eastAsia"/>
                <w:szCs w:val="21"/>
              </w:rPr>
            </w:pPr>
          </w:p>
        </w:tc>
        <w:tc>
          <w:tcPr>
            <w:tcW w:w="834" w:type="dxa"/>
            <w:vAlign w:val="center"/>
          </w:tcPr>
          <w:p w:rsidR="0048034C" w:rsidRDefault="0048034C" w:rsidP="00385EC8">
            <w:pPr>
              <w:adjustRightInd w:val="0"/>
              <w:snapToGrid w:val="0"/>
              <w:jc w:val="center"/>
              <w:rPr>
                <w:rFonts w:ascii="华文仿宋" w:eastAsia="华文仿宋" w:hAnsi="华文仿宋" w:hint="eastAsia"/>
                <w:szCs w:val="21"/>
              </w:rPr>
            </w:pPr>
          </w:p>
        </w:tc>
        <w:tc>
          <w:tcPr>
            <w:tcW w:w="456" w:type="dxa"/>
            <w:vAlign w:val="center"/>
          </w:tcPr>
          <w:p w:rsidR="0048034C" w:rsidRDefault="0048034C" w:rsidP="00385EC8">
            <w:pPr>
              <w:adjustRightInd w:val="0"/>
              <w:snapToGrid w:val="0"/>
              <w:jc w:val="center"/>
              <w:rPr>
                <w:rFonts w:ascii="华文仿宋" w:eastAsia="华文仿宋" w:hAnsi="华文仿宋" w:hint="eastAsia"/>
                <w:szCs w:val="21"/>
              </w:rPr>
            </w:pPr>
          </w:p>
        </w:tc>
        <w:tc>
          <w:tcPr>
            <w:tcW w:w="456" w:type="dxa"/>
            <w:vAlign w:val="center"/>
          </w:tcPr>
          <w:p w:rsidR="0048034C" w:rsidRDefault="0048034C" w:rsidP="00385EC8">
            <w:pPr>
              <w:adjustRightInd w:val="0"/>
              <w:snapToGrid w:val="0"/>
              <w:jc w:val="center"/>
              <w:rPr>
                <w:rFonts w:ascii="华文仿宋" w:eastAsia="华文仿宋" w:hAnsi="华文仿宋" w:hint="eastAsia"/>
                <w:szCs w:val="21"/>
              </w:rPr>
            </w:pPr>
          </w:p>
        </w:tc>
        <w:tc>
          <w:tcPr>
            <w:tcW w:w="444" w:type="dxa"/>
            <w:vAlign w:val="center"/>
          </w:tcPr>
          <w:p w:rsidR="0048034C" w:rsidRDefault="0048034C" w:rsidP="00385EC8">
            <w:pPr>
              <w:adjustRightInd w:val="0"/>
              <w:snapToGrid w:val="0"/>
              <w:jc w:val="center"/>
              <w:rPr>
                <w:rFonts w:ascii="华文仿宋" w:eastAsia="华文仿宋" w:hAnsi="华文仿宋" w:hint="eastAsia"/>
                <w:szCs w:val="21"/>
              </w:rPr>
            </w:pPr>
          </w:p>
        </w:tc>
        <w:tc>
          <w:tcPr>
            <w:tcW w:w="426" w:type="dxa"/>
            <w:vAlign w:val="center"/>
          </w:tcPr>
          <w:p w:rsidR="0048034C" w:rsidRDefault="0048034C" w:rsidP="00385EC8">
            <w:pPr>
              <w:adjustRightInd w:val="0"/>
              <w:snapToGrid w:val="0"/>
              <w:jc w:val="center"/>
              <w:rPr>
                <w:rFonts w:ascii="华文仿宋" w:eastAsia="华文仿宋" w:hAnsi="华文仿宋" w:hint="eastAsia"/>
                <w:szCs w:val="21"/>
              </w:rPr>
            </w:pPr>
          </w:p>
        </w:tc>
        <w:tc>
          <w:tcPr>
            <w:tcW w:w="790" w:type="dxa"/>
            <w:vAlign w:val="center"/>
          </w:tcPr>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hint="eastAsia"/>
                <w:szCs w:val="21"/>
              </w:rPr>
              <w:t>√</w:t>
            </w:r>
          </w:p>
        </w:tc>
      </w:tr>
      <w:tr w:rsidR="0048034C" w:rsidTr="00385EC8">
        <w:tc>
          <w:tcPr>
            <w:tcW w:w="519" w:type="dxa"/>
            <w:vAlign w:val="center"/>
          </w:tcPr>
          <w:p w:rsidR="0048034C" w:rsidRDefault="0048034C" w:rsidP="00385EC8">
            <w:pPr>
              <w:adjustRightInd w:val="0"/>
              <w:snapToGrid w:val="0"/>
              <w:jc w:val="center"/>
              <w:rPr>
                <w:rFonts w:ascii="华文仿宋" w:eastAsia="华文仿宋" w:hAnsi="华文仿宋" w:hint="eastAsia"/>
                <w:szCs w:val="21"/>
              </w:rPr>
            </w:pPr>
          </w:p>
        </w:tc>
        <w:tc>
          <w:tcPr>
            <w:tcW w:w="2300" w:type="dxa"/>
            <w:vAlign w:val="center"/>
          </w:tcPr>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hint="eastAsia"/>
                <w:szCs w:val="21"/>
              </w:rPr>
              <w:t>毕业论文</w:t>
            </w:r>
          </w:p>
        </w:tc>
        <w:tc>
          <w:tcPr>
            <w:tcW w:w="636" w:type="dxa"/>
            <w:vAlign w:val="center"/>
          </w:tcPr>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hint="eastAsia"/>
                <w:szCs w:val="21"/>
              </w:rPr>
              <w:t>96</w:t>
            </w:r>
          </w:p>
        </w:tc>
        <w:tc>
          <w:tcPr>
            <w:tcW w:w="562" w:type="dxa"/>
            <w:vAlign w:val="center"/>
          </w:tcPr>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hint="eastAsia"/>
                <w:szCs w:val="21"/>
              </w:rPr>
              <w:t>36</w:t>
            </w:r>
          </w:p>
        </w:tc>
        <w:tc>
          <w:tcPr>
            <w:tcW w:w="635" w:type="dxa"/>
            <w:vAlign w:val="center"/>
          </w:tcPr>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hint="eastAsia"/>
                <w:szCs w:val="21"/>
              </w:rPr>
              <w:t>60</w:t>
            </w:r>
          </w:p>
        </w:tc>
        <w:tc>
          <w:tcPr>
            <w:tcW w:w="555" w:type="dxa"/>
            <w:vAlign w:val="center"/>
          </w:tcPr>
          <w:p w:rsidR="0048034C" w:rsidRDefault="0048034C" w:rsidP="00385EC8">
            <w:pPr>
              <w:adjustRightInd w:val="0"/>
              <w:snapToGrid w:val="0"/>
              <w:jc w:val="center"/>
              <w:rPr>
                <w:rFonts w:ascii="华文仿宋" w:eastAsia="华文仿宋" w:hAnsi="华文仿宋" w:hint="eastAsia"/>
                <w:szCs w:val="21"/>
              </w:rPr>
            </w:pPr>
          </w:p>
        </w:tc>
        <w:tc>
          <w:tcPr>
            <w:tcW w:w="834" w:type="dxa"/>
            <w:vAlign w:val="center"/>
          </w:tcPr>
          <w:p w:rsidR="0048034C" w:rsidRDefault="0048034C" w:rsidP="00385EC8">
            <w:pPr>
              <w:adjustRightInd w:val="0"/>
              <w:snapToGrid w:val="0"/>
              <w:jc w:val="center"/>
              <w:rPr>
                <w:rFonts w:ascii="华文仿宋" w:eastAsia="华文仿宋" w:hAnsi="华文仿宋" w:hint="eastAsia"/>
                <w:szCs w:val="21"/>
              </w:rPr>
            </w:pPr>
          </w:p>
        </w:tc>
        <w:tc>
          <w:tcPr>
            <w:tcW w:w="456" w:type="dxa"/>
            <w:vAlign w:val="center"/>
          </w:tcPr>
          <w:p w:rsidR="0048034C" w:rsidRDefault="0048034C" w:rsidP="00385EC8">
            <w:pPr>
              <w:adjustRightInd w:val="0"/>
              <w:snapToGrid w:val="0"/>
              <w:jc w:val="center"/>
              <w:rPr>
                <w:rFonts w:ascii="华文仿宋" w:eastAsia="华文仿宋" w:hAnsi="华文仿宋" w:hint="eastAsia"/>
                <w:szCs w:val="21"/>
              </w:rPr>
            </w:pPr>
          </w:p>
        </w:tc>
        <w:tc>
          <w:tcPr>
            <w:tcW w:w="456" w:type="dxa"/>
            <w:vAlign w:val="center"/>
          </w:tcPr>
          <w:p w:rsidR="0048034C" w:rsidRDefault="0048034C" w:rsidP="00385EC8">
            <w:pPr>
              <w:adjustRightInd w:val="0"/>
              <w:snapToGrid w:val="0"/>
              <w:jc w:val="center"/>
              <w:rPr>
                <w:rFonts w:ascii="华文仿宋" w:eastAsia="华文仿宋" w:hAnsi="华文仿宋" w:hint="eastAsia"/>
                <w:szCs w:val="21"/>
              </w:rPr>
            </w:pPr>
          </w:p>
        </w:tc>
        <w:tc>
          <w:tcPr>
            <w:tcW w:w="444" w:type="dxa"/>
            <w:vAlign w:val="center"/>
          </w:tcPr>
          <w:p w:rsidR="0048034C" w:rsidRDefault="0048034C" w:rsidP="00385EC8">
            <w:pPr>
              <w:adjustRightInd w:val="0"/>
              <w:snapToGrid w:val="0"/>
              <w:jc w:val="center"/>
              <w:rPr>
                <w:rFonts w:ascii="华文仿宋" w:eastAsia="华文仿宋" w:hAnsi="华文仿宋" w:hint="eastAsia"/>
                <w:szCs w:val="21"/>
              </w:rPr>
            </w:pPr>
          </w:p>
        </w:tc>
        <w:tc>
          <w:tcPr>
            <w:tcW w:w="426" w:type="dxa"/>
            <w:vAlign w:val="center"/>
          </w:tcPr>
          <w:p w:rsidR="0048034C" w:rsidRDefault="0048034C" w:rsidP="00385EC8">
            <w:pPr>
              <w:adjustRightInd w:val="0"/>
              <w:snapToGrid w:val="0"/>
              <w:jc w:val="center"/>
              <w:rPr>
                <w:rFonts w:ascii="华文仿宋" w:eastAsia="华文仿宋" w:hAnsi="华文仿宋" w:hint="eastAsia"/>
                <w:szCs w:val="21"/>
              </w:rPr>
            </w:pPr>
          </w:p>
        </w:tc>
        <w:tc>
          <w:tcPr>
            <w:tcW w:w="790" w:type="dxa"/>
            <w:vAlign w:val="center"/>
          </w:tcPr>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hint="eastAsia"/>
                <w:szCs w:val="21"/>
              </w:rPr>
              <w:t>√</w:t>
            </w:r>
          </w:p>
        </w:tc>
      </w:tr>
      <w:tr w:rsidR="0048034C" w:rsidTr="00385EC8">
        <w:tc>
          <w:tcPr>
            <w:tcW w:w="519" w:type="dxa"/>
            <w:vAlign w:val="center"/>
          </w:tcPr>
          <w:p w:rsidR="0048034C" w:rsidRDefault="0048034C" w:rsidP="00385EC8">
            <w:pPr>
              <w:adjustRightInd w:val="0"/>
              <w:snapToGrid w:val="0"/>
              <w:jc w:val="center"/>
              <w:rPr>
                <w:rFonts w:ascii="华文仿宋" w:eastAsia="华文仿宋" w:hAnsi="华文仿宋" w:hint="eastAsia"/>
                <w:szCs w:val="21"/>
              </w:rPr>
            </w:pPr>
          </w:p>
        </w:tc>
        <w:tc>
          <w:tcPr>
            <w:tcW w:w="2300" w:type="dxa"/>
            <w:tcBorders>
              <w:bottom w:val="single" w:sz="4" w:space="0" w:color="000000"/>
            </w:tcBorders>
            <w:vAlign w:val="center"/>
          </w:tcPr>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hint="eastAsia"/>
                <w:szCs w:val="21"/>
              </w:rPr>
              <w:t>小计</w:t>
            </w:r>
          </w:p>
        </w:tc>
        <w:tc>
          <w:tcPr>
            <w:tcW w:w="636" w:type="dxa"/>
            <w:vAlign w:val="center"/>
          </w:tcPr>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hint="eastAsia"/>
                <w:szCs w:val="21"/>
              </w:rPr>
              <w:t>216</w:t>
            </w:r>
          </w:p>
        </w:tc>
        <w:tc>
          <w:tcPr>
            <w:tcW w:w="562" w:type="dxa"/>
            <w:vAlign w:val="center"/>
          </w:tcPr>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hint="eastAsia"/>
                <w:szCs w:val="21"/>
              </w:rPr>
              <w:t>76</w:t>
            </w:r>
          </w:p>
        </w:tc>
        <w:tc>
          <w:tcPr>
            <w:tcW w:w="635" w:type="dxa"/>
            <w:vAlign w:val="center"/>
          </w:tcPr>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hint="eastAsia"/>
                <w:szCs w:val="21"/>
              </w:rPr>
              <w:t>140</w:t>
            </w:r>
          </w:p>
        </w:tc>
        <w:tc>
          <w:tcPr>
            <w:tcW w:w="555" w:type="dxa"/>
            <w:vAlign w:val="center"/>
          </w:tcPr>
          <w:p w:rsidR="0048034C" w:rsidRDefault="0048034C" w:rsidP="00385EC8">
            <w:pPr>
              <w:adjustRightInd w:val="0"/>
              <w:snapToGrid w:val="0"/>
              <w:jc w:val="center"/>
              <w:rPr>
                <w:rFonts w:ascii="华文仿宋" w:eastAsia="华文仿宋" w:hAnsi="华文仿宋" w:hint="eastAsia"/>
                <w:szCs w:val="21"/>
              </w:rPr>
            </w:pPr>
          </w:p>
        </w:tc>
        <w:tc>
          <w:tcPr>
            <w:tcW w:w="834" w:type="dxa"/>
            <w:vAlign w:val="center"/>
          </w:tcPr>
          <w:p w:rsidR="0048034C" w:rsidRDefault="0048034C" w:rsidP="00385EC8">
            <w:pPr>
              <w:adjustRightInd w:val="0"/>
              <w:snapToGrid w:val="0"/>
              <w:jc w:val="center"/>
              <w:rPr>
                <w:rFonts w:ascii="华文仿宋" w:eastAsia="华文仿宋" w:hAnsi="华文仿宋" w:hint="eastAsia"/>
                <w:szCs w:val="21"/>
              </w:rPr>
            </w:pPr>
          </w:p>
        </w:tc>
        <w:tc>
          <w:tcPr>
            <w:tcW w:w="456" w:type="dxa"/>
            <w:vAlign w:val="center"/>
          </w:tcPr>
          <w:p w:rsidR="0048034C" w:rsidRDefault="0048034C" w:rsidP="00385EC8">
            <w:pPr>
              <w:adjustRightInd w:val="0"/>
              <w:snapToGrid w:val="0"/>
              <w:jc w:val="center"/>
              <w:rPr>
                <w:rFonts w:ascii="华文仿宋" w:eastAsia="华文仿宋" w:hAnsi="华文仿宋" w:hint="eastAsia"/>
                <w:szCs w:val="21"/>
              </w:rPr>
            </w:pPr>
          </w:p>
        </w:tc>
        <w:tc>
          <w:tcPr>
            <w:tcW w:w="456" w:type="dxa"/>
            <w:vAlign w:val="center"/>
          </w:tcPr>
          <w:p w:rsidR="0048034C" w:rsidRDefault="0048034C" w:rsidP="00385EC8">
            <w:pPr>
              <w:adjustRightInd w:val="0"/>
              <w:snapToGrid w:val="0"/>
              <w:jc w:val="center"/>
              <w:rPr>
                <w:rFonts w:ascii="华文仿宋" w:eastAsia="华文仿宋" w:hAnsi="华文仿宋" w:hint="eastAsia"/>
                <w:szCs w:val="21"/>
              </w:rPr>
            </w:pPr>
          </w:p>
        </w:tc>
        <w:tc>
          <w:tcPr>
            <w:tcW w:w="444" w:type="dxa"/>
            <w:vAlign w:val="center"/>
          </w:tcPr>
          <w:p w:rsidR="0048034C" w:rsidRDefault="0048034C" w:rsidP="00385EC8">
            <w:pPr>
              <w:adjustRightInd w:val="0"/>
              <w:snapToGrid w:val="0"/>
              <w:jc w:val="center"/>
              <w:rPr>
                <w:rFonts w:ascii="华文仿宋" w:eastAsia="华文仿宋" w:hAnsi="华文仿宋" w:hint="eastAsia"/>
                <w:szCs w:val="21"/>
              </w:rPr>
            </w:pPr>
          </w:p>
        </w:tc>
        <w:tc>
          <w:tcPr>
            <w:tcW w:w="426" w:type="dxa"/>
            <w:vAlign w:val="center"/>
          </w:tcPr>
          <w:p w:rsidR="0048034C" w:rsidRDefault="0048034C" w:rsidP="00385EC8">
            <w:pPr>
              <w:adjustRightInd w:val="0"/>
              <w:snapToGrid w:val="0"/>
              <w:jc w:val="center"/>
              <w:rPr>
                <w:rFonts w:ascii="华文仿宋" w:eastAsia="华文仿宋" w:hAnsi="华文仿宋" w:hint="eastAsia"/>
                <w:szCs w:val="21"/>
              </w:rPr>
            </w:pPr>
          </w:p>
        </w:tc>
        <w:tc>
          <w:tcPr>
            <w:tcW w:w="790" w:type="dxa"/>
            <w:vAlign w:val="center"/>
          </w:tcPr>
          <w:p w:rsidR="0048034C" w:rsidRDefault="0048034C" w:rsidP="00385EC8">
            <w:pPr>
              <w:adjustRightInd w:val="0"/>
              <w:snapToGrid w:val="0"/>
              <w:jc w:val="center"/>
              <w:rPr>
                <w:rFonts w:ascii="华文仿宋" w:eastAsia="华文仿宋" w:hAnsi="华文仿宋" w:hint="eastAsia"/>
                <w:szCs w:val="21"/>
              </w:rPr>
            </w:pPr>
          </w:p>
        </w:tc>
      </w:tr>
      <w:tr w:rsidR="0048034C" w:rsidTr="00385EC8">
        <w:tc>
          <w:tcPr>
            <w:tcW w:w="519" w:type="dxa"/>
            <w:shd w:val="clear" w:color="auto" w:fill="auto"/>
            <w:vAlign w:val="center"/>
          </w:tcPr>
          <w:p w:rsidR="0048034C" w:rsidRDefault="0048034C" w:rsidP="00385EC8">
            <w:pPr>
              <w:adjustRightInd w:val="0"/>
              <w:snapToGrid w:val="0"/>
              <w:jc w:val="center"/>
              <w:rPr>
                <w:rFonts w:ascii="华文仿宋" w:eastAsia="华文仿宋" w:hAnsi="华文仿宋" w:hint="eastAsia"/>
                <w:szCs w:val="21"/>
              </w:rPr>
            </w:pPr>
          </w:p>
        </w:tc>
        <w:tc>
          <w:tcPr>
            <w:tcW w:w="2300" w:type="dxa"/>
            <w:tcBorders>
              <w:bottom w:val="single" w:sz="4" w:space="0" w:color="000000"/>
            </w:tcBorders>
            <w:shd w:val="pct10" w:color="auto" w:fill="auto"/>
            <w:vAlign w:val="center"/>
          </w:tcPr>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hint="eastAsia"/>
                <w:szCs w:val="21"/>
              </w:rPr>
              <w:t>总计</w:t>
            </w:r>
          </w:p>
        </w:tc>
        <w:tc>
          <w:tcPr>
            <w:tcW w:w="636" w:type="dxa"/>
            <w:vAlign w:val="center"/>
          </w:tcPr>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hint="eastAsia"/>
                <w:szCs w:val="21"/>
              </w:rPr>
              <w:t>1500</w:t>
            </w:r>
          </w:p>
        </w:tc>
        <w:tc>
          <w:tcPr>
            <w:tcW w:w="562" w:type="dxa"/>
            <w:vAlign w:val="center"/>
          </w:tcPr>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hint="eastAsia"/>
                <w:szCs w:val="21"/>
              </w:rPr>
              <w:t>504</w:t>
            </w:r>
          </w:p>
        </w:tc>
        <w:tc>
          <w:tcPr>
            <w:tcW w:w="635" w:type="dxa"/>
            <w:vAlign w:val="center"/>
          </w:tcPr>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hint="eastAsia"/>
                <w:szCs w:val="21"/>
              </w:rPr>
              <w:t>996</w:t>
            </w:r>
          </w:p>
        </w:tc>
        <w:tc>
          <w:tcPr>
            <w:tcW w:w="555" w:type="dxa"/>
            <w:vAlign w:val="center"/>
          </w:tcPr>
          <w:p w:rsidR="0048034C" w:rsidRDefault="0048034C" w:rsidP="00385EC8">
            <w:pPr>
              <w:adjustRightInd w:val="0"/>
              <w:snapToGrid w:val="0"/>
              <w:jc w:val="center"/>
              <w:rPr>
                <w:rFonts w:ascii="华文仿宋" w:eastAsia="华文仿宋" w:hAnsi="华文仿宋" w:hint="eastAsia"/>
                <w:szCs w:val="21"/>
              </w:rPr>
            </w:pPr>
          </w:p>
        </w:tc>
        <w:tc>
          <w:tcPr>
            <w:tcW w:w="834" w:type="dxa"/>
            <w:vAlign w:val="center"/>
          </w:tcPr>
          <w:p w:rsidR="0048034C" w:rsidRDefault="0048034C" w:rsidP="00385EC8">
            <w:pPr>
              <w:adjustRightInd w:val="0"/>
              <w:snapToGrid w:val="0"/>
              <w:jc w:val="center"/>
              <w:rPr>
                <w:rFonts w:ascii="华文仿宋" w:eastAsia="华文仿宋" w:hAnsi="华文仿宋" w:hint="eastAsia"/>
                <w:szCs w:val="21"/>
              </w:rPr>
            </w:pPr>
          </w:p>
        </w:tc>
        <w:tc>
          <w:tcPr>
            <w:tcW w:w="456" w:type="dxa"/>
            <w:vAlign w:val="center"/>
          </w:tcPr>
          <w:p w:rsidR="0048034C" w:rsidRDefault="0048034C" w:rsidP="00385EC8">
            <w:pPr>
              <w:adjustRightInd w:val="0"/>
              <w:snapToGrid w:val="0"/>
              <w:jc w:val="center"/>
              <w:rPr>
                <w:rFonts w:ascii="华文仿宋" w:eastAsia="华文仿宋" w:hAnsi="华文仿宋" w:hint="eastAsia"/>
                <w:szCs w:val="21"/>
              </w:rPr>
            </w:pPr>
          </w:p>
        </w:tc>
        <w:tc>
          <w:tcPr>
            <w:tcW w:w="456" w:type="dxa"/>
            <w:vAlign w:val="center"/>
          </w:tcPr>
          <w:p w:rsidR="0048034C" w:rsidRDefault="0048034C" w:rsidP="00385EC8">
            <w:pPr>
              <w:adjustRightInd w:val="0"/>
              <w:snapToGrid w:val="0"/>
              <w:jc w:val="center"/>
              <w:rPr>
                <w:rFonts w:ascii="华文仿宋" w:eastAsia="华文仿宋" w:hAnsi="华文仿宋" w:hint="eastAsia"/>
                <w:szCs w:val="21"/>
              </w:rPr>
            </w:pPr>
          </w:p>
        </w:tc>
        <w:tc>
          <w:tcPr>
            <w:tcW w:w="444" w:type="dxa"/>
            <w:vAlign w:val="center"/>
          </w:tcPr>
          <w:p w:rsidR="0048034C" w:rsidRDefault="0048034C" w:rsidP="00385EC8">
            <w:pPr>
              <w:adjustRightInd w:val="0"/>
              <w:snapToGrid w:val="0"/>
              <w:jc w:val="center"/>
              <w:rPr>
                <w:rFonts w:ascii="华文仿宋" w:eastAsia="华文仿宋" w:hAnsi="华文仿宋" w:hint="eastAsia"/>
                <w:szCs w:val="21"/>
              </w:rPr>
            </w:pPr>
          </w:p>
        </w:tc>
        <w:tc>
          <w:tcPr>
            <w:tcW w:w="426" w:type="dxa"/>
            <w:vAlign w:val="center"/>
          </w:tcPr>
          <w:p w:rsidR="0048034C" w:rsidRDefault="0048034C" w:rsidP="00385EC8">
            <w:pPr>
              <w:adjustRightInd w:val="0"/>
              <w:snapToGrid w:val="0"/>
              <w:jc w:val="center"/>
              <w:rPr>
                <w:rFonts w:ascii="华文仿宋" w:eastAsia="华文仿宋" w:hAnsi="华文仿宋" w:hint="eastAsia"/>
                <w:szCs w:val="21"/>
              </w:rPr>
            </w:pPr>
          </w:p>
        </w:tc>
        <w:tc>
          <w:tcPr>
            <w:tcW w:w="790" w:type="dxa"/>
            <w:vAlign w:val="center"/>
          </w:tcPr>
          <w:p w:rsidR="0048034C" w:rsidRDefault="0048034C" w:rsidP="00385EC8">
            <w:pPr>
              <w:adjustRightInd w:val="0"/>
              <w:snapToGrid w:val="0"/>
              <w:jc w:val="center"/>
              <w:rPr>
                <w:rFonts w:ascii="华文仿宋" w:eastAsia="华文仿宋" w:hAnsi="华文仿宋" w:hint="eastAsia"/>
                <w:szCs w:val="21"/>
              </w:rPr>
            </w:pPr>
          </w:p>
        </w:tc>
      </w:tr>
      <w:tr w:rsidR="0048034C" w:rsidTr="00385EC8">
        <w:tc>
          <w:tcPr>
            <w:tcW w:w="8613" w:type="dxa"/>
            <w:gridSpan w:val="12"/>
            <w:vAlign w:val="center"/>
          </w:tcPr>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hint="eastAsia"/>
                <w:szCs w:val="21"/>
              </w:rPr>
              <w:t>备注：</w:t>
            </w:r>
            <w:r>
              <w:rPr>
                <w:rFonts w:ascii="华文仿宋" w:eastAsia="华文仿宋" w:hAnsi="华文仿宋"/>
                <w:szCs w:val="21"/>
              </w:rPr>
              <w:t>打* 为主干核心课程</w:t>
            </w:r>
          </w:p>
        </w:tc>
      </w:tr>
    </w:tbl>
    <w:p w:rsidR="0048034C" w:rsidRDefault="0048034C" w:rsidP="0048034C">
      <w:pPr>
        <w:adjustRightInd w:val="0"/>
        <w:snapToGrid w:val="0"/>
        <w:spacing w:line="400" w:lineRule="exact"/>
        <w:ind w:firstLineChars="200" w:firstLine="420"/>
        <w:rPr>
          <w:rFonts w:ascii="华文仿宋" w:eastAsia="华文仿宋" w:hAnsi="华文仿宋"/>
          <w:b/>
          <w:szCs w:val="21"/>
        </w:rPr>
      </w:pPr>
    </w:p>
    <w:p w:rsidR="0048034C" w:rsidRDefault="0048034C" w:rsidP="0048034C">
      <w:pPr>
        <w:adjustRightInd w:val="0"/>
        <w:snapToGrid w:val="0"/>
        <w:spacing w:line="400" w:lineRule="exact"/>
        <w:ind w:firstLineChars="200" w:firstLine="420"/>
        <w:rPr>
          <w:rFonts w:ascii="华文仿宋" w:eastAsia="华文仿宋" w:hAnsi="华文仿宋"/>
          <w:b/>
          <w:szCs w:val="21"/>
        </w:rPr>
      </w:pPr>
    </w:p>
    <w:p w:rsidR="0048034C" w:rsidRDefault="0048034C" w:rsidP="0048034C">
      <w:pPr>
        <w:adjustRightInd w:val="0"/>
        <w:snapToGrid w:val="0"/>
        <w:spacing w:line="400" w:lineRule="exact"/>
        <w:ind w:firstLineChars="200" w:firstLine="420"/>
        <w:rPr>
          <w:rFonts w:ascii="华文仿宋" w:eastAsia="华文仿宋" w:hAnsi="华文仿宋" w:hint="eastAsia"/>
          <w:b/>
          <w:szCs w:val="21"/>
        </w:rPr>
      </w:pPr>
      <w:r>
        <w:rPr>
          <w:rFonts w:ascii="华文仿宋" w:eastAsia="华文仿宋" w:hAnsi="华文仿宋"/>
          <w:b/>
          <w:szCs w:val="21"/>
        </w:rPr>
        <w:t>推荐教材</w:t>
      </w:r>
    </w:p>
    <w:tbl>
      <w:tblPr>
        <w:tblW w:w="0" w:type="auto"/>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6"/>
        <w:gridCol w:w="1970"/>
        <w:gridCol w:w="3656"/>
        <w:gridCol w:w="847"/>
        <w:gridCol w:w="2250"/>
      </w:tblGrid>
      <w:tr w:rsidR="0048034C" w:rsidTr="00385EC8">
        <w:tc>
          <w:tcPr>
            <w:tcW w:w="426" w:type="dxa"/>
            <w:vAlign w:val="center"/>
          </w:tcPr>
          <w:p w:rsidR="0048034C" w:rsidRDefault="0048034C" w:rsidP="00385EC8">
            <w:pPr>
              <w:adjustRightInd w:val="0"/>
              <w:snapToGrid w:val="0"/>
              <w:jc w:val="center"/>
              <w:rPr>
                <w:rFonts w:ascii="华文仿宋" w:eastAsia="华文仿宋" w:hAnsi="华文仿宋"/>
                <w:szCs w:val="21"/>
              </w:rPr>
            </w:pPr>
            <w:r>
              <w:rPr>
                <w:rFonts w:ascii="华文仿宋" w:eastAsia="华文仿宋" w:hAnsi="华文仿宋"/>
                <w:szCs w:val="21"/>
              </w:rPr>
              <w:t>序号</w:t>
            </w:r>
          </w:p>
        </w:tc>
        <w:tc>
          <w:tcPr>
            <w:tcW w:w="1970" w:type="dxa"/>
            <w:vAlign w:val="center"/>
          </w:tcPr>
          <w:p w:rsidR="0048034C" w:rsidRDefault="0048034C" w:rsidP="00385EC8">
            <w:pPr>
              <w:adjustRightInd w:val="0"/>
              <w:snapToGrid w:val="0"/>
              <w:jc w:val="center"/>
              <w:rPr>
                <w:rFonts w:ascii="华文仿宋" w:eastAsia="华文仿宋" w:hAnsi="华文仿宋"/>
                <w:szCs w:val="21"/>
              </w:rPr>
            </w:pPr>
            <w:r>
              <w:rPr>
                <w:rFonts w:ascii="华文仿宋" w:eastAsia="华文仿宋" w:hAnsi="华文仿宋"/>
                <w:szCs w:val="21"/>
              </w:rPr>
              <w:t>课程名称</w:t>
            </w:r>
          </w:p>
        </w:tc>
        <w:tc>
          <w:tcPr>
            <w:tcW w:w="3656" w:type="dxa"/>
            <w:vAlign w:val="center"/>
          </w:tcPr>
          <w:p w:rsidR="0048034C" w:rsidRDefault="0048034C" w:rsidP="00385EC8">
            <w:pPr>
              <w:adjustRightInd w:val="0"/>
              <w:snapToGrid w:val="0"/>
              <w:jc w:val="center"/>
              <w:rPr>
                <w:rFonts w:ascii="华文仿宋" w:eastAsia="华文仿宋" w:hAnsi="华文仿宋"/>
                <w:szCs w:val="21"/>
              </w:rPr>
            </w:pPr>
            <w:r>
              <w:rPr>
                <w:rFonts w:ascii="华文仿宋" w:eastAsia="华文仿宋" w:hAnsi="华文仿宋"/>
                <w:szCs w:val="21"/>
              </w:rPr>
              <w:t>使用教材</w:t>
            </w:r>
          </w:p>
        </w:tc>
        <w:tc>
          <w:tcPr>
            <w:tcW w:w="847" w:type="dxa"/>
            <w:vAlign w:val="center"/>
          </w:tcPr>
          <w:p w:rsidR="0048034C" w:rsidRDefault="0048034C" w:rsidP="00385EC8">
            <w:pPr>
              <w:adjustRightInd w:val="0"/>
              <w:snapToGrid w:val="0"/>
              <w:jc w:val="center"/>
              <w:rPr>
                <w:rFonts w:ascii="华文仿宋" w:eastAsia="华文仿宋" w:hAnsi="华文仿宋"/>
                <w:szCs w:val="21"/>
              </w:rPr>
            </w:pPr>
            <w:r>
              <w:rPr>
                <w:rFonts w:ascii="华文仿宋" w:eastAsia="华文仿宋" w:hAnsi="华文仿宋"/>
                <w:szCs w:val="21"/>
              </w:rPr>
              <w:t>作者</w:t>
            </w:r>
          </w:p>
        </w:tc>
        <w:tc>
          <w:tcPr>
            <w:tcW w:w="2250" w:type="dxa"/>
            <w:vAlign w:val="center"/>
          </w:tcPr>
          <w:p w:rsidR="0048034C" w:rsidRDefault="0048034C" w:rsidP="00385EC8">
            <w:pPr>
              <w:adjustRightInd w:val="0"/>
              <w:snapToGrid w:val="0"/>
              <w:jc w:val="center"/>
              <w:rPr>
                <w:rFonts w:ascii="华文仿宋" w:eastAsia="华文仿宋" w:hAnsi="华文仿宋"/>
                <w:szCs w:val="21"/>
              </w:rPr>
            </w:pPr>
            <w:r>
              <w:rPr>
                <w:rFonts w:ascii="华文仿宋" w:eastAsia="华文仿宋" w:hAnsi="华文仿宋"/>
                <w:szCs w:val="21"/>
              </w:rPr>
              <w:t>出版社</w:t>
            </w:r>
          </w:p>
        </w:tc>
      </w:tr>
      <w:tr w:rsidR="0048034C" w:rsidTr="00385EC8">
        <w:trPr>
          <w:trHeight w:val="506"/>
        </w:trPr>
        <w:tc>
          <w:tcPr>
            <w:tcW w:w="426" w:type="dxa"/>
            <w:vAlign w:val="center"/>
          </w:tcPr>
          <w:p w:rsidR="0048034C" w:rsidRDefault="0048034C" w:rsidP="00385EC8">
            <w:pPr>
              <w:adjustRightInd w:val="0"/>
              <w:snapToGrid w:val="0"/>
              <w:jc w:val="center"/>
              <w:rPr>
                <w:rFonts w:ascii="华文仿宋" w:eastAsia="华文仿宋" w:hAnsi="华文仿宋"/>
                <w:szCs w:val="21"/>
              </w:rPr>
            </w:pPr>
            <w:r>
              <w:rPr>
                <w:rFonts w:ascii="华文仿宋" w:eastAsia="华文仿宋" w:hAnsi="华文仿宋" w:hint="eastAsia"/>
                <w:szCs w:val="21"/>
              </w:rPr>
              <w:t>1</w:t>
            </w:r>
          </w:p>
        </w:tc>
        <w:tc>
          <w:tcPr>
            <w:tcW w:w="1970" w:type="dxa"/>
            <w:vAlign w:val="center"/>
          </w:tcPr>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hint="eastAsia"/>
                <w:szCs w:val="21"/>
              </w:rPr>
              <w:t>教育学</w:t>
            </w:r>
          </w:p>
        </w:tc>
        <w:tc>
          <w:tcPr>
            <w:tcW w:w="3656" w:type="dxa"/>
            <w:vAlign w:val="center"/>
          </w:tcPr>
          <w:p w:rsidR="0048034C" w:rsidRDefault="0048034C" w:rsidP="00385EC8">
            <w:pPr>
              <w:adjustRightInd w:val="0"/>
              <w:snapToGrid w:val="0"/>
              <w:jc w:val="center"/>
              <w:rPr>
                <w:rFonts w:ascii="华文仿宋" w:eastAsia="华文仿宋" w:hAnsi="华文仿宋"/>
                <w:szCs w:val="21"/>
              </w:rPr>
            </w:pPr>
            <w:r>
              <w:rPr>
                <w:rFonts w:ascii="华文仿宋" w:eastAsia="华文仿宋" w:hAnsi="华文仿宋" w:hint="eastAsia"/>
                <w:szCs w:val="21"/>
              </w:rPr>
              <w:t>现代教育学基础</w:t>
            </w:r>
          </w:p>
        </w:tc>
        <w:tc>
          <w:tcPr>
            <w:tcW w:w="847" w:type="dxa"/>
            <w:vAlign w:val="center"/>
          </w:tcPr>
          <w:p w:rsidR="0048034C" w:rsidRDefault="0048034C" w:rsidP="00385EC8">
            <w:pPr>
              <w:adjustRightInd w:val="0"/>
              <w:snapToGrid w:val="0"/>
              <w:jc w:val="center"/>
              <w:rPr>
                <w:rFonts w:ascii="华文仿宋" w:eastAsia="华文仿宋" w:hAnsi="华文仿宋"/>
                <w:szCs w:val="21"/>
              </w:rPr>
            </w:pPr>
            <w:proofErr w:type="gramStart"/>
            <w:r>
              <w:rPr>
                <w:rFonts w:ascii="华文仿宋" w:eastAsia="华文仿宋" w:hAnsi="华文仿宋" w:hint="eastAsia"/>
                <w:szCs w:val="21"/>
              </w:rPr>
              <w:t>冯</w:t>
            </w:r>
            <w:proofErr w:type="gramEnd"/>
            <w:r>
              <w:rPr>
                <w:rFonts w:ascii="华文仿宋" w:eastAsia="华文仿宋" w:hAnsi="华文仿宋" w:hint="eastAsia"/>
                <w:szCs w:val="21"/>
              </w:rPr>
              <w:t>建军</w:t>
            </w:r>
          </w:p>
        </w:tc>
        <w:tc>
          <w:tcPr>
            <w:tcW w:w="2250" w:type="dxa"/>
            <w:vAlign w:val="center"/>
          </w:tcPr>
          <w:p w:rsidR="0048034C" w:rsidRDefault="0048034C" w:rsidP="00385EC8">
            <w:pPr>
              <w:adjustRightInd w:val="0"/>
              <w:snapToGrid w:val="0"/>
              <w:jc w:val="center"/>
              <w:rPr>
                <w:rFonts w:ascii="华文仿宋" w:eastAsia="华文仿宋" w:hAnsi="华文仿宋"/>
                <w:szCs w:val="21"/>
              </w:rPr>
            </w:pPr>
            <w:r>
              <w:rPr>
                <w:rFonts w:ascii="华文仿宋" w:eastAsia="华文仿宋" w:hAnsi="华文仿宋" w:hint="eastAsia"/>
                <w:szCs w:val="21"/>
              </w:rPr>
              <w:t>南京师范大学出版社</w:t>
            </w:r>
          </w:p>
        </w:tc>
      </w:tr>
      <w:tr w:rsidR="0048034C" w:rsidTr="00385EC8">
        <w:trPr>
          <w:trHeight w:val="506"/>
        </w:trPr>
        <w:tc>
          <w:tcPr>
            <w:tcW w:w="426" w:type="dxa"/>
            <w:vAlign w:val="center"/>
          </w:tcPr>
          <w:p w:rsidR="0048034C" w:rsidRDefault="0048034C" w:rsidP="00385EC8">
            <w:pPr>
              <w:adjustRightInd w:val="0"/>
              <w:snapToGrid w:val="0"/>
              <w:jc w:val="center"/>
              <w:rPr>
                <w:rFonts w:ascii="华文仿宋" w:eastAsia="华文仿宋" w:hAnsi="华文仿宋"/>
                <w:szCs w:val="21"/>
              </w:rPr>
            </w:pPr>
            <w:r>
              <w:rPr>
                <w:rFonts w:ascii="华文仿宋" w:eastAsia="华文仿宋" w:hAnsi="华文仿宋" w:hint="eastAsia"/>
                <w:szCs w:val="21"/>
              </w:rPr>
              <w:t>2</w:t>
            </w:r>
          </w:p>
        </w:tc>
        <w:tc>
          <w:tcPr>
            <w:tcW w:w="1970" w:type="dxa"/>
            <w:vAlign w:val="center"/>
          </w:tcPr>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hint="eastAsia"/>
                <w:szCs w:val="21"/>
              </w:rPr>
              <w:t>学前教育学</w:t>
            </w:r>
          </w:p>
        </w:tc>
        <w:tc>
          <w:tcPr>
            <w:tcW w:w="3656" w:type="dxa"/>
            <w:vAlign w:val="center"/>
          </w:tcPr>
          <w:p w:rsidR="0048034C" w:rsidRDefault="0048034C" w:rsidP="00385EC8">
            <w:pPr>
              <w:adjustRightInd w:val="0"/>
              <w:snapToGrid w:val="0"/>
              <w:jc w:val="center"/>
              <w:rPr>
                <w:rFonts w:ascii="华文仿宋" w:eastAsia="华文仿宋" w:hAnsi="华文仿宋"/>
                <w:szCs w:val="21"/>
              </w:rPr>
            </w:pPr>
            <w:r>
              <w:rPr>
                <w:rFonts w:ascii="华文仿宋" w:eastAsia="华文仿宋" w:hAnsi="华文仿宋" w:hint="eastAsia"/>
                <w:szCs w:val="21"/>
              </w:rPr>
              <w:t>幼儿教育学基础</w:t>
            </w:r>
          </w:p>
        </w:tc>
        <w:tc>
          <w:tcPr>
            <w:tcW w:w="847" w:type="dxa"/>
            <w:vAlign w:val="center"/>
          </w:tcPr>
          <w:p w:rsidR="0048034C" w:rsidRDefault="0048034C" w:rsidP="00385EC8">
            <w:pPr>
              <w:adjustRightInd w:val="0"/>
              <w:snapToGrid w:val="0"/>
              <w:jc w:val="center"/>
              <w:rPr>
                <w:rFonts w:ascii="华文仿宋" w:eastAsia="华文仿宋" w:hAnsi="华文仿宋"/>
                <w:szCs w:val="21"/>
              </w:rPr>
            </w:pPr>
            <w:r>
              <w:rPr>
                <w:rFonts w:ascii="华文仿宋" w:eastAsia="华文仿宋" w:hAnsi="华文仿宋" w:hint="eastAsia"/>
                <w:szCs w:val="21"/>
              </w:rPr>
              <w:t>李季湄</w:t>
            </w:r>
          </w:p>
        </w:tc>
        <w:tc>
          <w:tcPr>
            <w:tcW w:w="2250" w:type="dxa"/>
            <w:vAlign w:val="center"/>
          </w:tcPr>
          <w:p w:rsidR="0048034C" w:rsidRDefault="0048034C" w:rsidP="00385EC8">
            <w:pPr>
              <w:adjustRightInd w:val="0"/>
              <w:snapToGrid w:val="0"/>
              <w:jc w:val="center"/>
              <w:rPr>
                <w:rFonts w:ascii="华文仿宋" w:eastAsia="华文仿宋" w:hAnsi="华文仿宋"/>
                <w:szCs w:val="21"/>
              </w:rPr>
            </w:pPr>
            <w:r>
              <w:rPr>
                <w:rFonts w:ascii="华文仿宋" w:eastAsia="华文仿宋" w:hAnsi="华文仿宋" w:hint="eastAsia"/>
                <w:szCs w:val="21"/>
              </w:rPr>
              <w:t>北京师范大学出版社</w:t>
            </w:r>
          </w:p>
        </w:tc>
      </w:tr>
      <w:tr w:rsidR="0048034C" w:rsidTr="00385EC8">
        <w:trPr>
          <w:trHeight w:val="506"/>
        </w:trPr>
        <w:tc>
          <w:tcPr>
            <w:tcW w:w="426" w:type="dxa"/>
            <w:vAlign w:val="center"/>
          </w:tcPr>
          <w:p w:rsidR="0048034C" w:rsidRDefault="0048034C" w:rsidP="00385EC8">
            <w:pPr>
              <w:adjustRightInd w:val="0"/>
              <w:snapToGrid w:val="0"/>
              <w:jc w:val="center"/>
              <w:rPr>
                <w:rFonts w:ascii="华文仿宋" w:eastAsia="华文仿宋" w:hAnsi="华文仿宋"/>
                <w:szCs w:val="21"/>
              </w:rPr>
            </w:pPr>
            <w:r>
              <w:rPr>
                <w:rFonts w:ascii="华文仿宋" w:eastAsia="华文仿宋" w:hAnsi="华文仿宋" w:hint="eastAsia"/>
                <w:szCs w:val="21"/>
              </w:rPr>
              <w:t>3</w:t>
            </w:r>
          </w:p>
        </w:tc>
        <w:tc>
          <w:tcPr>
            <w:tcW w:w="1970" w:type="dxa"/>
            <w:vAlign w:val="center"/>
          </w:tcPr>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hint="eastAsia"/>
                <w:szCs w:val="21"/>
              </w:rPr>
              <w:t>课程与教学论</w:t>
            </w:r>
          </w:p>
        </w:tc>
        <w:tc>
          <w:tcPr>
            <w:tcW w:w="3656" w:type="dxa"/>
            <w:vAlign w:val="center"/>
          </w:tcPr>
          <w:p w:rsidR="0048034C" w:rsidRDefault="0048034C" w:rsidP="00385EC8">
            <w:pPr>
              <w:adjustRightInd w:val="0"/>
              <w:snapToGrid w:val="0"/>
              <w:jc w:val="center"/>
              <w:rPr>
                <w:rFonts w:ascii="华文仿宋" w:eastAsia="华文仿宋" w:hAnsi="华文仿宋"/>
                <w:szCs w:val="21"/>
              </w:rPr>
            </w:pPr>
            <w:r>
              <w:rPr>
                <w:rFonts w:ascii="华文仿宋" w:eastAsia="华文仿宋" w:hAnsi="华文仿宋"/>
                <w:szCs w:val="21"/>
              </w:rPr>
              <w:t>课程与教学论</w:t>
            </w:r>
          </w:p>
        </w:tc>
        <w:tc>
          <w:tcPr>
            <w:tcW w:w="847" w:type="dxa"/>
            <w:vAlign w:val="center"/>
          </w:tcPr>
          <w:p w:rsidR="0048034C" w:rsidRDefault="0048034C" w:rsidP="00385EC8">
            <w:pPr>
              <w:adjustRightInd w:val="0"/>
              <w:snapToGrid w:val="0"/>
              <w:jc w:val="center"/>
              <w:rPr>
                <w:rFonts w:ascii="华文仿宋" w:eastAsia="华文仿宋" w:hAnsi="华文仿宋"/>
                <w:szCs w:val="21"/>
              </w:rPr>
            </w:pPr>
            <w:r>
              <w:rPr>
                <w:rFonts w:ascii="华文仿宋" w:eastAsia="华文仿宋" w:hAnsi="华文仿宋"/>
                <w:szCs w:val="21"/>
              </w:rPr>
              <w:t>张华</w:t>
            </w:r>
          </w:p>
        </w:tc>
        <w:tc>
          <w:tcPr>
            <w:tcW w:w="2250" w:type="dxa"/>
            <w:vAlign w:val="center"/>
          </w:tcPr>
          <w:p w:rsidR="0048034C" w:rsidRDefault="0048034C" w:rsidP="00385EC8">
            <w:pPr>
              <w:adjustRightInd w:val="0"/>
              <w:snapToGrid w:val="0"/>
              <w:jc w:val="center"/>
              <w:rPr>
                <w:rFonts w:ascii="华文仿宋" w:eastAsia="华文仿宋" w:hAnsi="华文仿宋"/>
                <w:szCs w:val="21"/>
              </w:rPr>
            </w:pPr>
            <w:r>
              <w:rPr>
                <w:rFonts w:ascii="华文仿宋" w:eastAsia="华文仿宋" w:hAnsi="华文仿宋"/>
                <w:szCs w:val="21"/>
              </w:rPr>
              <w:t>上海教育出版社</w:t>
            </w:r>
          </w:p>
        </w:tc>
      </w:tr>
      <w:tr w:rsidR="0048034C" w:rsidTr="00385EC8">
        <w:trPr>
          <w:trHeight w:val="506"/>
        </w:trPr>
        <w:tc>
          <w:tcPr>
            <w:tcW w:w="426" w:type="dxa"/>
            <w:vAlign w:val="center"/>
          </w:tcPr>
          <w:p w:rsidR="0048034C" w:rsidRDefault="0048034C" w:rsidP="00385EC8">
            <w:pPr>
              <w:adjustRightInd w:val="0"/>
              <w:snapToGrid w:val="0"/>
              <w:jc w:val="center"/>
              <w:rPr>
                <w:rFonts w:ascii="华文仿宋" w:eastAsia="华文仿宋" w:hAnsi="华文仿宋"/>
                <w:szCs w:val="21"/>
              </w:rPr>
            </w:pPr>
            <w:r>
              <w:rPr>
                <w:rFonts w:ascii="华文仿宋" w:eastAsia="华文仿宋" w:hAnsi="华文仿宋" w:hint="eastAsia"/>
                <w:szCs w:val="21"/>
              </w:rPr>
              <w:lastRenderedPageBreak/>
              <w:t>4</w:t>
            </w:r>
          </w:p>
        </w:tc>
        <w:tc>
          <w:tcPr>
            <w:tcW w:w="1970" w:type="dxa"/>
            <w:vAlign w:val="center"/>
          </w:tcPr>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hint="eastAsia"/>
                <w:szCs w:val="21"/>
              </w:rPr>
              <w:t>儿童发展心理学</w:t>
            </w:r>
          </w:p>
        </w:tc>
        <w:tc>
          <w:tcPr>
            <w:tcW w:w="3656" w:type="dxa"/>
            <w:vAlign w:val="center"/>
          </w:tcPr>
          <w:p w:rsidR="0048034C" w:rsidRDefault="0048034C" w:rsidP="00385EC8">
            <w:pPr>
              <w:adjustRightInd w:val="0"/>
              <w:snapToGrid w:val="0"/>
              <w:jc w:val="center"/>
              <w:rPr>
                <w:rFonts w:ascii="华文仿宋" w:eastAsia="华文仿宋" w:hAnsi="华文仿宋"/>
                <w:szCs w:val="21"/>
              </w:rPr>
            </w:pPr>
            <w:r>
              <w:rPr>
                <w:rFonts w:ascii="华文仿宋" w:eastAsia="华文仿宋" w:hAnsi="华文仿宋" w:hint="eastAsia"/>
                <w:szCs w:val="21"/>
              </w:rPr>
              <w:t>学前儿童发展心理学</w:t>
            </w:r>
          </w:p>
        </w:tc>
        <w:tc>
          <w:tcPr>
            <w:tcW w:w="847" w:type="dxa"/>
            <w:vAlign w:val="center"/>
          </w:tcPr>
          <w:p w:rsidR="0048034C" w:rsidRDefault="0048034C" w:rsidP="00385EC8">
            <w:pPr>
              <w:adjustRightInd w:val="0"/>
              <w:snapToGrid w:val="0"/>
              <w:jc w:val="center"/>
              <w:rPr>
                <w:rFonts w:ascii="华文仿宋" w:eastAsia="华文仿宋" w:hAnsi="华文仿宋"/>
                <w:szCs w:val="21"/>
              </w:rPr>
            </w:pPr>
            <w:r>
              <w:rPr>
                <w:rFonts w:ascii="华文仿宋" w:eastAsia="华文仿宋" w:hAnsi="华文仿宋" w:hint="eastAsia"/>
                <w:szCs w:val="21"/>
              </w:rPr>
              <w:t>王振宇</w:t>
            </w:r>
          </w:p>
        </w:tc>
        <w:tc>
          <w:tcPr>
            <w:tcW w:w="2250" w:type="dxa"/>
            <w:vAlign w:val="center"/>
          </w:tcPr>
          <w:p w:rsidR="0048034C" w:rsidRDefault="0048034C" w:rsidP="00385EC8">
            <w:pPr>
              <w:adjustRightInd w:val="0"/>
              <w:snapToGrid w:val="0"/>
              <w:jc w:val="center"/>
              <w:rPr>
                <w:rFonts w:ascii="华文仿宋" w:eastAsia="华文仿宋" w:hAnsi="华文仿宋"/>
                <w:szCs w:val="21"/>
              </w:rPr>
            </w:pPr>
            <w:r>
              <w:rPr>
                <w:rFonts w:ascii="华文仿宋" w:eastAsia="华文仿宋" w:hAnsi="华文仿宋" w:hint="eastAsia"/>
                <w:szCs w:val="21"/>
              </w:rPr>
              <w:t>人民教育出版社</w:t>
            </w:r>
          </w:p>
        </w:tc>
      </w:tr>
      <w:tr w:rsidR="0048034C" w:rsidTr="00385EC8">
        <w:trPr>
          <w:trHeight w:val="506"/>
        </w:trPr>
        <w:tc>
          <w:tcPr>
            <w:tcW w:w="426" w:type="dxa"/>
            <w:vAlign w:val="center"/>
          </w:tcPr>
          <w:p w:rsidR="0048034C" w:rsidRDefault="0048034C" w:rsidP="00385EC8">
            <w:pPr>
              <w:adjustRightInd w:val="0"/>
              <w:snapToGrid w:val="0"/>
              <w:jc w:val="center"/>
              <w:rPr>
                <w:rFonts w:ascii="华文仿宋" w:eastAsia="华文仿宋" w:hAnsi="华文仿宋"/>
                <w:szCs w:val="21"/>
              </w:rPr>
            </w:pPr>
            <w:r>
              <w:rPr>
                <w:rFonts w:ascii="华文仿宋" w:eastAsia="华文仿宋" w:hAnsi="华文仿宋" w:hint="eastAsia"/>
                <w:szCs w:val="21"/>
              </w:rPr>
              <w:t>5</w:t>
            </w:r>
          </w:p>
        </w:tc>
        <w:tc>
          <w:tcPr>
            <w:tcW w:w="1970" w:type="dxa"/>
            <w:vAlign w:val="center"/>
          </w:tcPr>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hint="eastAsia"/>
                <w:szCs w:val="21"/>
              </w:rPr>
              <w:t>学前儿童游戏论</w:t>
            </w:r>
          </w:p>
        </w:tc>
        <w:tc>
          <w:tcPr>
            <w:tcW w:w="3656" w:type="dxa"/>
            <w:vAlign w:val="center"/>
          </w:tcPr>
          <w:p w:rsidR="0048034C" w:rsidRDefault="0048034C" w:rsidP="00385EC8">
            <w:pPr>
              <w:adjustRightInd w:val="0"/>
              <w:snapToGrid w:val="0"/>
              <w:jc w:val="center"/>
              <w:rPr>
                <w:rFonts w:ascii="华文仿宋" w:eastAsia="华文仿宋" w:hAnsi="华文仿宋"/>
                <w:szCs w:val="21"/>
              </w:rPr>
            </w:pPr>
            <w:r>
              <w:rPr>
                <w:rFonts w:ascii="华文仿宋" w:eastAsia="华文仿宋" w:hAnsi="华文仿宋" w:hint="eastAsia"/>
                <w:szCs w:val="21"/>
              </w:rPr>
              <w:t>学前儿童游戏（第二版）</w:t>
            </w:r>
          </w:p>
        </w:tc>
        <w:tc>
          <w:tcPr>
            <w:tcW w:w="847" w:type="dxa"/>
            <w:vAlign w:val="center"/>
          </w:tcPr>
          <w:p w:rsidR="0048034C" w:rsidRDefault="0048034C" w:rsidP="00385EC8">
            <w:pPr>
              <w:adjustRightInd w:val="0"/>
              <w:snapToGrid w:val="0"/>
              <w:jc w:val="center"/>
              <w:rPr>
                <w:rFonts w:ascii="华文仿宋" w:eastAsia="华文仿宋" w:hAnsi="华文仿宋"/>
                <w:szCs w:val="21"/>
              </w:rPr>
            </w:pPr>
            <w:proofErr w:type="gramStart"/>
            <w:r>
              <w:rPr>
                <w:rFonts w:ascii="华文仿宋" w:eastAsia="华文仿宋" w:hAnsi="华文仿宋" w:hint="eastAsia"/>
                <w:szCs w:val="21"/>
              </w:rPr>
              <w:t>杨枫</w:t>
            </w:r>
            <w:proofErr w:type="gramEnd"/>
          </w:p>
        </w:tc>
        <w:tc>
          <w:tcPr>
            <w:tcW w:w="2250" w:type="dxa"/>
            <w:vAlign w:val="center"/>
          </w:tcPr>
          <w:p w:rsidR="0048034C" w:rsidRDefault="0048034C" w:rsidP="00385EC8">
            <w:pPr>
              <w:adjustRightInd w:val="0"/>
              <w:snapToGrid w:val="0"/>
              <w:jc w:val="center"/>
              <w:rPr>
                <w:rFonts w:ascii="华文仿宋" w:eastAsia="华文仿宋" w:hAnsi="华文仿宋"/>
                <w:szCs w:val="21"/>
              </w:rPr>
            </w:pPr>
            <w:r>
              <w:rPr>
                <w:rFonts w:ascii="华文仿宋" w:eastAsia="华文仿宋" w:hAnsi="华文仿宋" w:hint="eastAsia"/>
                <w:szCs w:val="21"/>
              </w:rPr>
              <w:t>高等教育出版社</w:t>
            </w:r>
          </w:p>
        </w:tc>
      </w:tr>
      <w:tr w:rsidR="0048034C" w:rsidTr="00385EC8">
        <w:trPr>
          <w:trHeight w:val="506"/>
        </w:trPr>
        <w:tc>
          <w:tcPr>
            <w:tcW w:w="426" w:type="dxa"/>
            <w:vAlign w:val="center"/>
          </w:tcPr>
          <w:p w:rsidR="0048034C" w:rsidRDefault="0048034C" w:rsidP="00385EC8">
            <w:pPr>
              <w:adjustRightInd w:val="0"/>
              <w:snapToGrid w:val="0"/>
              <w:jc w:val="center"/>
              <w:rPr>
                <w:rFonts w:ascii="华文仿宋" w:eastAsia="华文仿宋" w:hAnsi="华文仿宋"/>
                <w:szCs w:val="21"/>
              </w:rPr>
            </w:pPr>
            <w:r>
              <w:rPr>
                <w:rFonts w:ascii="华文仿宋" w:eastAsia="华文仿宋" w:hAnsi="华文仿宋" w:hint="eastAsia"/>
                <w:szCs w:val="21"/>
              </w:rPr>
              <w:t>6</w:t>
            </w:r>
          </w:p>
        </w:tc>
        <w:tc>
          <w:tcPr>
            <w:tcW w:w="1970" w:type="dxa"/>
            <w:vAlign w:val="center"/>
          </w:tcPr>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hint="eastAsia"/>
                <w:szCs w:val="21"/>
              </w:rPr>
              <w:t>学前儿童语言教育</w:t>
            </w:r>
          </w:p>
        </w:tc>
        <w:tc>
          <w:tcPr>
            <w:tcW w:w="3656" w:type="dxa"/>
            <w:vAlign w:val="center"/>
          </w:tcPr>
          <w:p w:rsidR="0048034C" w:rsidRDefault="0048034C" w:rsidP="00385EC8">
            <w:pPr>
              <w:adjustRightInd w:val="0"/>
              <w:snapToGrid w:val="0"/>
              <w:jc w:val="center"/>
              <w:rPr>
                <w:rFonts w:ascii="华文仿宋" w:eastAsia="华文仿宋" w:hAnsi="华文仿宋"/>
                <w:szCs w:val="21"/>
              </w:rPr>
            </w:pPr>
            <w:r>
              <w:rPr>
                <w:rFonts w:ascii="华文仿宋" w:eastAsia="华文仿宋" w:hAnsi="华文仿宋" w:hint="eastAsia"/>
                <w:szCs w:val="21"/>
              </w:rPr>
              <w:t>学前儿童语言教育与活动指导</w:t>
            </w:r>
          </w:p>
        </w:tc>
        <w:tc>
          <w:tcPr>
            <w:tcW w:w="847" w:type="dxa"/>
            <w:vAlign w:val="center"/>
          </w:tcPr>
          <w:p w:rsidR="0048034C" w:rsidRDefault="0048034C" w:rsidP="00385EC8">
            <w:pPr>
              <w:adjustRightInd w:val="0"/>
              <w:snapToGrid w:val="0"/>
              <w:jc w:val="center"/>
              <w:rPr>
                <w:rFonts w:ascii="华文仿宋" w:eastAsia="华文仿宋" w:hAnsi="华文仿宋"/>
                <w:szCs w:val="21"/>
              </w:rPr>
            </w:pPr>
            <w:proofErr w:type="gramStart"/>
            <w:r>
              <w:rPr>
                <w:rFonts w:ascii="华文仿宋" w:eastAsia="华文仿宋" w:hAnsi="华文仿宋" w:hint="eastAsia"/>
                <w:szCs w:val="21"/>
              </w:rPr>
              <w:t>张明红</w:t>
            </w:r>
            <w:proofErr w:type="gramEnd"/>
          </w:p>
        </w:tc>
        <w:tc>
          <w:tcPr>
            <w:tcW w:w="2250" w:type="dxa"/>
            <w:vAlign w:val="center"/>
          </w:tcPr>
          <w:p w:rsidR="0048034C" w:rsidRDefault="0048034C" w:rsidP="00385EC8">
            <w:pPr>
              <w:adjustRightInd w:val="0"/>
              <w:snapToGrid w:val="0"/>
              <w:jc w:val="center"/>
              <w:rPr>
                <w:rFonts w:ascii="华文仿宋" w:eastAsia="华文仿宋" w:hAnsi="华文仿宋"/>
                <w:szCs w:val="21"/>
              </w:rPr>
            </w:pPr>
            <w:r>
              <w:rPr>
                <w:rFonts w:ascii="华文仿宋" w:eastAsia="华文仿宋" w:hAnsi="华文仿宋" w:hint="eastAsia"/>
                <w:szCs w:val="21"/>
              </w:rPr>
              <w:t>华东师范大学出版社</w:t>
            </w:r>
          </w:p>
        </w:tc>
      </w:tr>
      <w:tr w:rsidR="0048034C" w:rsidTr="00385EC8">
        <w:trPr>
          <w:trHeight w:val="506"/>
        </w:trPr>
        <w:tc>
          <w:tcPr>
            <w:tcW w:w="426" w:type="dxa"/>
            <w:vAlign w:val="center"/>
          </w:tcPr>
          <w:p w:rsidR="0048034C" w:rsidRDefault="0048034C" w:rsidP="00385EC8">
            <w:pPr>
              <w:adjustRightInd w:val="0"/>
              <w:snapToGrid w:val="0"/>
              <w:jc w:val="center"/>
              <w:rPr>
                <w:rFonts w:ascii="华文仿宋" w:eastAsia="华文仿宋" w:hAnsi="华文仿宋"/>
                <w:szCs w:val="21"/>
              </w:rPr>
            </w:pPr>
            <w:r>
              <w:rPr>
                <w:rFonts w:ascii="华文仿宋" w:eastAsia="华文仿宋" w:hAnsi="华文仿宋" w:hint="eastAsia"/>
                <w:szCs w:val="21"/>
              </w:rPr>
              <w:t>7</w:t>
            </w:r>
          </w:p>
        </w:tc>
        <w:tc>
          <w:tcPr>
            <w:tcW w:w="1970" w:type="dxa"/>
            <w:vAlign w:val="center"/>
          </w:tcPr>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hint="eastAsia"/>
                <w:szCs w:val="21"/>
              </w:rPr>
              <w:t>学前儿童科学教育</w:t>
            </w:r>
          </w:p>
        </w:tc>
        <w:tc>
          <w:tcPr>
            <w:tcW w:w="3656" w:type="dxa"/>
            <w:vAlign w:val="center"/>
          </w:tcPr>
          <w:p w:rsidR="0048034C" w:rsidRDefault="0048034C" w:rsidP="00385EC8">
            <w:pPr>
              <w:adjustRightInd w:val="0"/>
              <w:snapToGrid w:val="0"/>
              <w:jc w:val="center"/>
              <w:rPr>
                <w:rFonts w:ascii="华文仿宋" w:eastAsia="华文仿宋" w:hAnsi="华文仿宋"/>
                <w:szCs w:val="21"/>
              </w:rPr>
            </w:pPr>
            <w:r>
              <w:rPr>
                <w:rFonts w:ascii="华文仿宋" w:eastAsia="华文仿宋" w:hAnsi="华文仿宋" w:hint="eastAsia"/>
                <w:szCs w:val="21"/>
              </w:rPr>
              <w:t>学前儿童科学教育与活动指导</w:t>
            </w:r>
          </w:p>
        </w:tc>
        <w:tc>
          <w:tcPr>
            <w:tcW w:w="847" w:type="dxa"/>
            <w:vAlign w:val="center"/>
          </w:tcPr>
          <w:p w:rsidR="0048034C" w:rsidRDefault="0048034C" w:rsidP="00385EC8">
            <w:pPr>
              <w:adjustRightInd w:val="0"/>
              <w:snapToGrid w:val="0"/>
              <w:jc w:val="center"/>
              <w:rPr>
                <w:rFonts w:ascii="华文仿宋" w:eastAsia="华文仿宋" w:hAnsi="华文仿宋"/>
                <w:szCs w:val="21"/>
              </w:rPr>
            </w:pPr>
            <w:r>
              <w:rPr>
                <w:rFonts w:ascii="华文仿宋" w:eastAsia="华文仿宋" w:hAnsi="华文仿宋" w:hint="eastAsia"/>
                <w:szCs w:val="21"/>
              </w:rPr>
              <w:t>施燕</w:t>
            </w:r>
          </w:p>
        </w:tc>
        <w:tc>
          <w:tcPr>
            <w:tcW w:w="2250" w:type="dxa"/>
            <w:vAlign w:val="center"/>
          </w:tcPr>
          <w:p w:rsidR="0048034C" w:rsidRDefault="0048034C" w:rsidP="00385EC8">
            <w:pPr>
              <w:adjustRightInd w:val="0"/>
              <w:snapToGrid w:val="0"/>
              <w:jc w:val="center"/>
              <w:rPr>
                <w:rFonts w:ascii="华文仿宋" w:eastAsia="华文仿宋" w:hAnsi="华文仿宋"/>
                <w:szCs w:val="21"/>
              </w:rPr>
            </w:pPr>
            <w:r>
              <w:rPr>
                <w:rFonts w:ascii="华文仿宋" w:eastAsia="华文仿宋" w:hAnsi="华文仿宋" w:hint="eastAsia"/>
                <w:szCs w:val="21"/>
              </w:rPr>
              <w:t>华东师范大学出版社</w:t>
            </w:r>
          </w:p>
        </w:tc>
      </w:tr>
      <w:tr w:rsidR="0048034C" w:rsidTr="00385EC8">
        <w:trPr>
          <w:trHeight w:val="506"/>
        </w:trPr>
        <w:tc>
          <w:tcPr>
            <w:tcW w:w="426" w:type="dxa"/>
            <w:vAlign w:val="center"/>
          </w:tcPr>
          <w:p w:rsidR="0048034C" w:rsidRDefault="0048034C" w:rsidP="00385EC8">
            <w:pPr>
              <w:adjustRightInd w:val="0"/>
              <w:snapToGrid w:val="0"/>
              <w:jc w:val="center"/>
              <w:rPr>
                <w:rFonts w:ascii="华文仿宋" w:eastAsia="华文仿宋" w:hAnsi="华文仿宋"/>
                <w:szCs w:val="21"/>
              </w:rPr>
            </w:pPr>
            <w:r>
              <w:rPr>
                <w:rFonts w:ascii="华文仿宋" w:eastAsia="华文仿宋" w:hAnsi="华文仿宋" w:hint="eastAsia"/>
                <w:szCs w:val="21"/>
              </w:rPr>
              <w:t>8</w:t>
            </w:r>
          </w:p>
        </w:tc>
        <w:tc>
          <w:tcPr>
            <w:tcW w:w="1970" w:type="dxa"/>
            <w:vAlign w:val="center"/>
          </w:tcPr>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hint="eastAsia"/>
                <w:szCs w:val="21"/>
              </w:rPr>
              <w:t>学前儿童社会教育</w:t>
            </w:r>
          </w:p>
        </w:tc>
        <w:tc>
          <w:tcPr>
            <w:tcW w:w="3656" w:type="dxa"/>
            <w:vAlign w:val="center"/>
          </w:tcPr>
          <w:p w:rsidR="0048034C" w:rsidRDefault="0048034C" w:rsidP="00385EC8">
            <w:pPr>
              <w:adjustRightInd w:val="0"/>
              <w:snapToGrid w:val="0"/>
              <w:jc w:val="center"/>
              <w:rPr>
                <w:rFonts w:ascii="华文仿宋" w:eastAsia="华文仿宋" w:hAnsi="华文仿宋"/>
                <w:szCs w:val="21"/>
              </w:rPr>
            </w:pPr>
            <w:r>
              <w:rPr>
                <w:rFonts w:ascii="华文仿宋" w:eastAsia="华文仿宋" w:hAnsi="华文仿宋" w:hint="eastAsia"/>
                <w:szCs w:val="21"/>
              </w:rPr>
              <w:t>学前儿童社会教育活动指导（第二版）</w:t>
            </w:r>
          </w:p>
        </w:tc>
        <w:tc>
          <w:tcPr>
            <w:tcW w:w="847" w:type="dxa"/>
            <w:vAlign w:val="center"/>
          </w:tcPr>
          <w:p w:rsidR="0048034C" w:rsidRDefault="0048034C" w:rsidP="00385EC8">
            <w:pPr>
              <w:adjustRightInd w:val="0"/>
              <w:snapToGrid w:val="0"/>
              <w:jc w:val="center"/>
              <w:rPr>
                <w:rFonts w:ascii="华文仿宋" w:eastAsia="华文仿宋" w:hAnsi="华文仿宋"/>
                <w:szCs w:val="21"/>
              </w:rPr>
            </w:pPr>
            <w:r>
              <w:rPr>
                <w:rFonts w:ascii="华文仿宋" w:eastAsia="华文仿宋" w:hAnsi="华文仿宋" w:hint="eastAsia"/>
                <w:szCs w:val="21"/>
              </w:rPr>
              <w:t>周梅林</w:t>
            </w:r>
          </w:p>
        </w:tc>
        <w:tc>
          <w:tcPr>
            <w:tcW w:w="2250" w:type="dxa"/>
            <w:vAlign w:val="center"/>
          </w:tcPr>
          <w:p w:rsidR="0048034C" w:rsidRDefault="0048034C" w:rsidP="00385EC8">
            <w:pPr>
              <w:adjustRightInd w:val="0"/>
              <w:snapToGrid w:val="0"/>
              <w:jc w:val="center"/>
              <w:rPr>
                <w:rFonts w:ascii="华文仿宋" w:eastAsia="华文仿宋" w:hAnsi="华文仿宋"/>
                <w:szCs w:val="21"/>
              </w:rPr>
            </w:pPr>
            <w:r>
              <w:rPr>
                <w:rFonts w:ascii="华文仿宋" w:eastAsia="华文仿宋" w:hAnsi="华文仿宋" w:hint="eastAsia"/>
                <w:szCs w:val="21"/>
              </w:rPr>
              <w:t>复旦大学出版社</w:t>
            </w:r>
          </w:p>
        </w:tc>
      </w:tr>
      <w:tr w:rsidR="0048034C" w:rsidTr="00385EC8">
        <w:trPr>
          <w:trHeight w:val="506"/>
        </w:trPr>
        <w:tc>
          <w:tcPr>
            <w:tcW w:w="426" w:type="dxa"/>
            <w:vAlign w:val="center"/>
          </w:tcPr>
          <w:p w:rsidR="0048034C" w:rsidRDefault="0048034C" w:rsidP="00385EC8">
            <w:pPr>
              <w:adjustRightInd w:val="0"/>
              <w:snapToGrid w:val="0"/>
              <w:jc w:val="center"/>
              <w:rPr>
                <w:rFonts w:ascii="华文仿宋" w:eastAsia="华文仿宋" w:hAnsi="华文仿宋"/>
                <w:szCs w:val="21"/>
              </w:rPr>
            </w:pPr>
            <w:r>
              <w:rPr>
                <w:rFonts w:ascii="华文仿宋" w:eastAsia="华文仿宋" w:hAnsi="华文仿宋" w:hint="eastAsia"/>
                <w:szCs w:val="21"/>
              </w:rPr>
              <w:t>9</w:t>
            </w:r>
          </w:p>
        </w:tc>
        <w:tc>
          <w:tcPr>
            <w:tcW w:w="1970" w:type="dxa"/>
            <w:vAlign w:val="center"/>
          </w:tcPr>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hint="eastAsia"/>
                <w:szCs w:val="21"/>
              </w:rPr>
              <w:t>学前儿童健康教育</w:t>
            </w:r>
          </w:p>
        </w:tc>
        <w:tc>
          <w:tcPr>
            <w:tcW w:w="3656" w:type="dxa"/>
            <w:vAlign w:val="center"/>
          </w:tcPr>
          <w:p w:rsidR="0048034C" w:rsidRDefault="0048034C" w:rsidP="00385EC8">
            <w:pPr>
              <w:adjustRightInd w:val="0"/>
              <w:snapToGrid w:val="0"/>
              <w:jc w:val="center"/>
              <w:rPr>
                <w:rFonts w:ascii="华文仿宋" w:eastAsia="华文仿宋" w:hAnsi="华文仿宋"/>
                <w:szCs w:val="21"/>
              </w:rPr>
            </w:pPr>
            <w:r>
              <w:rPr>
                <w:rFonts w:ascii="华文仿宋" w:eastAsia="华文仿宋" w:hAnsi="华文仿宋" w:hint="eastAsia"/>
                <w:szCs w:val="21"/>
              </w:rPr>
              <w:t>学前儿童健康教育活动指导（第二版）</w:t>
            </w:r>
          </w:p>
        </w:tc>
        <w:tc>
          <w:tcPr>
            <w:tcW w:w="847" w:type="dxa"/>
            <w:vAlign w:val="center"/>
          </w:tcPr>
          <w:p w:rsidR="0048034C" w:rsidRDefault="0048034C" w:rsidP="00385EC8">
            <w:pPr>
              <w:adjustRightInd w:val="0"/>
              <w:snapToGrid w:val="0"/>
              <w:jc w:val="center"/>
              <w:rPr>
                <w:rFonts w:ascii="华文仿宋" w:eastAsia="华文仿宋" w:hAnsi="华文仿宋"/>
                <w:szCs w:val="21"/>
              </w:rPr>
            </w:pPr>
            <w:r>
              <w:rPr>
                <w:rFonts w:ascii="华文仿宋" w:eastAsia="华文仿宋" w:hAnsi="华文仿宋" w:hint="eastAsia"/>
                <w:szCs w:val="21"/>
              </w:rPr>
              <w:t>麦少美</w:t>
            </w:r>
          </w:p>
        </w:tc>
        <w:tc>
          <w:tcPr>
            <w:tcW w:w="2250" w:type="dxa"/>
            <w:vAlign w:val="center"/>
          </w:tcPr>
          <w:p w:rsidR="0048034C" w:rsidRDefault="0048034C" w:rsidP="00385EC8">
            <w:pPr>
              <w:adjustRightInd w:val="0"/>
              <w:snapToGrid w:val="0"/>
              <w:jc w:val="center"/>
              <w:rPr>
                <w:rFonts w:ascii="华文仿宋" w:eastAsia="华文仿宋" w:hAnsi="华文仿宋"/>
                <w:szCs w:val="21"/>
              </w:rPr>
            </w:pPr>
            <w:r>
              <w:rPr>
                <w:rFonts w:ascii="华文仿宋" w:eastAsia="华文仿宋" w:hAnsi="华文仿宋" w:hint="eastAsia"/>
                <w:szCs w:val="21"/>
              </w:rPr>
              <w:t>复旦大学出版社</w:t>
            </w:r>
          </w:p>
        </w:tc>
      </w:tr>
      <w:tr w:rsidR="0048034C" w:rsidTr="00385EC8">
        <w:trPr>
          <w:trHeight w:val="506"/>
        </w:trPr>
        <w:tc>
          <w:tcPr>
            <w:tcW w:w="426" w:type="dxa"/>
            <w:vAlign w:val="center"/>
          </w:tcPr>
          <w:p w:rsidR="0048034C" w:rsidRDefault="0048034C" w:rsidP="00385EC8">
            <w:pPr>
              <w:adjustRightInd w:val="0"/>
              <w:snapToGrid w:val="0"/>
              <w:jc w:val="center"/>
              <w:rPr>
                <w:rFonts w:ascii="华文仿宋" w:eastAsia="华文仿宋" w:hAnsi="华文仿宋"/>
                <w:szCs w:val="21"/>
              </w:rPr>
            </w:pPr>
            <w:r>
              <w:rPr>
                <w:rFonts w:ascii="华文仿宋" w:eastAsia="华文仿宋" w:hAnsi="华文仿宋" w:hint="eastAsia"/>
                <w:szCs w:val="21"/>
              </w:rPr>
              <w:t>10</w:t>
            </w:r>
          </w:p>
        </w:tc>
        <w:tc>
          <w:tcPr>
            <w:tcW w:w="1970" w:type="dxa"/>
            <w:vAlign w:val="center"/>
          </w:tcPr>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hint="eastAsia"/>
                <w:szCs w:val="21"/>
              </w:rPr>
              <w:t>学前儿童艺术教育</w:t>
            </w:r>
          </w:p>
        </w:tc>
        <w:tc>
          <w:tcPr>
            <w:tcW w:w="3656" w:type="dxa"/>
            <w:vAlign w:val="center"/>
          </w:tcPr>
          <w:p w:rsidR="0048034C" w:rsidRDefault="0048034C" w:rsidP="00385EC8">
            <w:pPr>
              <w:adjustRightInd w:val="0"/>
              <w:snapToGrid w:val="0"/>
              <w:jc w:val="center"/>
              <w:rPr>
                <w:rFonts w:ascii="华文仿宋" w:eastAsia="华文仿宋" w:hAnsi="华文仿宋"/>
                <w:szCs w:val="21"/>
              </w:rPr>
            </w:pPr>
            <w:r>
              <w:rPr>
                <w:rFonts w:ascii="华文仿宋" w:eastAsia="华文仿宋" w:hAnsi="华文仿宋" w:hint="eastAsia"/>
                <w:szCs w:val="21"/>
              </w:rPr>
              <w:t>学前儿童艺术教育（第二版）</w:t>
            </w:r>
          </w:p>
        </w:tc>
        <w:tc>
          <w:tcPr>
            <w:tcW w:w="847" w:type="dxa"/>
            <w:vAlign w:val="center"/>
          </w:tcPr>
          <w:p w:rsidR="0048034C" w:rsidRDefault="0048034C" w:rsidP="00385EC8">
            <w:pPr>
              <w:adjustRightInd w:val="0"/>
              <w:snapToGrid w:val="0"/>
              <w:jc w:val="center"/>
              <w:rPr>
                <w:rFonts w:ascii="华文仿宋" w:eastAsia="华文仿宋" w:hAnsi="华文仿宋"/>
                <w:szCs w:val="21"/>
              </w:rPr>
            </w:pPr>
            <w:r>
              <w:rPr>
                <w:rFonts w:ascii="华文仿宋" w:eastAsia="华文仿宋" w:hAnsi="华文仿宋" w:hint="eastAsia"/>
                <w:szCs w:val="21"/>
              </w:rPr>
              <w:t>许卓娅</w:t>
            </w:r>
          </w:p>
        </w:tc>
        <w:tc>
          <w:tcPr>
            <w:tcW w:w="2250" w:type="dxa"/>
            <w:vAlign w:val="center"/>
          </w:tcPr>
          <w:p w:rsidR="0048034C" w:rsidRDefault="0048034C" w:rsidP="00385EC8">
            <w:pPr>
              <w:adjustRightInd w:val="0"/>
              <w:snapToGrid w:val="0"/>
              <w:jc w:val="center"/>
              <w:rPr>
                <w:rFonts w:ascii="华文仿宋" w:eastAsia="华文仿宋" w:hAnsi="华文仿宋"/>
                <w:szCs w:val="21"/>
              </w:rPr>
            </w:pPr>
            <w:r>
              <w:rPr>
                <w:rFonts w:ascii="华文仿宋" w:eastAsia="华文仿宋" w:hAnsi="华文仿宋" w:hint="eastAsia"/>
                <w:szCs w:val="21"/>
              </w:rPr>
              <w:t>华东师范大学出版社</w:t>
            </w:r>
          </w:p>
        </w:tc>
      </w:tr>
      <w:tr w:rsidR="0048034C" w:rsidTr="00385EC8">
        <w:trPr>
          <w:trHeight w:val="506"/>
        </w:trPr>
        <w:tc>
          <w:tcPr>
            <w:tcW w:w="426" w:type="dxa"/>
            <w:vAlign w:val="center"/>
          </w:tcPr>
          <w:p w:rsidR="0048034C" w:rsidRDefault="0048034C" w:rsidP="00385EC8">
            <w:pPr>
              <w:adjustRightInd w:val="0"/>
              <w:snapToGrid w:val="0"/>
              <w:jc w:val="center"/>
              <w:rPr>
                <w:rFonts w:ascii="华文仿宋" w:eastAsia="华文仿宋" w:hAnsi="华文仿宋"/>
                <w:szCs w:val="21"/>
              </w:rPr>
            </w:pPr>
            <w:r>
              <w:rPr>
                <w:rFonts w:ascii="华文仿宋" w:eastAsia="华文仿宋" w:hAnsi="华文仿宋" w:hint="eastAsia"/>
                <w:szCs w:val="21"/>
              </w:rPr>
              <w:t>11</w:t>
            </w:r>
          </w:p>
        </w:tc>
        <w:tc>
          <w:tcPr>
            <w:tcW w:w="1970" w:type="dxa"/>
            <w:vAlign w:val="center"/>
          </w:tcPr>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hint="eastAsia"/>
                <w:szCs w:val="21"/>
              </w:rPr>
              <w:t>学前儿童家庭教育</w:t>
            </w:r>
          </w:p>
        </w:tc>
        <w:tc>
          <w:tcPr>
            <w:tcW w:w="3656" w:type="dxa"/>
            <w:vAlign w:val="center"/>
          </w:tcPr>
          <w:p w:rsidR="0048034C" w:rsidRDefault="0048034C" w:rsidP="00385EC8">
            <w:pPr>
              <w:adjustRightInd w:val="0"/>
              <w:snapToGrid w:val="0"/>
              <w:jc w:val="center"/>
              <w:rPr>
                <w:rFonts w:ascii="华文仿宋" w:eastAsia="华文仿宋" w:hAnsi="华文仿宋"/>
                <w:szCs w:val="21"/>
              </w:rPr>
            </w:pPr>
            <w:r>
              <w:rPr>
                <w:rFonts w:ascii="华文仿宋" w:eastAsia="华文仿宋" w:hAnsi="华文仿宋"/>
                <w:szCs w:val="21"/>
              </w:rPr>
              <w:t>学前儿童家庭教育与活动指导</w:t>
            </w:r>
          </w:p>
        </w:tc>
        <w:tc>
          <w:tcPr>
            <w:tcW w:w="847" w:type="dxa"/>
            <w:vAlign w:val="center"/>
          </w:tcPr>
          <w:p w:rsidR="0048034C" w:rsidRDefault="0048034C" w:rsidP="00385EC8">
            <w:pPr>
              <w:adjustRightInd w:val="0"/>
              <w:snapToGrid w:val="0"/>
              <w:jc w:val="center"/>
              <w:rPr>
                <w:rFonts w:ascii="华文仿宋" w:eastAsia="华文仿宋" w:hAnsi="华文仿宋"/>
                <w:szCs w:val="21"/>
              </w:rPr>
            </w:pPr>
            <w:r>
              <w:rPr>
                <w:rFonts w:ascii="华文仿宋" w:eastAsia="华文仿宋" w:hAnsi="华文仿宋"/>
                <w:szCs w:val="21"/>
              </w:rPr>
              <w:t>李生兰</w:t>
            </w:r>
          </w:p>
        </w:tc>
        <w:tc>
          <w:tcPr>
            <w:tcW w:w="2250" w:type="dxa"/>
            <w:vAlign w:val="center"/>
          </w:tcPr>
          <w:p w:rsidR="0048034C" w:rsidRDefault="0048034C" w:rsidP="00385EC8">
            <w:pPr>
              <w:adjustRightInd w:val="0"/>
              <w:snapToGrid w:val="0"/>
              <w:jc w:val="center"/>
              <w:rPr>
                <w:rFonts w:ascii="华文仿宋" w:eastAsia="华文仿宋" w:hAnsi="华文仿宋"/>
                <w:szCs w:val="21"/>
              </w:rPr>
            </w:pPr>
            <w:r>
              <w:rPr>
                <w:rFonts w:ascii="华文仿宋" w:eastAsia="华文仿宋" w:hAnsi="华文仿宋"/>
                <w:szCs w:val="21"/>
              </w:rPr>
              <w:t>华东师范大学出版社</w:t>
            </w:r>
          </w:p>
        </w:tc>
      </w:tr>
      <w:tr w:rsidR="0048034C" w:rsidTr="00385EC8">
        <w:trPr>
          <w:trHeight w:val="506"/>
        </w:trPr>
        <w:tc>
          <w:tcPr>
            <w:tcW w:w="426" w:type="dxa"/>
            <w:vAlign w:val="center"/>
          </w:tcPr>
          <w:p w:rsidR="0048034C" w:rsidRDefault="0048034C" w:rsidP="00385EC8">
            <w:pPr>
              <w:adjustRightInd w:val="0"/>
              <w:snapToGrid w:val="0"/>
              <w:jc w:val="center"/>
              <w:rPr>
                <w:rFonts w:ascii="华文仿宋" w:eastAsia="华文仿宋" w:hAnsi="华文仿宋"/>
                <w:szCs w:val="21"/>
              </w:rPr>
            </w:pPr>
            <w:r>
              <w:rPr>
                <w:rFonts w:ascii="华文仿宋" w:eastAsia="华文仿宋" w:hAnsi="华文仿宋" w:hint="eastAsia"/>
                <w:szCs w:val="21"/>
              </w:rPr>
              <w:t>12</w:t>
            </w:r>
          </w:p>
        </w:tc>
        <w:tc>
          <w:tcPr>
            <w:tcW w:w="1970" w:type="dxa"/>
            <w:vAlign w:val="center"/>
          </w:tcPr>
          <w:p w:rsidR="0048034C" w:rsidRDefault="0048034C" w:rsidP="00385EC8">
            <w:pPr>
              <w:adjustRightInd w:val="0"/>
              <w:snapToGrid w:val="0"/>
              <w:jc w:val="center"/>
              <w:rPr>
                <w:rFonts w:ascii="华文仿宋" w:eastAsia="华文仿宋" w:hAnsi="华文仿宋" w:hint="eastAsia"/>
                <w:szCs w:val="21"/>
              </w:rPr>
            </w:pPr>
            <w:r>
              <w:rPr>
                <w:rFonts w:ascii="华文仿宋" w:eastAsia="华文仿宋" w:hAnsi="华文仿宋" w:hint="eastAsia"/>
                <w:szCs w:val="21"/>
              </w:rPr>
              <w:t>学前教育管理学</w:t>
            </w:r>
          </w:p>
        </w:tc>
        <w:tc>
          <w:tcPr>
            <w:tcW w:w="3656" w:type="dxa"/>
            <w:vAlign w:val="center"/>
          </w:tcPr>
          <w:p w:rsidR="0048034C" w:rsidRDefault="0048034C" w:rsidP="00385EC8">
            <w:pPr>
              <w:adjustRightInd w:val="0"/>
              <w:snapToGrid w:val="0"/>
              <w:jc w:val="center"/>
              <w:rPr>
                <w:rFonts w:ascii="华文仿宋" w:eastAsia="华文仿宋" w:hAnsi="华文仿宋"/>
                <w:szCs w:val="21"/>
              </w:rPr>
            </w:pPr>
            <w:r>
              <w:rPr>
                <w:rFonts w:ascii="华文仿宋" w:eastAsia="华文仿宋" w:hAnsi="华文仿宋"/>
                <w:szCs w:val="21"/>
              </w:rPr>
              <w:t>学前教育管理学</w:t>
            </w:r>
          </w:p>
        </w:tc>
        <w:tc>
          <w:tcPr>
            <w:tcW w:w="847" w:type="dxa"/>
            <w:vAlign w:val="center"/>
          </w:tcPr>
          <w:p w:rsidR="0048034C" w:rsidRDefault="0048034C" w:rsidP="00385EC8">
            <w:pPr>
              <w:adjustRightInd w:val="0"/>
              <w:snapToGrid w:val="0"/>
              <w:jc w:val="center"/>
              <w:rPr>
                <w:rFonts w:ascii="华文仿宋" w:eastAsia="华文仿宋" w:hAnsi="华文仿宋"/>
                <w:szCs w:val="21"/>
              </w:rPr>
            </w:pPr>
            <w:r>
              <w:rPr>
                <w:rFonts w:ascii="华文仿宋" w:eastAsia="华文仿宋" w:hAnsi="华文仿宋"/>
                <w:szCs w:val="21"/>
              </w:rPr>
              <w:t>张燕</w:t>
            </w:r>
          </w:p>
        </w:tc>
        <w:tc>
          <w:tcPr>
            <w:tcW w:w="2250" w:type="dxa"/>
            <w:vAlign w:val="center"/>
          </w:tcPr>
          <w:p w:rsidR="0048034C" w:rsidRDefault="0048034C" w:rsidP="00385EC8">
            <w:pPr>
              <w:adjustRightInd w:val="0"/>
              <w:snapToGrid w:val="0"/>
              <w:jc w:val="center"/>
              <w:rPr>
                <w:rFonts w:ascii="华文仿宋" w:eastAsia="华文仿宋" w:hAnsi="华文仿宋"/>
                <w:szCs w:val="21"/>
              </w:rPr>
            </w:pPr>
            <w:r>
              <w:rPr>
                <w:rFonts w:ascii="华文仿宋" w:eastAsia="华文仿宋" w:hAnsi="华文仿宋"/>
                <w:szCs w:val="21"/>
              </w:rPr>
              <w:t>北京师范大学出版社</w:t>
            </w:r>
          </w:p>
        </w:tc>
      </w:tr>
    </w:tbl>
    <w:p w:rsidR="0048034C" w:rsidRDefault="0048034C" w:rsidP="0048034C">
      <w:pPr>
        <w:adjustRightInd w:val="0"/>
        <w:snapToGrid w:val="0"/>
        <w:jc w:val="center"/>
        <w:rPr>
          <w:rFonts w:ascii="华文中宋" w:eastAsia="华文中宋" w:hAnsi="华文中宋" w:hint="eastAsia"/>
          <w:b/>
          <w:snapToGrid w:val="0"/>
          <w:kern w:val="24"/>
          <w:sz w:val="44"/>
          <w:szCs w:val="44"/>
        </w:rPr>
      </w:pPr>
    </w:p>
    <w:p w:rsidR="00B9017E" w:rsidRDefault="0048034C" w:rsidP="0048034C">
      <w:r>
        <w:rPr>
          <w:rFonts w:ascii="华文中宋" w:eastAsia="华文中宋" w:hAnsi="华文中宋"/>
          <w:b/>
          <w:snapToGrid w:val="0"/>
          <w:kern w:val="24"/>
          <w:sz w:val="44"/>
          <w:szCs w:val="44"/>
        </w:rPr>
        <w:br w:type="page"/>
      </w:r>
      <w:bookmarkStart w:id="0" w:name="_GoBack"/>
      <w:bookmarkEnd w:id="0"/>
    </w:p>
    <w:sectPr w:rsidR="00B9017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华文仿宋">
    <w:panose1 w:val="02010600040101010101"/>
    <w:charset w:val="86"/>
    <w:family w:val="auto"/>
    <w:pitch w:val="variable"/>
    <w:sig w:usb0="00000287" w:usb1="080F0000" w:usb2="00000010" w:usb3="00000000" w:csb0="0004009F" w:csb1="00000000"/>
  </w:font>
  <w:font w:name="Dotum">
    <w:altName w:val="Arial Unicode MS"/>
    <w:panose1 w:val="020B0600000101010101"/>
    <w:charset w:val="81"/>
    <w:family w:val="modern"/>
    <w:notTrueType/>
    <w:pitch w:val="fixed"/>
    <w:sig w:usb0="00000000" w:usb1="09060000" w:usb2="00000010" w:usb3="00000000" w:csb0="00080000" w:csb1="00000000"/>
  </w:font>
  <w:font w:name="方正书宋简体">
    <w:altName w:val="Arial Unicode MS"/>
    <w:charset w:val="00"/>
    <w:family w:val="auto"/>
    <w:pitch w:val="default"/>
    <w:sig w:usb0="00000000"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48034C">
    <w:pPr>
      <w:pStyle w:val="a4"/>
      <w:framePr w:wrap="around" w:vAnchor="text" w:hAnchor="page" w:x="1419" w:y="5"/>
      <w:rPr>
        <w:rStyle w:val="a7"/>
      </w:rPr>
    </w:pPr>
    <w:r>
      <w:fldChar w:fldCharType="begin"/>
    </w:r>
    <w:r>
      <w:rPr>
        <w:rStyle w:val="a7"/>
      </w:rPr>
      <w:instrText xml:space="preserve">PAGE  </w:instrText>
    </w:r>
    <w:r>
      <w:fldChar w:fldCharType="separate"/>
    </w:r>
    <w:r>
      <w:rPr>
        <w:rStyle w:val="a7"/>
        <w:noProof/>
      </w:rPr>
      <w:t>12</w:t>
    </w:r>
    <w:r>
      <w:fldChar w:fldCharType="end"/>
    </w:r>
  </w:p>
  <w:p w:rsidR="00000000" w:rsidRDefault="0048034C">
    <w:pPr>
      <w:pStyle w:val="a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48034C">
    <w:pPr>
      <w:pStyle w:val="a4"/>
      <w:framePr w:wrap="around" w:vAnchor="text" w:hAnchor="margin" w:xAlign="right" w:y="1"/>
      <w:rPr>
        <w:rStyle w:val="a7"/>
      </w:rPr>
    </w:pPr>
    <w:r>
      <w:fldChar w:fldCharType="begin"/>
    </w:r>
    <w:r>
      <w:rPr>
        <w:rStyle w:val="a7"/>
      </w:rPr>
      <w:instrText xml:space="preserve">PAGE  </w:instrText>
    </w:r>
    <w:r>
      <w:fldChar w:fldCharType="separate"/>
    </w:r>
    <w:r>
      <w:rPr>
        <w:rStyle w:val="a7"/>
        <w:noProof/>
      </w:rPr>
      <w:t>1</w:t>
    </w:r>
    <w:r>
      <w:fldChar w:fldCharType="end"/>
    </w:r>
  </w:p>
  <w:p w:rsidR="00000000" w:rsidRDefault="0048034C">
    <w:pPr>
      <w:pStyle w:val="a4"/>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48034C">
    <w:pPr>
      <w:pStyle w:val="a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48034C">
    <w:pPr>
      <w:pStyle w:val="a3"/>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48034C">
    <w:pPr>
      <w:pStyle w:val="a3"/>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48034C">
    <w:pPr>
      <w:pStyle w:val="a3"/>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6228C"/>
    <w:multiLevelType w:val="multilevel"/>
    <w:tmpl w:val="08D6228C"/>
    <w:lvl w:ilvl="0">
      <w:start w:val="1"/>
      <w:numFmt w:val="lowerLetter"/>
      <w:lvlText w:val="%1)"/>
      <w:lvlJc w:val="left"/>
      <w:pPr>
        <w:tabs>
          <w:tab w:val="num" w:pos="900"/>
        </w:tabs>
        <w:ind w:left="900" w:hanging="420"/>
      </w:pPr>
    </w:lvl>
    <w:lvl w:ilvl="1">
      <w:start w:val="1"/>
      <w:numFmt w:val="lowerLetter"/>
      <w:lvlText w:val="%2)"/>
      <w:lvlJc w:val="left"/>
      <w:pPr>
        <w:tabs>
          <w:tab w:val="num" w:pos="1320"/>
        </w:tabs>
        <w:ind w:left="1320" w:hanging="420"/>
      </w:pPr>
    </w:lvl>
    <w:lvl w:ilvl="2">
      <w:start w:val="1"/>
      <w:numFmt w:val="lowerRoman"/>
      <w:lvlText w:val="%3."/>
      <w:lvlJc w:val="right"/>
      <w:pPr>
        <w:tabs>
          <w:tab w:val="num" w:pos="1740"/>
        </w:tabs>
        <w:ind w:left="1740" w:hanging="420"/>
      </w:pPr>
    </w:lvl>
    <w:lvl w:ilvl="3">
      <w:start w:val="1"/>
      <w:numFmt w:val="decimal"/>
      <w:lvlText w:val="%4."/>
      <w:lvlJc w:val="left"/>
      <w:pPr>
        <w:tabs>
          <w:tab w:val="num" w:pos="2160"/>
        </w:tabs>
        <w:ind w:left="2160" w:hanging="420"/>
      </w:pPr>
    </w:lvl>
    <w:lvl w:ilvl="4">
      <w:start w:val="1"/>
      <w:numFmt w:val="lowerLetter"/>
      <w:lvlText w:val="%5)"/>
      <w:lvlJc w:val="left"/>
      <w:pPr>
        <w:tabs>
          <w:tab w:val="num" w:pos="2580"/>
        </w:tabs>
        <w:ind w:left="2580" w:hanging="420"/>
      </w:pPr>
    </w:lvl>
    <w:lvl w:ilvl="5">
      <w:start w:val="1"/>
      <w:numFmt w:val="lowerRoman"/>
      <w:lvlText w:val="%6."/>
      <w:lvlJc w:val="right"/>
      <w:pPr>
        <w:tabs>
          <w:tab w:val="num" w:pos="3000"/>
        </w:tabs>
        <w:ind w:left="3000" w:hanging="420"/>
      </w:pPr>
    </w:lvl>
    <w:lvl w:ilvl="6">
      <w:start w:val="1"/>
      <w:numFmt w:val="decimal"/>
      <w:lvlText w:val="%7."/>
      <w:lvlJc w:val="left"/>
      <w:pPr>
        <w:tabs>
          <w:tab w:val="num" w:pos="3420"/>
        </w:tabs>
        <w:ind w:left="3420" w:hanging="420"/>
      </w:pPr>
    </w:lvl>
    <w:lvl w:ilvl="7">
      <w:start w:val="1"/>
      <w:numFmt w:val="lowerLetter"/>
      <w:lvlText w:val="%8)"/>
      <w:lvlJc w:val="left"/>
      <w:pPr>
        <w:tabs>
          <w:tab w:val="num" w:pos="3840"/>
        </w:tabs>
        <w:ind w:left="3840" w:hanging="420"/>
      </w:pPr>
    </w:lvl>
    <w:lvl w:ilvl="8">
      <w:start w:val="1"/>
      <w:numFmt w:val="lowerRoman"/>
      <w:lvlText w:val="%9."/>
      <w:lvlJc w:val="right"/>
      <w:pPr>
        <w:tabs>
          <w:tab w:val="num" w:pos="4260"/>
        </w:tabs>
        <w:ind w:left="4260" w:hanging="420"/>
      </w:pPr>
    </w:lvl>
  </w:abstractNum>
  <w:abstractNum w:abstractNumId="1">
    <w:nsid w:val="2ACB7622"/>
    <w:multiLevelType w:val="multilevel"/>
    <w:tmpl w:val="2ACB7622"/>
    <w:lvl w:ilvl="0">
      <w:start w:val="1"/>
      <w:numFmt w:val="lowerLetter"/>
      <w:lvlText w:val="%1)"/>
      <w:lvlJc w:val="left"/>
      <w:pPr>
        <w:tabs>
          <w:tab w:val="num" w:pos="900"/>
        </w:tabs>
        <w:ind w:left="900" w:hanging="420"/>
      </w:pPr>
    </w:lvl>
    <w:lvl w:ilvl="1">
      <w:start w:val="1"/>
      <w:numFmt w:val="lowerLetter"/>
      <w:lvlText w:val="%2)"/>
      <w:lvlJc w:val="left"/>
      <w:pPr>
        <w:tabs>
          <w:tab w:val="num" w:pos="1320"/>
        </w:tabs>
        <w:ind w:left="1320" w:hanging="420"/>
      </w:pPr>
    </w:lvl>
    <w:lvl w:ilvl="2">
      <w:start w:val="1"/>
      <w:numFmt w:val="lowerRoman"/>
      <w:lvlText w:val="%3."/>
      <w:lvlJc w:val="right"/>
      <w:pPr>
        <w:tabs>
          <w:tab w:val="num" w:pos="1740"/>
        </w:tabs>
        <w:ind w:left="1740" w:hanging="420"/>
      </w:pPr>
    </w:lvl>
    <w:lvl w:ilvl="3">
      <w:start w:val="1"/>
      <w:numFmt w:val="decimal"/>
      <w:lvlText w:val="%4."/>
      <w:lvlJc w:val="left"/>
      <w:pPr>
        <w:tabs>
          <w:tab w:val="num" w:pos="2160"/>
        </w:tabs>
        <w:ind w:left="2160" w:hanging="420"/>
      </w:pPr>
    </w:lvl>
    <w:lvl w:ilvl="4">
      <w:start w:val="1"/>
      <w:numFmt w:val="lowerLetter"/>
      <w:lvlText w:val="%5)"/>
      <w:lvlJc w:val="left"/>
      <w:pPr>
        <w:tabs>
          <w:tab w:val="num" w:pos="2580"/>
        </w:tabs>
        <w:ind w:left="2580" w:hanging="420"/>
      </w:pPr>
    </w:lvl>
    <w:lvl w:ilvl="5">
      <w:start w:val="1"/>
      <w:numFmt w:val="lowerRoman"/>
      <w:lvlText w:val="%6."/>
      <w:lvlJc w:val="right"/>
      <w:pPr>
        <w:tabs>
          <w:tab w:val="num" w:pos="3000"/>
        </w:tabs>
        <w:ind w:left="3000" w:hanging="420"/>
      </w:pPr>
    </w:lvl>
    <w:lvl w:ilvl="6">
      <w:start w:val="1"/>
      <w:numFmt w:val="decimal"/>
      <w:lvlText w:val="%7."/>
      <w:lvlJc w:val="left"/>
      <w:pPr>
        <w:tabs>
          <w:tab w:val="num" w:pos="3420"/>
        </w:tabs>
        <w:ind w:left="3420" w:hanging="420"/>
      </w:pPr>
    </w:lvl>
    <w:lvl w:ilvl="7">
      <w:start w:val="1"/>
      <w:numFmt w:val="lowerLetter"/>
      <w:lvlText w:val="%8)"/>
      <w:lvlJc w:val="left"/>
      <w:pPr>
        <w:tabs>
          <w:tab w:val="num" w:pos="3840"/>
        </w:tabs>
        <w:ind w:left="3840" w:hanging="420"/>
      </w:pPr>
    </w:lvl>
    <w:lvl w:ilvl="8">
      <w:start w:val="1"/>
      <w:numFmt w:val="lowerRoman"/>
      <w:lvlText w:val="%9."/>
      <w:lvlJc w:val="right"/>
      <w:pPr>
        <w:tabs>
          <w:tab w:val="num" w:pos="4260"/>
        </w:tabs>
        <w:ind w:left="4260" w:hanging="420"/>
      </w:pPr>
    </w:lvl>
  </w:abstractNum>
  <w:abstractNum w:abstractNumId="2">
    <w:nsid w:val="5574F81A"/>
    <w:multiLevelType w:val="singleLevel"/>
    <w:tmpl w:val="5574F81A"/>
    <w:lvl w:ilvl="0">
      <w:start w:val="2"/>
      <w:numFmt w:val="chineseCounting"/>
      <w:suff w:val="nothing"/>
      <w:lvlText w:val="（%1）"/>
      <w:lvlJc w:val="left"/>
    </w:lvl>
  </w:abstractNum>
  <w:abstractNum w:abstractNumId="3">
    <w:nsid w:val="58D06C4F"/>
    <w:multiLevelType w:val="multilevel"/>
    <w:tmpl w:val="58D06C4F"/>
    <w:lvl w:ilvl="0">
      <w:start w:val="1"/>
      <w:numFmt w:val="lowerLetter"/>
      <w:lvlText w:val="%1)"/>
      <w:lvlJc w:val="left"/>
      <w:pPr>
        <w:tabs>
          <w:tab w:val="num" w:pos="900"/>
        </w:tabs>
        <w:ind w:left="900" w:hanging="420"/>
      </w:pPr>
    </w:lvl>
    <w:lvl w:ilvl="1">
      <w:start w:val="1"/>
      <w:numFmt w:val="lowerLetter"/>
      <w:lvlText w:val="%2)"/>
      <w:lvlJc w:val="left"/>
      <w:pPr>
        <w:tabs>
          <w:tab w:val="num" w:pos="1320"/>
        </w:tabs>
        <w:ind w:left="1320" w:hanging="420"/>
      </w:pPr>
    </w:lvl>
    <w:lvl w:ilvl="2">
      <w:start w:val="1"/>
      <w:numFmt w:val="lowerRoman"/>
      <w:lvlText w:val="%3."/>
      <w:lvlJc w:val="right"/>
      <w:pPr>
        <w:tabs>
          <w:tab w:val="num" w:pos="1740"/>
        </w:tabs>
        <w:ind w:left="1740" w:hanging="420"/>
      </w:pPr>
    </w:lvl>
    <w:lvl w:ilvl="3">
      <w:start w:val="1"/>
      <w:numFmt w:val="decimal"/>
      <w:lvlText w:val="%4."/>
      <w:lvlJc w:val="left"/>
      <w:pPr>
        <w:tabs>
          <w:tab w:val="num" w:pos="2160"/>
        </w:tabs>
        <w:ind w:left="2160" w:hanging="420"/>
      </w:pPr>
    </w:lvl>
    <w:lvl w:ilvl="4">
      <w:start w:val="1"/>
      <w:numFmt w:val="lowerLetter"/>
      <w:lvlText w:val="%5)"/>
      <w:lvlJc w:val="left"/>
      <w:pPr>
        <w:tabs>
          <w:tab w:val="num" w:pos="2580"/>
        </w:tabs>
        <w:ind w:left="2580" w:hanging="420"/>
      </w:pPr>
    </w:lvl>
    <w:lvl w:ilvl="5">
      <w:start w:val="1"/>
      <w:numFmt w:val="lowerRoman"/>
      <w:lvlText w:val="%6."/>
      <w:lvlJc w:val="right"/>
      <w:pPr>
        <w:tabs>
          <w:tab w:val="num" w:pos="3000"/>
        </w:tabs>
        <w:ind w:left="3000" w:hanging="420"/>
      </w:pPr>
    </w:lvl>
    <w:lvl w:ilvl="6">
      <w:start w:val="1"/>
      <w:numFmt w:val="decimal"/>
      <w:lvlText w:val="%7."/>
      <w:lvlJc w:val="left"/>
      <w:pPr>
        <w:tabs>
          <w:tab w:val="num" w:pos="3420"/>
        </w:tabs>
        <w:ind w:left="3420" w:hanging="420"/>
      </w:pPr>
    </w:lvl>
    <w:lvl w:ilvl="7">
      <w:start w:val="1"/>
      <w:numFmt w:val="lowerLetter"/>
      <w:lvlText w:val="%8)"/>
      <w:lvlJc w:val="left"/>
      <w:pPr>
        <w:tabs>
          <w:tab w:val="num" w:pos="3840"/>
        </w:tabs>
        <w:ind w:left="3840" w:hanging="420"/>
      </w:pPr>
    </w:lvl>
    <w:lvl w:ilvl="8">
      <w:start w:val="1"/>
      <w:numFmt w:val="lowerRoman"/>
      <w:lvlText w:val="%9."/>
      <w:lvlJc w:val="right"/>
      <w:pPr>
        <w:tabs>
          <w:tab w:val="num" w:pos="4260"/>
        </w:tabs>
        <w:ind w:left="4260" w:hanging="420"/>
      </w:pPr>
    </w:lvl>
  </w:abstractNum>
  <w:abstractNum w:abstractNumId="4">
    <w:nsid w:val="5F197D89"/>
    <w:multiLevelType w:val="multilevel"/>
    <w:tmpl w:val="5F197D89"/>
    <w:lvl w:ilvl="0">
      <w:start w:val="1"/>
      <w:numFmt w:val="lowerLetter"/>
      <w:lvlText w:val="%1)"/>
      <w:lvlJc w:val="left"/>
      <w:pPr>
        <w:tabs>
          <w:tab w:val="num" w:pos="900"/>
        </w:tabs>
        <w:ind w:left="900" w:hanging="420"/>
      </w:pPr>
      <w:rPr>
        <w:rFonts w:hint="default"/>
      </w:rPr>
    </w:lvl>
    <w:lvl w:ilvl="1">
      <w:start w:val="1"/>
      <w:numFmt w:val="bullet"/>
      <w:lvlText w:val=""/>
      <w:lvlJc w:val="left"/>
      <w:pPr>
        <w:tabs>
          <w:tab w:val="num" w:pos="1320"/>
        </w:tabs>
        <w:ind w:left="1320" w:hanging="420"/>
      </w:pPr>
      <w:rPr>
        <w:rFonts w:ascii="Wingdings" w:hAnsi="Wingdings" w:hint="default"/>
      </w:rPr>
    </w:lvl>
    <w:lvl w:ilvl="2">
      <w:start w:val="1"/>
      <w:numFmt w:val="bullet"/>
      <w:lvlText w:val=""/>
      <w:lvlJc w:val="left"/>
      <w:pPr>
        <w:tabs>
          <w:tab w:val="num" w:pos="1740"/>
        </w:tabs>
        <w:ind w:left="1740" w:hanging="420"/>
      </w:pPr>
      <w:rPr>
        <w:rFonts w:ascii="Wingdings" w:hAnsi="Wingdings" w:hint="default"/>
      </w:rPr>
    </w:lvl>
    <w:lvl w:ilvl="3">
      <w:start w:val="1"/>
      <w:numFmt w:val="bullet"/>
      <w:lvlText w:val=""/>
      <w:lvlJc w:val="left"/>
      <w:pPr>
        <w:tabs>
          <w:tab w:val="num" w:pos="2160"/>
        </w:tabs>
        <w:ind w:left="2160" w:hanging="420"/>
      </w:pPr>
      <w:rPr>
        <w:rFonts w:ascii="Wingdings" w:hAnsi="Wingdings" w:hint="default"/>
      </w:rPr>
    </w:lvl>
    <w:lvl w:ilvl="4">
      <w:start w:val="1"/>
      <w:numFmt w:val="bullet"/>
      <w:lvlText w:val=""/>
      <w:lvlJc w:val="left"/>
      <w:pPr>
        <w:tabs>
          <w:tab w:val="num" w:pos="2580"/>
        </w:tabs>
        <w:ind w:left="2580" w:hanging="420"/>
      </w:pPr>
      <w:rPr>
        <w:rFonts w:ascii="Wingdings" w:hAnsi="Wingdings" w:hint="default"/>
      </w:rPr>
    </w:lvl>
    <w:lvl w:ilvl="5">
      <w:start w:val="1"/>
      <w:numFmt w:val="bullet"/>
      <w:lvlText w:val=""/>
      <w:lvlJc w:val="left"/>
      <w:pPr>
        <w:tabs>
          <w:tab w:val="num" w:pos="3000"/>
        </w:tabs>
        <w:ind w:left="3000" w:hanging="420"/>
      </w:pPr>
      <w:rPr>
        <w:rFonts w:ascii="Wingdings" w:hAnsi="Wingdings" w:hint="default"/>
      </w:rPr>
    </w:lvl>
    <w:lvl w:ilvl="6">
      <w:start w:val="1"/>
      <w:numFmt w:val="bullet"/>
      <w:lvlText w:val=""/>
      <w:lvlJc w:val="left"/>
      <w:pPr>
        <w:tabs>
          <w:tab w:val="num" w:pos="3420"/>
        </w:tabs>
        <w:ind w:left="3420" w:hanging="420"/>
      </w:pPr>
      <w:rPr>
        <w:rFonts w:ascii="Wingdings" w:hAnsi="Wingdings" w:hint="default"/>
      </w:rPr>
    </w:lvl>
    <w:lvl w:ilvl="7">
      <w:start w:val="1"/>
      <w:numFmt w:val="bullet"/>
      <w:lvlText w:val=""/>
      <w:lvlJc w:val="left"/>
      <w:pPr>
        <w:tabs>
          <w:tab w:val="num" w:pos="3840"/>
        </w:tabs>
        <w:ind w:left="3840" w:hanging="420"/>
      </w:pPr>
      <w:rPr>
        <w:rFonts w:ascii="Wingdings" w:hAnsi="Wingdings" w:hint="default"/>
      </w:rPr>
    </w:lvl>
    <w:lvl w:ilvl="8">
      <w:start w:val="1"/>
      <w:numFmt w:val="bullet"/>
      <w:lvlText w:val=""/>
      <w:lvlJc w:val="left"/>
      <w:pPr>
        <w:tabs>
          <w:tab w:val="num" w:pos="4260"/>
        </w:tabs>
        <w:ind w:left="4260" w:hanging="42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34C"/>
    <w:rsid w:val="0048034C"/>
    <w:rsid w:val="00B901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034C"/>
    <w:pPr>
      <w:widowControl w:val="0"/>
      <w:jc w:val="both"/>
    </w:pPr>
    <w:rPr>
      <w:rFonts w:ascii="Times New Roman" w:eastAsia="宋体" w:hAnsi="Times New Roman" w:cs="Times New Roman"/>
      <w:szCs w:val="24"/>
    </w:rPr>
  </w:style>
  <w:style w:type="paragraph" w:styleId="1">
    <w:name w:val="heading 1"/>
    <w:basedOn w:val="a"/>
    <w:link w:val="1Char"/>
    <w:qFormat/>
    <w:rsid w:val="0048034C"/>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48034C"/>
    <w:rPr>
      <w:rFonts w:ascii="宋体" w:eastAsia="宋体" w:hAnsi="宋体" w:cs="宋体"/>
      <w:b/>
      <w:bCs/>
      <w:kern w:val="36"/>
      <w:sz w:val="48"/>
      <w:szCs w:val="48"/>
    </w:rPr>
  </w:style>
  <w:style w:type="character" w:customStyle="1" w:styleId="CharChar2">
    <w:name w:val=" Char Char2"/>
    <w:rsid w:val="0048034C"/>
    <w:rPr>
      <w:rFonts w:ascii="宋体" w:hAnsi="宋体" w:cs="宋体"/>
      <w:b/>
      <w:bCs/>
      <w:kern w:val="36"/>
      <w:sz w:val="48"/>
      <w:szCs w:val="48"/>
    </w:rPr>
  </w:style>
  <w:style w:type="character" w:customStyle="1" w:styleId="CharChar1">
    <w:name w:val=" Char Char1"/>
    <w:rsid w:val="0048034C"/>
    <w:rPr>
      <w:rFonts w:ascii="宋体" w:hAnsi="宋体" w:cs="宋体"/>
      <w:b/>
      <w:bCs/>
      <w:kern w:val="36"/>
      <w:sz w:val="48"/>
      <w:szCs w:val="48"/>
    </w:rPr>
  </w:style>
  <w:style w:type="character" w:customStyle="1" w:styleId="apple-converted-space">
    <w:name w:val="apple-converted-space"/>
    <w:rsid w:val="0048034C"/>
  </w:style>
  <w:style w:type="character" w:customStyle="1" w:styleId="Char">
    <w:name w:val="页眉 Char"/>
    <w:link w:val="a3"/>
    <w:rsid w:val="0048034C"/>
    <w:rPr>
      <w:sz w:val="18"/>
      <w:szCs w:val="18"/>
    </w:rPr>
  </w:style>
  <w:style w:type="character" w:customStyle="1" w:styleId="Char0">
    <w:name w:val="页脚 Char"/>
    <w:link w:val="a4"/>
    <w:rsid w:val="0048034C"/>
    <w:rPr>
      <w:sz w:val="18"/>
      <w:szCs w:val="18"/>
    </w:rPr>
  </w:style>
  <w:style w:type="character" w:styleId="a5">
    <w:name w:val="Hyperlink"/>
    <w:rsid w:val="0048034C"/>
    <w:rPr>
      <w:color w:val="0000FF"/>
      <w:u w:val="single"/>
    </w:rPr>
  </w:style>
  <w:style w:type="character" w:styleId="a6">
    <w:name w:val="FollowedHyperlink"/>
    <w:basedOn w:val="a0"/>
    <w:rsid w:val="0048034C"/>
    <w:rPr>
      <w:color w:val="800080"/>
      <w:u w:val="single"/>
    </w:rPr>
  </w:style>
  <w:style w:type="character" w:styleId="a7">
    <w:name w:val="page number"/>
    <w:basedOn w:val="a0"/>
    <w:rsid w:val="0048034C"/>
  </w:style>
  <w:style w:type="paragraph" w:customStyle="1" w:styleId="authortext">
    <w:name w:val="author_text"/>
    <w:basedOn w:val="a"/>
    <w:rsid w:val="0048034C"/>
    <w:pPr>
      <w:widowControl/>
      <w:spacing w:before="100" w:beforeAutospacing="1" w:after="100" w:afterAutospacing="1"/>
      <w:jc w:val="left"/>
    </w:pPr>
    <w:rPr>
      <w:rFonts w:ascii="宋体" w:hAnsi="宋体" w:cs="宋体"/>
      <w:kern w:val="0"/>
      <w:sz w:val="24"/>
    </w:rPr>
  </w:style>
  <w:style w:type="paragraph" w:customStyle="1" w:styleId="xl26">
    <w:name w:val="xl26"/>
    <w:basedOn w:val="a"/>
    <w:rsid w:val="0048034C"/>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宋体" w:hAnsi="宋体"/>
      <w:kern w:val="0"/>
      <w:sz w:val="20"/>
      <w:szCs w:val="20"/>
    </w:rPr>
  </w:style>
  <w:style w:type="paragraph" w:customStyle="1" w:styleId="font6">
    <w:name w:val="font6"/>
    <w:basedOn w:val="a"/>
    <w:rsid w:val="0048034C"/>
    <w:pPr>
      <w:widowControl/>
      <w:spacing w:before="100" w:beforeAutospacing="1" w:after="100" w:afterAutospacing="1"/>
      <w:jc w:val="left"/>
    </w:pPr>
    <w:rPr>
      <w:rFonts w:ascii="宋体" w:hAnsi="宋体" w:hint="eastAsia"/>
      <w:kern w:val="0"/>
      <w:szCs w:val="21"/>
    </w:rPr>
  </w:style>
  <w:style w:type="paragraph" w:customStyle="1" w:styleId="xl45">
    <w:name w:val="xl45"/>
    <w:basedOn w:val="a"/>
    <w:rsid w:val="0048034C"/>
    <w:pPr>
      <w:widowControl/>
      <w:pBdr>
        <w:top w:val="single" w:sz="4" w:space="0" w:color="auto"/>
        <w:left w:val="single" w:sz="4" w:space="0" w:color="000000"/>
        <w:bottom w:val="single" w:sz="4" w:space="0" w:color="000000"/>
        <w:right w:val="single" w:sz="4" w:space="0" w:color="000000"/>
      </w:pBdr>
      <w:spacing w:before="100" w:beforeAutospacing="1" w:after="100" w:afterAutospacing="1"/>
      <w:textAlignment w:val="top"/>
    </w:pPr>
    <w:rPr>
      <w:rFonts w:ascii="宋体" w:hAnsi="宋体"/>
      <w:kern w:val="0"/>
      <w:sz w:val="18"/>
      <w:szCs w:val="18"/>
    </w:rPr>
  </w:style>
  <w:style w:type="paragraph" w:customStyle="1" w:styleId="xl44">
    <w:name w:val="xl44"/>
    <w:basedOn w:val="a"/>
    <w:rsid w:val="0048034C"/>
    <w:pPr>
      <w:widowControl/>
      <w:pBdr>
        <w:top w:val="single" w:sz="4" w:space="0" w:color="auto"/>
        <w:left w:val="single" w:sz="4" w:space="0" w:color="000000"/>
        <w:bottom w:val="single" w:sz="4" w:space="0" w:color="auto"/>
        <w:right w:val="single" w:sz="4" w:space="0" w:color="000000"/>
      </w:pBdr>
      <w:spacing w:before="100" w:beforeAutospacing="1" w:after="100" w:afterAutospacing="1"/>
      <w:textAlignment w:val="top"/>
    </w:pPr>
    <w:rPr>
      <w:rFonts w:ascii="宋体" w:hAnsi="宋体"/>
      <w:kern w:val="0"/>
      <w:sz w:val="18"/>
      <w:szCs w:val="18"/>
    </w:rPr>
  </w:style>
  <w:style w:type="paragraph" w:customStyle="1" w:styleId="xl32">
    <w:name w:val="xl32"/>
    <w:basedOn w:val="a"/>
    <w:rsid w:val="0048034C"/>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kern w:val="0"/>
      <w:sz w:val="20"/>
      <w:szCs w:val="20"/>
    </w:rPr>
  </w:style>
  <w:style w:type="paragraph" w:customStyle="1" w:styleId="xl29">
    <w:name w:val="xl29"/>
    <w:basedOn w:val="a"/>
    <w:rsid w:val="0048034C"/>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4"/>
    </w:rPr>
  </w:style>
  <w:style w:type="paragraph" w:customStyle="1" w:styleId="xl39">
    <w:name w:val="xl39"/>
    <w:basedOn w:val="a"/>
    <w:rsid w:val="0048034C"/>
    <w:pPr>
      <w:widowControl/>
      <w:pBdr>
        <w:top w:val="single" w:sz="4" w:space="0" w:color="auto"/>
        <w:left w:val="single" w:sz="4" w:space="0" w:color="000000"/>
        <w:right w:val="single" w:sz="4" w:space="0" w:color="000000"/>
      </w:pBdr>
      <w:spacing w:before="100" w:beforeAutospacing="1" w:after="100" w:afterAutospacing="1"/>
      <w:textAlignment w:val="top"/>
    </w:pPr>
    <w:rPr>
      <w:rFonts w:ascii="宋体" w:hAnsi="宋体"/>
      <w:kern w:val="0"/>
      <w:sz w:val="18"/>
      <w:szCs w:val="18"/>
    </w:rPr>
  </w:style>
  <w:style w:type="paragraph" w:customStyle="1" w:styleId="xl38">
    <w:name w:val="xl38"/>
    <w:basedOn w:val="a"/>
    <w:rsid w:val="0048034C"/>
    <w:pPr>
      <w:widowControl/>
      <w:pBdr>
        <w:top w:val="single" w:sz="4" w:space="0" w:color="000000"/>
        <w:left w:val="single" w:sz="4" w:space="0" w:color="000000"/>
        <w:right w:val="single" w:sz="4" w:space="0" w:color="000000"/>
      </w:pBdr>
      <w:spacing w:before="100" w:beforeAutospacing="1" w:after="100" w:afterAutospacing="1"/>
      <w:textAlignment w:val="top"/>
    </w:pPr>
    <w:rPr>
      <w:rFonts w:ascii="宋体" w:hAnsi="宋体"/>
      <w:kern w:val="0"/>
      <w:sz w:val="18"/>
      <w:szCs w:val="18"/>
    </w:rPr>
  </w:style>
  <w:style w:type="paragraph" w:customStyle="1" w:styleId="xl28">
    <w:name w:val="xl28"/>
    <w:basedOn w:val="a"/>
    <w:rsid w:val="0048034C"/>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kern w:val="0"/>
      <w:sz w:val="24"/>
    </w:rPr>
  </w:style>
  <w:style w:type="paragraph" w:customStyle="1" w:styleId="reader-word-layer">
    <w:name w:val="reader-word-layer"/>
    <w:basedOn w:val="a"/>
    <w:rsid w:val="0048034C"/>
    <w:pPr>
      <w:widowControl/>
      <w:spacing w:before="100" w:beforeAutospacing="1" w:after="100" w:afterAutospacing="1"/>
      <w:jc w:val="left"/>
    </w:pPr>
    <w:rPr>
      <w:rFonts w:ascii="宋体" w:hAnsi="宋体" w:cs="宋体"/>
      <w:kern w:val="0"/>
      <w:sz w:val="24"/>
    </w:rPr>
  </w:style>
  <w:style w:type="paragraph" w:customStyle="1" w:styleId="xl33">
    <w:name w:val="xl33"/>
    <w:basedOn w:val="a"/>
    <w:rsid w:val="0048034C"/>
    <w:pPr>
      <w:widowControl/>
      <w:pBdr>
        <w:left w:val="single" w:sz="4" w:space="0" w:color="auto"/>
        <w:right w:val="single" w:sz="4" w:space="0" w:color="auto"/>
      </w:pBdr>
      <w:spacing w:before="100" w:beforeAutospacing="1" w:after="100" w:afterAutospacing="1"/>
      <w:jc w:val="center"/>
      <w:textAlignment w:val="center"/>
    </w:pPr>
    <w:rPr>
      <w:rFonts w:ascii="宋体" w:hAnsi="宋体"/>
      <w:kern w:val="0"/>
      <w:sz w:val="20"/>
      <w:szCs w:val="20"/>
    </w:rPr>
  </w:style>
  <w:style w:type="paragraph" w:customStyle="1" w:styleId="xl35">
    <w:name w:val="xl35"/>
    <w:basedOn w:val="a"/>
    <w:rsid w:val="0048034C"/>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kern w:val="0"/>
      <w:sz w:val="22"/>
      <w:szCs w:val="22"/>
    </w:rPr>
  </w:style>
  <w:style w:type="paragraph" w:customStyle="1" w:styleId="xl51">
    <w:name w:val="xl51"/>
    <w:basedOn w:val="a"/>
    <w:rsid w:val="0048034C"/>
    <w:pPr>
      <w:widowControl/>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宋体" w:hAnsi="宋体"/>
      <w:kern w:val="0"/>
      <w:sz w:val="18"/>
      <w:szCs w:val="18"/>
    </w:rPr>
  </w:style>
  <w:style w:type="paragraph" w:customStyle="1" w:styleId="xl37">
    <w:name w:val="xl37"/>
    <w:basedOn w:val="a"/>
    <w:rsid w:val="0048034C"/>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2"/>
      <w:szCs w:val="22"/>
    </w:rPr>
  </w:style>
  <w:style w:type="paragraph" w:customStyle="1" w:styleId="xl58">
    <w:name w:val="xl58"/>
    <w:basedOn w:val="a"/>
    <w:rsid w:val="0048034C"/>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kern w:val="0"/>
      <w:szCs w:val="21"/>
    </w:rPr>
  </w:style>
  <w:style w:type="paragraph" w:customStyle="1" w:styleId="xl47">
    <w:name w:val="xl47"/>
    <w:basedOn w:val="a"/>
    <w:rsid w:val="0048034C"/>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4"/>
    </w:rPr>
  </w:style>
  <w:style w:type="paragraph" w:customStyle="1" w:styleId="xl57">
    <w:name w:val="xl57"/>
    <w:basedOn w:val="a"/>
    <w:rsid w:val="0048034C"/>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黑体" w:eastAsia="黑体" w:hAnsi="宋体" w:hint="eastAsia"/>
      <w:b/>
      <w:bCs/>
      <w:kern w:val="0"/>
      <w:sz w:val="12"/>
      <w:szCs w:val="12"/>
    </w:rPr>
  </w:style>
  <w:style w:type="paragraph" w:customStyle="1" w:styleId="xl34">
    <w:name w:val="xl34"/>
    <w:basedOn w:val="a"/>
    <w:rsid w:val="0048034C"/>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0"/>
      <w:szCs w:val="20"/>
    </w:rPr>
  </w:style>
  <w:style w:type="paragraph" w:customStyle="1" w:styleId="xl46">
    <w:name w:val="xl46"/>
    <w:basedOn w:val="a"/>
    <w:rsid w:val="0048034C"/>
    <w:pPr>
      <w:widowControl/>
      <w:pBdr>
        <w:top w:val="single" w:sz="4" w:space="0" w:color="auto"/>
        <w:left w:val="single" w:sz="4" w:space="0" w:color="auto"/>
        <w:right w:val="single" w:sz="4" w:space="0" w:color="auto"/>
      </w:pBdr>
      <w:spacing w:before="100" w:beforeAutospacing="1" w:after="100" w:afterAutospacing="1"/>
      <w:textAlignment w:val="top"/>
    </w:pPr>
    <w:rPr>
      <w:rFonts w:ascii="宋体" w:hAnsi="宋体"/>
      <w:kern w:val="0"/>
      <w:sz w:val="16"/>
      <w:szCs w:val="16"/>
    </w:rPr>
  </w:style>
  <w:style w:type="paragraph" w:customStyle="1" w:styleId="xl27">
    <w:name w:val="xl27"/>
    <w:basedOn w:val="a"/>
    <w:rsid w:val="0048034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0"/>
      <w:szCs w:val="20"/>
    </w:rPr>
  </w:style>
  <w:style w:type="paragraph" w:customStyle="1" w:styleId="font5">
    <w:name w:val="font5"/>
    <w:basedOn w:val="a"/>
    <w:rsid w:val="0048034C"/>
    <w:pPr>
      <w:widowControl/>
      <w:spacing w:before="100" w:beforeAutospacing="1" w:after="100" w:afterAutospacing="1"/>
      <w:jc w:val="left"/>
    </w:pPr>
    <w:rPr>
      <w:rFonts w:ascii="宋体" w:hAnsi="宋体" w:hint="eastAsia"/>
      <w:kern w:val="0"/>
      <w:sz w:val="18"/>
      <w:szCs w:val="18"/>
    </w:rPr>
  </w:style>
  <w:style w:type="paragraph" w:customStyle="1" w:styleId="xl25">
    <w:name w:val="xl25"/>
    <w:basedOn w:val="a"/>
    <w:rsid w:val="0048034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18"/>
      <w:szCs w:val="18"/>
    </w:rPr>
  </w:style>
  <w:style w:type="paragraph" w:customStyle="1" w:styleId="xl50">
    <w:name w:val="xl50"/>
    <w:basedOn w:val="a"/>
    <w:rsid w:val="0048034C"/>
    <w:pPr>
      <w:widowControl/>
      <w:pBdr>
        <w:left w:val="single" w:sz="4" w:space="0" w:color="000000"/>
        <w:bottom w:val="single" w:sz="4" w:space="0" w:color="000000"/>
        <w:right w:val="single" w:sz="4" w:space="0" w:color="000000"/>
      </w:pBdr>
      <w:spacing w:before="100" w:beforeAutospacing="1" w:after="100" w:afterAutospacing="1"/>
    </w:pPr>
    <w:rPr>
      <w:rFonts w:ascii="宋体" w:hAnsi="宋体"/>
      <w:kern w:val="0"/>
      <w:sz w:val="18"/>
      <w:szCs w:val="18"/>
    </w:rPr>
  </w:style>
  <w:style w:type="paragraph" w:customStyle="1" w:styleId="xl54">
    <w:name w:val="xl54"/>
    <w:basedOn w:val="a"/>
    <w:rsid w:val="0048034C"/>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黑体" w:eastAsia="黑体" w:hAnsi="宋体" w:hint="eastAsia"/>
      <w:b/>
      <w:bCs/>
      <w:kern w:val="0"/>
      <w:szCs w:val="21"/>
    </w:rPr>
  </w:style>
  <w:style w:type="paragraph" w:customStyle="1" w:styleId="xl53">
    <w:name w:val="xl53"/>
    <w:basedOn w:val="a"/>
    <w:rsid w:val="0048034C"/>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黑体" w:eastAsia="黑体" w:hAnsi="宋体" w:hint="eastAsia"/>
      <w:b/>
      <w:bCs/>
      <w:kern w:val="0"/>
      <w:sz w:val="20"/>
      <w:szCs w:val="20"/>
    </w:rPr>
  </w:style>
  <w:style w:type="paragraph" w:customStyle="1" w:styleId="xl49">
    <w:name w:val="xl49"/>
    <w:basedOn w:val="a"/>
    <w:rsid w:val="0048034C"/>
    <w:pPr>
      <w:widowControl/>
      <w:spacing w:before="100" w:beforeAutospacing="1" w:after="100" w:afterAutospacing="1"/>
      <w:jc w:val="left"/>
    </w:pPr>
    <w:rPr>
      <w:rFonts w:ascii="宋体" w:hAnsi="宋体"/>
      <w:kern w:val="0"/>
      <w:szCs w:val="21"/>
    </w:rPr>
  </w:style>
  <w:style w:type="paragraph" w:customStyle="1" w:styleId="xl48">
    <w:name w:val="xl48"/>
    <w:basedOn w:val="a"/>
    <w:rsid w:val="0048034C"/>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宋体" w:hAnsi="宋体"/>
      <w:kern w:val="0"/>
      <w:szCs w:val="21"/>
    </w:rPr>
  </w:style>
  <w:style w:type="paragraph" w:customStyle="1" w:styleId="xl42">
    <w:name w:val="xl42"/>
    <w:basedOn w:val="a"/>
    <w:rsid w:val="0048034C"/>
    <w:pPr>
      <w:widowControl/>
      <w:pBdr>
        <w:left w:val="single" w:sz="4" w:space="0" w:color="000000"/>
        <w:bottom w:val="single" w:sz="4" w:space="0" w:color="000000"/>
        <w:right w:val="single" w:sz="4" w:space="0" w:color="000000"/>
      </w:pBdr>
      <w:spacing w:before="100" w:beforeAutospacing="1" w:after="100" w:afterAutospacing="1"/>
      <w:textAlignment w:val="top"/>
    </w:pPr>
    <w:rPr>
      <w:rFonts w:ascii="宋体" w:hAnsi="宋体"/>
      <w:kern w:val="0"/>
      <w:sz w:val="18"/>
      <w:szCs w:val="18"/>
    </w:rPr>
  </w:style>
  <w:style w:type="paragraph" w:customStyle="1" w:styleId="xl24">
    <w:name w:val="xl24"/>
    <w:basedOn w:val="a"/>
    <w:rsid w:val="0048034C"/>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kern w:val="0"/>
      <w:szCs w:val="21"/>
    </w:rPr>
  </w:style>
  <w:style w:type="paragraph" w:customStyle="1" w:styleId="xl59">
    <w:name w:val="xl59"/>
    <w:basedOn w:val="a"/>
    <w:rsid w:val="0048034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b/>
      <w:bCs/>
      <w:kern w:val="0"/>
      <w:sz w:val="24"/>
    </w:rPr>
  </w:style>
  <w:style w:type="paragraph" w:customStyle="1" w:styleId="xl52">
    <w:name w:val="xl52"/>
    <w:basedOn w:val="a"/>
    <w:rsid w:val="0048034C"/>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黑体" w:eastAsia="黑体" w:hAnsi="宋体" w:hint="eastAsia"/>
      <w:kern w:val="0"/>
      <w:szCs w:val="21"/>
    </w:rPr>
  </w:style>
  <w:style w:type="paragraph" w:customStyle="1" w:styleId="xl41">
    <w:name w:val="xl41"/>
    <w:basedOn w:val="a"/>
    <w:rsid w:val="0048034C"/>
    <w:pPr>
      <w:widowControl/>
      <w:pBdr>
        <w:left w:val="single" w:sz="4" w:space="0" w:color="000000"/>
        <w:bottom w:val="single" w:sz="4" w:space="0" w:color="000000"/>
        <w:right w:val="single" w:sz="4" w:space="0" w:color="000000"/>
      </w:pBdr>
      <w:spacing w:before="100" w:beforeAutospacing="1" w:after="100" w:afterAutospacing="1"/>
      <w:textAlignment w:val="top"/>
    </w:pPr>
    <w:rPr>
      <w:kern w:val="0"/>
      <w:sz w:val="18"/>
      <w:szCs w:val="18"/>
    </w:rPr>
  </w:style>
  <w:style w:type="paragraph" w:customStyle="1" w:styleId="xl40">
    <w:name w:val="xl40"/>
    <w:basedOn w:val="a"/>
    <w:rsid w:val="0048034C"/>
    <w:pPr>
      <w:widowControl/>
      <w:pBdr>
        <w:top w:val="single" w:sz="4" w:space="0" w:color="auto"/>
        <w:left w:val="single" w:sz="4" w:space="0" w:color="000000"/>
        <w:bottom w:val="single" w:sz="4" w:space="0" w:color="808080"/>
        <w:right w:val="single" w:sz="4" w:space="0" w:color="000000"/>
      </w:pBdr>
      <w:spacing w:before="100" w:beforeAutospacing="1" w:after="100" w:afterAutospacing="1"/>
      <w:textAlignment w:val="top"/>
    </w:pPr>
    <w:rPr>
      <w:kern w:val="0"/>
      <w:sz w:val="18"/>
      <w:szCs w:val="18"/>
    </w:rPr>
  </w:style>
  <w:style w:type="paragraph" w:customStyle="1" w:styleId="xl55">
    <w:name w:val="xl55"/>
    <w:basedOn w:val="a"/>
    <w:rsid w:val="0048034C"/>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kern w:val="0"/>
      <w:szCs w:val="21"/>
    </w:rPr>
  </w:style>
  <w:style w:type="paragraph" w:customStyle="1" w:styleId="xl43">
    <w:name w:val="xl43"/>
    <w:basedOn w:val="a"/>
    <w:rsid w:val="0048034C"/>
    <w:pPr>
      <w:widowControl/>
      <w:pBdr>
        <w:left w:val="single" w:sz="4" w:space="0" w:color="000000"/>
        <w:bottom w:val="single" w:sz="4" w:space="0" w:color="auto"/>
        <w:right w:val="single" w:sz="4" w:space="0" w:color="000000"/>
      </w:pBdr>
      <w:spacing w:before="100" w:beforeAutospacing="1" w:after="100" w:afterAutospacing="1"/>
      <w:textAlignment w:val="top"/>
    </w:pPr>
    <w:rPr>
      <w:kern w:val="0"/>
      <w:sz w:val="18"/>
      <w:szCs w:val="18"/>
    </w:rPr>
  </w:style>
  <w:style w:type="paragraph" w:customStyle="1" w:styleId="xl31">
    <w:name w:val="xl31"/>
    <w:basedOn w:val="a"/>
    <w:rsid w:val="0048034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16"/>
      <w:szCs w:val="16"/>
    </w:rPr>
  </w:style>
  <w:style w:type="paragraph" w:customStyle="1" w:styleId="xl56">
    <w:name w:val="xl56"/>
    <w:basedOn w:val="a"/>
    <w:rsid w:val="0048034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b/>
      <w:bCs/>
      <w:kern w:val="0"/>
      <w:sz w:val="24"/>
    </w:rPr>
  </w:style>
  <w:style w:type="paragraph" w:styleId="a8">
    <w:name w:val="Normal (Web)"/>
    <w:basedOn w:val="a"/>
    <w:rsid w:val="0048034C"/>
    <w:pPr>
      <w:widowControl/>
      <w:spacing w:before="15" w:after="15" w:line="300" w:lineRule="atLeast"/>
      <w:ind w:left="15" w:right="15" w:firstLine="360"/>
      <w:jc w:val="left"/>
    </w:pPr>
    <w:rPr>
      <w:rFonts w:ascii="Arial Unicode MS" w:eastAsia="Arial Unicode MS" w:hAnsi="Arial Unicode MS"/>
      <w:color w:val="666666"/>
      <w:kern w:val="0"/>
      <w:sz w:val="18"/>
      <w:szCs w:val="18"/>
    </w:rPr>
  </w:style>
  <w:style w:type="paragraph" w:customStyle="1" w:styleId="xl36">
    <w:name w:val="xl36"/>
    <w:basedOn w:val="a"/>
    <w:rsid w:val="0048034C"/>
    <w:pPr>
      <w:widowControl/>
      <w:pBdr>
        <w:left w:val="single" w:sz="4" w:space="0" w:color="auto"/>
        <w:right w:val="single" w:sz="4" w:space="0" w:color="auto"/>
      </w:pBdr>
      <w:spacing w:before="100" w:beforeAutospacing="1" w:after="100" w:afterAutospacing="1"/>
      <w:jc w:val="center"/>
      <w:textAlignment w:val="center"/>
    </w:pPr>
    <w:rPr>
      <w:rFonts w:ascii="宋体" w:hAnsi="宋体"/>
      <w:kern w:val="0"/>
      <w:sz w:val="22"/>
      <w:szCs w:val="22"/>
    </w:rPr>
  </w:style>
  <w:style w:type="paragraph" w:styleId="a3">
    <w:name w:val="header"/>
    <w:basedOn w:val="a"/>
    <w:link w:val="Char"/>
    <w:rsid w:val="0048034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1">
    <w:name w:val="页眉 Char1"/>
    <w:basedOn w:val="a0"/>
    <w:uiPriority w:val="99"/>
    <w:semiHidden/>
    <w:rsid w:val="0048034C"/>
    <w:rPr>
      <w:rFonts w:ascii="Times New Roman" w:eastAsia="宋体" w:hAnsi="Times New Roman" w:cs="Times New Roman"/>
      <w:sz w:val="18"/>
      <w:szCs w:val="18"/>
    </w:rPr>
  </w:style>
  <w:style w:type="paragraph" w:customStyle="1" w:styleId="xl30">
    <w:name w:val="xl30"/>
    <w:basedOn w:val="a"/>
    <w:rsid w:val="0048034C"/>
    <w:pPr>
      <w:widowControl/>
      <w:pBdr>
        <w:bottom w:val="single" w:sz="4" w:space="0" w:color="auto"/>
      </w:pBdr>
      <w:spacing w:before="100" w:beforeAutospacing="1" w:after="100" w:afterAutospacing="1"/>
      <w:jc w:val="center"/>
    </w:pPr>
    <w:rPr>
      <w:rFonts w:ascii="宋体" w:hAnsi="宋体"/>
      <w:kern w:val="0"/>
      <w:sz w:val="28"/>
      <w:szCs w:val="28"/>
    </w:rPr>
  </w:style>
  <w:style w:type="paragraph" w:styleId="a4">
    <w:name w:val="footer"/>
    <w:basedOn w:val="a"/>
    <w:link w:val="Char0"/>
    <w:rsid w:val="0048034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10">
    <w:name w:val="页脚 Char1"/>
    <w:basedOn w:val="a0"/>
    <w:uiPriority w:val="99"/>
    <w:semiHidden/>
    <w:rsid w:val="0048034C"/>
    <w:rPr>
      <w:rFonts w:ascii="Times New Roman" w:eastAsia="宋体" w:hAnsi="Times New Roman" w:cs="Times New Roman"/>
      <w:sz w:val="18"/>
      <w:szCs w:val="18"/>
    </w:rPr>
  </w:style>
  <w:style w:type="paragraph" w:styleId="a9">
    <w:name w:val="Balloon Text"/>
    <w:basedOn w:val="a"/>
    <w:link w:val="Char2"/>
    <w:rsid w:val="0048034C"/>
    <w:rPr>
      <w:sz w:val="18"/>
      <w:szCs w:val="18"/>
    </w:rPr>
  </w:style>
  <w:style w:type="character" w:customStyle="1" w:styleId="Char2">
    <w:name w:val="批注框文本 Char"/>
    <w:basedOn w:val="a0"/>
    <w:link w:val="a9"/>
    <w:rsid w:val="0048034C"/>
    <w:rPr>
      <w:rFonts w:ascii="Times New Roman" w:eastAsia="宋体" w:hAnsi="Times New Roman" w:cs="Times New Roman"/>
      <w:sz w:val="18"/>
      <w:szCs w:val="18"/>
    </w:rPr>
  </w:style>
  <w:style w:type="paragraph" w:styleId="2">
    <w:name w:val="Body Text Indent 2"/>
    <w:basedOn w:val="a"/>
    <w:link w:val="2Char"/>
    <w:rsid w:val="0048034C"/>
    <w:pPr>
      <w:ind w:firstLineChars="181" w:firstLine="434"/>
    </w:pPr>
    <w:rPr>
      <w:sz w:val="24"/>
    </w:rPr>
  </w:style>
  <w:style w:type="character" w:customStyle="1" w:styleId="2Char">
    <w:name w:val="正文文本缩进 2 Char"/>
    <w:basedOn w:val="a0"/>
    <w:link w:val="2"/>
    <w:rsid w:val="0048034C"/>
    <w:rPr>
      <w:rFonts w:ascii="Times New Roman" w:eastAsia="宋体" w:hAnsi="Times New Roman" w:cs="Times New Roman"/>
      <w:sz w:val="24"/>
      <w:szCs w:val="24"/>
    </w:rPr>
  </w:style>
  <w:style w:type="paragraph" w:styleId="aa">
    <w:name w:val="Plain Text"/>
    <w:basedOn w:val="a"/>
    <w:link w:val="Char3"/>
    <w:rsid w:val="0048034C"/>
    <w:rPr>
      <w:rFonts w:ascii="宋体" w:hAnsi="Courier New"/>
      <w:szCs w:val="20"/>
    </w:rPr>
  </w:style>
  <w:style w:type="character" w:customStyle="1" w:styleId="Char3">
    <w:name w:val="纯文本 Char"/>
    <w:basedOn w:val="a0"/>
    <w:link w:val="aa"/>
    <w:rsid w:val="0048034C"/>
    <w:rPr>
      <w:rFonts w:ascii="宋体" w:eastAsia="宋体" w:hAnsi="Courier New" w:cs="Times New Roman"/>
      <w:szCs w:val="20"/>
    </w:rPr>
  </w:style>
  <w:style w:type="paragraph" w:styleId="ab">
    <w:name w:val="Body Text"/>
    <w:basedOn w:val="a"/>
    <w:link w:val="Char4"/>
    <w:rsid w:val="0048034C"/>
    <w:rPr>
      <w:sz w:val="24"/>
    </w:rPr>
  </w:style>
  <w:style w:type="character" w:customStyle="1" w:styleId="Char4">
    <w:name w:val="正文文本 Char"/>
    <w:basedOn w:val="a0"/>
    <w:link w:val="ab"/>
    <w:rsid w:val="0048034C"/>
    <w:rPr>
      <w:rFonts w:ascii="Times New Roman" w:eastAsia="宋体"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034C"/>
    <w:pPr>
      <w:widowControl w:val="0"/>
      <w:jc w:val="both"/>
    </w:pPr>
    <w:rPr>
      <w:rFonts w:ascii="Times New Roman" w:eastAsia="宋体" w:hAnsi="Times New Roman" w:cs="Times New Roman"/>
      <w:szCs w:val="24"/>
    </w:rPr>
  </w:style>
  <w:style w:type="paragraph" w:styleId="1">
    <w:name w:val="heading 1"/>
    <w:basedOn w:val="a"/>
    <w:link w:val="1Char"/>
    <w:qFormat/>
    <w:rsid w:val="0048034C"/>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48034C"/>
    <w:rPr>
      <w:rFonts w:ascii="宋体" w:eastAsia="宋体" w:hAnsi="宋体" w:cs="宋体"/>
      <w:b/>
      <w:bCs/>
      <w:kern w:val="36"/>
      <w:sz w:val="48"/>
      <w:szCs w:val="48"/>
    </w:rPr>
  </w:style>
  <w:style w:type="character" w:customStyle="1" w:styleId="CharChar2">
    <w:name w:val=" Char Char2"/>
    <w:rsid w:val="0048034C"/>
    <w:rPr>
      <w:rFonts w:ascii="宋体" w:hAnsi="宋体" w:cs="宋体"/>
      <w:b/>
      <w:bCs/>
      <w:kern w:val="36"/>
      <w:sz w:val="48"/>
      <w:szCs w:val="48"/>
    </w:rPr>
  </w:style>
  <w:style w:type="character" w:customStyle="1" w:styleId="CharChar1">
    <w:name w:val=" Char Char1"/>
    <w:rsid w:val="0048034C"/>
    <w:rPr>
      <w:rFonts w:ascii="宋体" w:hAnsi="宋体" w:cs="宋体"/>
      <w:b/>
      <w:bCs/>
      <w:kern w:val="36"/>
      <w:sz w:val="48"/>
      <w:szCs w:val="48"/>
    </w:rPr>
  </w:style>
  <w:style w:type="character" w:customStyle="1" w:styleId="apple-converted-space">
    <w:name w:val="apple-converted-space"/>
    <w:rsid w:val="0048034C"/>
  </w:style>
  <w:style w:type="character" w:customStyle="1" w:styleId="Char">
    <w:name w:val="页眉 Char"/>
    <w:link w:val="a3"/>
    <w:rsid w:val="0048034C"/>
    <w:rPr>
      <w:sz w:val="18"/>
      <w:szCs w:val="18"/>
    </w:rPr>
  </w:style>
  <w:style w:type="character" w:customStyle="1" w:styleId="Char0">
    <w:name w:val="页脚 Char"/>
    <w:link w:val="a4"/>
    <w:rsid w:val="0048034C"/>
    <w:rPr>
      <w:sz w:val="18"/>
      <w:szCs w:val="18"/>
    </w:rPr>
  </w:style>
  <w:style w:type="character" w:styleId="a5">
    <w:name w:val="Hyperlink"/>
    <w:rsid w:val="0048034C"/>
    <w:rPr>
      <w:color w:val="0000FF"/>
      <w:u w:val="single"/>
    </w:rPr>
  </w:style>
  <w:style w:type="character" w:styleId="a6">
    <w:name w:val="FollowedHyperlink"/>
    <w:basedOn w:val="a0"/>
    <w:rsid w:val="0048034C"/>
    <w:rPr>
      <w:color w:val="800080"/>
      <w:u w:val="single"/>
    </w:rPr>
  </w:style>
  <w:style w:type="character" w:styleId="a7">
    <w:name w:val="page number"/>
    <w:basedOn w:val="a0"/>
    <w:rsid w:val="0048034C"/>
  </w:style>
  <w:style w:type="paragraph" w:customStyle="1" w:styleId="authortext">
    <w:name w:val="author_text"/>
    <w:basedOn w:val="a"/>
    <w:rsid w:val="0048034C"/>
    <w:pPr>
      <w:widowControl/>
      <w:spacing w:before="100" w:beforeAutospacing="1" w:after="100" w:afterAutospacing="1"/>
      <w:jc w:val="left"/>
    </w:pPr>
    <w:rPr>
      <w:rFonts w:ascii="宋体" w:hAnsi="宋体" w:cs="宋体"/>
      <w:kern w:val="0"/>
      <w:sz w:val="24"/>
    </w:rPr>
  </w:style>
  <w:style w:type="paragraph" w:customStyle="1" w:styleId="xl26">
    <w:name w:val="xl26"/>
    <w:basedOn w:val="a"/>
    <w:rsid w:val="0048034C"/>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宋体" w:hAnsi="宋体"/>
      <w:kern w:val="0"/>
      <w:sz w:val="20"/>
      <w:szCs w:val="20"/>
    </w:rPr>
  </w:style>
  <w:style w:type="paragraph" w:customStyle="1" w:styleId="font6">
    <w:name w:val="font6"/>
    <w:basedOn w:val="a"/>
    <w:rsid w:val="0048034C"/>
    <w:pPr>
      <w:widowControl/>
      <w:spacing w:before="100" w:beforeAutospacing="1" w:after="100" w:afterAutospacing="1"/>
      <w:jc w:val="left"/>
    </w:pPr>
    <w:rPr>
      <w:rFonts w:ascii="宋体" w:hAnsi="宋体" w:hint="eastAsia"/>
      <w:kern w:val="0"/>
      <w:szCs w:val="21"/>
    </w:rPr>
  </w:style>
  <w:style w:type="paragraph" w:customStyle="1" w:styleId="xl45">
    <w:name w:val="xl45"/>
    <w:basedOn w:val="a"/>
    <w:rsid w:val="0048034C"/>
    <w:pPr>
      <w:widowControl/>
      <w:pBdr>
        <w:top w:val="single" w:sz="4" w:space="0" w:color="auto"/>
        <w:left w:val="single" w:sz="4" w:space="0" w:color="000000"/>
        <w:bottom w:val="single" w:sz="4" w:space="0" w:color="000000"/>
        <w:right w:val="single" w:sz="4" w:space="0" w:color="000000"/>
      </w:pBdr>
      <w:spacing w:before="100" w:beforeAutospacing="1" w:after="100" w:afterAutospacing="1"/>
      <w:textAlignment w:val="top"/>
    </w:pPr>
    <w:rPr>
      <w:rFonts w:ascii="宋体" w:hAnsi="宋体"/>
      <w:kern w:val="0"/>
      <w:sz w:val="18"/>
      <w:szCs w:val="18"/>
    </w:rPr>
  </w:style>
  <w:style w:type="paragraph" w:customStyle="1" w:styleId="xl44">
    <w:name w:val="xl44"/>
    <w:basedOn w:val="a"/>
    <w:rsid w:val="0048034C"/>
    <w:pPr>
      <w:widowControl/>
      <w:pBdr>
        <w:top w:val="single" w:sz="4" w:space="0" w:color="auto"/>
        <w:left w:val="single" w:sz="4" w:space="0" w:color="000000"/>
        <w:bottom w:val="single" w:sz="4" w:space="0" w:color="auto"/>
        <w:right w:val="single" w:sz="4" w:space="0" w:color="000000"/>
      </w:pBdr>
      <w:spacing w:before="100" w:beforeAutospacing="1" w:after="100" w:afterAutospacing="1"/>
      <w:textAlignment w:val="top"/>
    </w:pPr>
    <w:rPr>
      <w:rFonts w:ascii="宋体" w:hAnsi="宋体"/>
      <w:kern w:val="0"/>
      <w:sz w:val="18"/>
      <w:szCs w:val="18"/>
    </w:rPr>
  </w:style>
  <w:style w:type="paragraph" w:customStyle="1" w:styleId="xl32">
    <w:name w:val="xl32"/>
    <w:basedOn w:val="a"/>
    <w:rsid w:val="0048034C"/>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kern w:val="0"/>
      <w:sz w:val="20"/>
      <w:szCs w:val="20"/>
    </w:rPr>
  </w:style>
  <w:style w:type="paragraph" w:customStyle="1" w:styleId="xl29">
    <w:name w:val="xl29"/>
    <w:basedOn w:val="a"/>
    <w:rsid w:val="0048034C"/>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4"/>
    </w:rPr>
  </w:style>
  <w:style w:type="paragraph" w:customStyle="1" w:styleId="xl39">
    <w:name w:val="xl39"/>
    <w:basedOn w:val="a"/>
    <w:rsid w:val="0048034C"/>
    <w:pPr>
      <w:widowControl/>
      <w:pBdr>
        <w:top w:val="single" w:sz="4" w:space="0" w:color="auto"/>
        <w:left w:val="single" w:sz="4" w:space="0" w:color="000000"/>
        <w:right w:val="single" w:sz="4" w:space="0" w:color="000000"/>
      </w:pBdr>
      <w:spacing w:before="100" w:beforeAutospacing="1" w:after="100" w:afterAutospacing="1"/>
      <w:textAlignment w:val="top"/>
    </w:pPr>
    <w:rPr>
      <w:rFonts w:ascii="宋体" w:hAnsi="宋体"/>
      <w:kern w:val="0"/>
      <w:sz w:val="18"/>
      <w:szCs w:val="18"/>
    </w:rPr>
  </w:style>
  <w:style w:type="paragraph" w:customStyle="1" w:styleId="xl38">
    <w:name w:val="xl38"/>
    <w:basedOn w:val="a"/>
    <w:rsid w:val="0048034C"/>
    <w:pPr>
      <w:widowControl/>
      <w:pBdr>
        <w:top w:val="single" w:sz="4" w:space="0" w:color="000000"/>
        <w:left w:val="single" w:sz="4" w:space="0" w:color="000000"/>
        <w:right w:val="single" w:sz="4" w:space="0" w:color="000000"/>
      </w:pBdr>
      <w:spacing w:before="100" w:beforeAutospacing="1" w:after="100" w:afterAutospacing="1"/>
      <w:textAlignment w:val="top"/>
    </w:pPr>
    <w:rPr>
      <w:rFonts w:ascii="宋体" w:hAnsi="宋体"/>
      <w:kern w:val="0"/>
      <w:sz w:val="18"/>
      <w:szCs w:val="18"/>
    </w:rPr>
  </w:style>
  <w:style w:type="paragraph" w:customStyle="1" w:styleId="xl28">
    <w:name w:val="xl28"/>
    <w:basedOn w:val="a"/>
    <w:rsid w:val="0048034C"/>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kern w:val="0"/>
      <w:sz w:val="24"/>
    </w:rPr>
  </w:style>
  <w:style w:type="paragraph" w:customStyle="1" w:styleId="reader-word-layer">
    <w:name w:val="reader-word-layer"/>
    <w:basedOn w:val="a"/>
    <w:rsid w:val="0048034C"/>
    <w:pPr>
      <w:widowControl/>
      <w:spacing w:before="100" w:beforeAutospacing="1" w:after="100" w:afterAutospacing="1"/>
      <w:jc w:val="left"/>
    </w:pPr>
    <w:rPr>
      <w:rFonts w:ascii="宋体" w:hAnsi="宋体" w:cs="宋体"/>
      <w:kern w:val="0"/>
      <w:sz w:val="24"/>
    </w:rPr>
  </w:style>
  <w:style w:type="paragraph" w:customStyle="1" w:styleId="xl33">
    <w:name w:val="xl33"/>
    <w:basedOn w:val="a"/>
    <w:rsid w:val="0048034C"/>
    <w:pPr>
      <w:widowControl/>
      <w:pBdr>
        <w:left w:val="single" w:sz="4" w:space="0" w:color="auto"/>
        <w:right w:val="single" w:sz="4" w:space="0" w:color="auto"/>
      </w:pBdr>
      <w:spacing w:before="100" w:beforeAutospacing="1" w:after="100" w:afterAutospacing="1"/>
      <w:jc w:val="center"/>
      <w:textAlignment w:val="center"/>
    </w:pPr>
    <w:rPr>
      <w:rFonts w:ascii="宋体" w:hAnsi="宋体"/>
      <w:kern w:val="0"/>
      <w:sz w:val="20"/>
      <w:szCs w:val="20"/>
    </w:rPr>
  </w:style>
  <w:style w:type="paragraph" w:customStyle="1" w:styleId="xl35">
    <w:name w:val="xl35"/>
    <w:basedOn w:val="a"/>
    <w:rsid w:val="0048034C"/>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kern w:val="0"/>
      <w:sz w:val="22"/>
      <w:szCs w:val="22"/>
    </w:rPr>
  </w:style>
  <w:style w:type="paragraph" w:customStyle="1" w:styleId="xl51">
    <w:name w:val="xl51"/>
    <w:basedOn w:val="a"/>
    <w:rsid w:val="0048034C"/>
    <w:pPr>
      <w:widowControl/>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宋体" w:hAnsi="宋体"/>
      <w:kern w:val="0"/>
      <w:sz w:val="18"/>
      <w:szCs w:val="18"/>
    </w:rPr>
  </w:style>
  <w:style w:type="paragraph" w:customStyle="1" w:styleId="xl37">
    <w:name w:val="xl37"/>
    <w:basedOn w:val="a"/>
    <w:rsid w:val="0048034C"/>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2"/>
      <w:szCs w:val="22"/>
    </w:rPr>
  </w:style>
  <w:style w:type="paragraph" w:customStyle="1" w:styleId="xl58">
    <w:name w:val="xl58"/>
    <w:basedOn w:val="a"/>
    <w:rsid w:val="0048034C"/>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kern w:val="0"/>
      <w:szCs w:val="21"/>
    </w:rPr>
  </w:style>
  <w:style w:type="paragraph" w:customStyle="1" w:styleId="xl47">
    <w:name w:val="xl47"/>
    <w:basedOn w:val="a"/>
    <w:rsid w:val="0048034C"/>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4"/>
    </w:rPr>
  </w:style>
  <w:style w:type="paragraph" w:customStyle="1" w:styleId="xl57">
    <w:name w:val="xl57"/>
    <w:basedOn w:val="a"/>
    <w:rsid w:val="0048034C"/>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黑体" w:eastAsia="黑体" w:hAnsi="宋体" w:hint="eastAsia"/>
      <w:b/>
      <w:bCs/>
      <w:kern w:val="0"/>
      <w:sz w:val="12"/>
      <w:szCs w:val="12"/>
    </w:rPr>
  </w:style>
  <w:style w:type="paragraph" w:customStyle="1" w:styleId="xl34">
    <w:name w:val="xl34"/>
    <w:basedOn w:val="a"/>
    <w:rsid w:val="0048034C"/>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0"/>
      <w:szCs w:val="20"/>
    </w:rPr>
  </w:style>
  <w:style w:type="paragraph" w:customStyle="1" w:styleId="xl46">
    <w:name w:val="xl46"/>
    <w:basedOn w:val="a"/>
    <w:rsid w:val="0048034C"/>
    <w:pPr>
      <w:widowControl/>
      <w:pBdr>
        <w:top w:val="single" w:sz="4" w:space="0" w:color="auto"/>
        <w:left w:val="single" w:sz="4" w:space="0" w:color="auto"/>
        <w:right w:val="single" w:sz="4" w:space="0" w:color="auto"/>
      </w:pBdr>
      <w:spacing w:before="100" w:beforeAutospacing="1" w:after="100" w:afterAutospacing="1"/>
      <w:textAlignment w:val="top"/>
    </w:pPr>
    <w:rPr>
      <w:rFonts w:ascii="宋体" w:hAnsi="宋体"/>
      <w:kern w:val="0"/>
      <w:sz w:val="16"/>
      <w:szCs w:val="16"/>
    </w:rPr>
  </w:style>
  <w:style w:type="paragraph" w:customStyle="1" w:styleId="xl27">
    <w:name w:val="xl27"/>
    <w:basedOn w:val="a"/>
    <w:rsid w:val="0048034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0"/>
      <w:szCs w:val="20"/>
    </w:rPr>
  </w:style>
  <w:style w:type="paragraph" w:customStyle="1" w:styleId="font5">
    <w:name w:val="font5"/>
    <w:basedOn w:val="a"/>
    <w:rsid w:val="0048034C"/>
    <w:pPr>
      <w:widowControl/>
      <w:spacing w:before="100" w:beforeAutospacing="1" w:after="100" w:afterAutospacing="1"/>
      <w:jc w:val="left"/>
    </w:pPr>
    <w:rPr>
      <w:rFonts w:ascii="宋体" w:hAnsi="宋体" w:hint="eastAsia"/>
      <w:kern w:val="0"/>
      <w:sz w:val="18"/>
      <w:szCs w:val="18"/>
    </w:rPr>
  </w:style>
  <w:style w:type="paragraph" w:customStyle="1" w:styleId="xl25">
    <w:name w:val="xl25"/>
    <w:basedOn w:val="a"/>
    <w:rsid w:val="0048034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18"/>
      <w:szCs w:val="18"/>
    </w:rPr>
  </w:style>
  <w:style w:type="paragraph" w:customStyle="1" w:styleId="xl50">
    <w:name w:val="xl50"/>
    <w:basedOn w:val="a"/>
    <w:rsid w:val="0048034C"/>
    <w:pPr>
      <w:widowControl/>
      <w:pBdr>
        <w:left w:val="single" w:sz="4" w:space="0" w:color="000000"/>
        <w:bottom w:val="single" w:sz="4" w:space="0" w:color="000000"/>
        <w:right w:val="single" w:sz="4" w:space="0" w:color="000000"/>
      </w:pBdr>
      <w:spacing w:before="100" w:beforeAutospacing="1" w:after="100" w:afterAutospacing="1"/>
    </w:pPr>
    <w:rPr>
      <w:rFonts w:ascii="宋体" w:hAnsi="宋体"/>
      <w:kern w:val="0"/>
      <w:sz w:val="18"/>
      <w:szCs w:val="18"/>
    </w:rPr>
  </w:style>
  <w:style w:type="paragraph" w:customStyle="1" w:styleId="xl54">
    <w:name w:val="xl54"/>
    <w:basedOn w:val="a"/>
    <w:rsid w:val="0048034C"/>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黑体" w:eastAsia="黑体" w:hAnsi="宋体" w:hint="eastAsia"/>
      <w:b/>
      <w:bCs/>
      <w:kern w:val="0"/>
      <w:szCs w:val="21"/>
    </w:rPr>
  </w:style>
  <w:style w:type="paragraph" w:customStyle="1" w:styleId="xl53">
    <w:name w:val="xl53"/>
    <w:basedOn w:val="a"/>
    <w:rsid w:val="0048034C"/>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黑体" w:eastAsia="黑体" w:hAnsi="宋体" w:hint="eastAsia"/>
      <w:b/>
      <w:bCs/>
      <w:kern w:val="0"/>
      <w:sz w:val="20"/>
      <w:szCs w:val="20"/>
    </w:rPr>
  </w:style>
  <w:style w:type="paragraph" w:customStyle="1" w:styleId="xl49">
    <w:name w:val="xl49"/>
    <w:basedOn w:val="a"/>
    <w:rsid w:val="0048034C"/>
    <w:pPr>
      <w:widowControl/>
      <w:spacing w:before="100" w:beforeAutospacing="1" w:after="100" w:afterAutospacing="1"/>
      <w:jc w:val="left"/>
    </w:pPr>
    <w:rPr>
      <w:rFonts w:ascii="宋体" w:hAnsi="宋体"/>
      <w:kern w:val="0"/>
      <w:szCs w:val="21"/>
    </w:rPr>
  </w:style>
  <w:style w:type="paragraph" w:customStyle="1" w:styleId="xl48">
    <w:name w:val="xl48"/>
    <w:basedOn w:val="a"/>
    <w:rsid w:val="0048034C"/>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宋体" w:hAnsi="宋体"/>
      <w:kern w:val="0"/>
      <w:szCs w:val="21"/>
    </w:rPr>
  </w:style>
  <w:style w:type="paragraph" w:customStyle="1" w:styleId="xl42">
    <w:name w:val="xl42"/>
    <w:basedOn w:val="a"/>
    <w:rsid w:val="0048034C"/>
    <w:pPr>
      <w:widowControl/>
      <w:pBdr>
        <w:left w:val="single" w:sz="4" w:space="0" w:color="000000"/>
        <w:bottom w:val="single" w:sz="4" w:space="0" w:color="000000"/>
        <w:right w:val="single" w:sz="4" w:space="0" w:color="000000"/>
      </w:pBdr>
      <w:spacing w:before="100" w:beforeAutospacing="1" w:after="100" w:afterAutospacing="1"/>
      <w:textAlignment w:val="top"/>
    </w:pPr>
    <w:rPr>
      <w:rFonts w:ascii="宋体" w:hAnsi="宋体"/>
      <w:kern w:val="0"/>
      <w:sz w:val="18"/>
      <w:szCs w:val="18"/>
    </w:rPr>
  </w:style>
  <w:style w:type="paragraph" w:customStyle="1" w:styleId="xl24">
    <w:name w:val="xl24"/>
    <w:basedOn w:val="a"/>
    <w:rsid w:val="0048034C"/>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kern w:val="0"/>
      <w:szCs w:val="21"/>
    </w:rPr>
  </w:style>
  <w:style w:type="paragraph" w:customStyle="1" w:styleId="xl59">
    <w:name w:val="xl59"/>
    <w:basedOn w:val="a"/>
    <w:rsid w:val="0048034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b/>
      <w:bCs/>
      <w:kern w:val="0"/>
      <w:sz w:val="24"/>
    </w:rPr>
  </w:style>
  <w:style w:type="paragraph" w:customStyle="1" w:styleId="xl52">
    <w:name w:val="xl52"/>
    <w:basedOn w:val="a"/>
    <w:rsid w:val="0048034C"/>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黑体" w:eastAsia="黑体" w:hAnsi="宋体" w:hint="eastAsia"/>
      <w:kern w:val="0"/>
      <w:szCs w:val="21"/>
    </w:rPr>
  </w:style>
  <w:style w:type="paragraph" w:customStyle="1" w:styleId="xl41">
    <w:name w:val="xl41"/>
    <w:basedOn w:val="a"/>
    <w:rsid w:val="0048034C"/>
    <w:pPr>
      <w:widowControl/>
      <w:pBdr>
        <w:left w:val="single" w:sz="4" w:space="0" w:color="000000"/>
        <w:bottom w:val="single" w:sz="4" w:space="0" w:color="000000"/>
        <w:right w:val="single" w:sz="4" w:space="0" w:color="000000"/>
      </w:pBdr>
      <w:spacing w:before="100" w:beforeAutospacing="1" w:after="100" w:afterAutospacing="1"/>
      <w:textAlignment w:val="top"/>
    </w:pPr>
    <w:rPr>
      <w:kern w:val="0"/>
      <w:sz w:val="18"/>
      <w:szCs w:val="18"/>
    </w:rPr>
  </w:style>
  <w:style w:type="paragraph" w:customStyle="1" w:styleId="xl40">
    <w:name w:val="xl40"/>
    <w:basedOn w:val="a"/>
    <w:rsid w:val="0048034C"/>
    <w:pPr>
      <w:widowControl/>
      <w:pBdr>
        <w:top w:val="single" w:sz="4" w:space="0" w:color="auto"/>
        <w:left w:val="single" w:sz="4" w:space="0" w:color="000000"/>
        <w:bottom w:val="single" w:sz="4" w:space="0" w:color="808080"/>
        <w:right w:val="single" w:sz="4" w:space="0" w:color="000000"/>
      </w:pBdr>
      <w:spacing w:before="100" w:beforeAutospacing="1" w:after="100" w:afterAutospacing="1"/>
      <w:textAlignment w:val="top"/>
    </w:pPr>
    <w:rPr>
      <w:kern w:val="0"/>
      <w:sz w:val="18"/>
      <w:szCs w:val="18"/>
    </w:rPr>
  </w:style>
  <w:style w:type="paragraph" w:customStyle="1" w:styleId="xl55">
    <w:name w:val="xl55"/>
    <w:basedOn w:val="a"/>
    <w:rsid w:val="0048034C"/>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kern w:val="0"/>
      <w:szCs w:val="21"/>
    </w:rPr>
  </w:style>
  <w:style w:type="paragraph" w:customStyle="1" w:styleId="xl43">
    <w:name w:val="xl43"/>
    <w:basedOn w:val="a"/>
    <w:rsid w:val="0048034C"/>
    <w:pPr>
      <w:widowControl/>
      <w:pBdr>
        <w:left w:val="single" w:sz="4" w:space="0" w:color="000000"/>
        <w:bottom w:val="single" w:sz="4" w:space="0" w:color="auto"/>
        <w:right w:val="single" w:sz="4" w:space="0" w:color="000000"/>
      </w:pBdr>
      <w:spacing w:before="100" w:beforeAutospacing="1" w:after="100" w:afterAutospacing="1"/>
      <w:textAlignment w:val="top"/>
    </w:pPr>
    <w:rPr>
      <w:kern w:val="0"/>
      <w:sz w:val="18"/>
      <w:szCs w:val="18"/>
    </w:rPr>
  </w:style>
  <w:style w:type="paragraph" w:customStyle="1" w:styleId="xl31">
    <w:name w:val="xl31"/>
    <w:basedOn w:val="a"/>
    <w:rsid w:val="0048034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16"/>
      <w:szCs w:val="16"/>
    </w:rPr>
  </w:style>
  <w:style w:type="paragraph" w:customStyle="1" w:styleId="xl56">
    <w:name w:val="xl56"/>
    <w:basedOn w:val="a"/>
    <w:rsid w:val="0048034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b/>
      <w:bCs/>
      <w:kern w:val="0"/>
      <w:sz w:val="24"/>
    </w:rPr>
  </w:style>
  <w:style w:type="paragraph" w:styleId="a8">
    <w:name w:val="Normal (Web)"/>
    <w:basedOn w:val="a"/>
    <w:rsid w:val="0048034C"/>
    <w:pPr>
      <w:widowControl/>
      <w:spacing w:before="15" w:after="15" w:line="300" w:lineRule="atLeast"/>
      <w:ind w:left="15" w:right="15" w:firstLine="360"/>
      <w:jc w:val="left"/>
    </w:pPr>
    <w:rPr>
      <w:rFonts w:ascii="Arial Unicode MS" w:eastAsia="Arial Unicode MS" w:hAnsi="Arial Unicode MS"/>
      <w:color w:val="666666"/>
      <w:kern w:val="0"/>
      <w:sz w:val="18"/>
      <w:szCs w:val="18"/>
    </w:rPr>
  </w:style>
  <w:style w:type="paragraph" w:customStyle="1" w:styleId="xl36">
    <w:name w:val="xl36"/>
    <w:basedOn w:val="a"/>
    <w:rsid w:val="0048034C"/>
    <w:pPr>
      <w:widowControl/>
      <w:pBdr>
        <w:left w:val="single" w:sz="4" w:space="0" w:color="auto"/>
        <w:right w:val="single" w:sz="4" w:space="0" w:color="auto"/>
      </w:pBdr>
      <w:spacing w:before="100" w:beforeAutospacing="1" w:after="100" w:afterAutospacing="1"/>
      <w:jc w:val="center"/>
      <w:textAlignment w:val="center"/>
    </w:pPr>
    <w:rPr>
      <w:rFonts w:ascii="宋体" w:hAnsi="宋体"/>
      <w:kern w:val="0"/>
      <w:sz w:val="22"/>
      <w:szCs w:val="22"/>
    </w:rPr>
  </w:style>
  <w:style w:type="paragraph" w:styleId="a3">
    <w:name w:val="header"/>
    <w:basedOn w:val="a"/>
    <w:link w:val="Char"/>
    <w:rsid w:val="0048034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1">
    <w:name w:val="页眉 Char1"/>
    <w:basedOn w:val="a0"/>
    <w:uiPriority w:val="99"/>
    <w:semiHidden/>
    <w:rsid w:val="0048034C"/>
    <w:rPr>
      <w:rFonts w:ascii="Times New Roman" w:eastAsia="宋体" w:hAnsi="Times New Roman" w:cs="Times New Roman"/>
      <w:sz w:val="18"/>
      <w:szCs w:val="18"/>
    </w:rPr>
  </w:style>
  <w:style w:type="paragraph" w:customStyle="1" w:styleId="xl30">
    <w:name w:val="xl30"/>
    <w:basedOn w:val="a"/>
    <w:rsid w:val="0048034C"/>
    <w:pPr>
      <w:widowControl/>
      <w:pBdr>
        <w:bottom w:val="single" w:sz="4" w:space="0" w:color="auto"/>
      </w:pBdr>
      <w:spacing w:before="100" w:beforeAutospacing="1" w:after="100" w:afterAutospacing="1"/>
      <w:jc w:val="center"/>
    </w:pPr>
    <w:rPr>
      <w:rFonts w:ascii="宋体" w:hAnsi="宋体"/>
      <w:kern w:val="0"/>
      <w:sz w:val="28"/>
      <w:szCs w:val="28"/>
    </w:rPr>
  </w:style>
  <w:style w:type="paragraph" w:styleId="a4">
    <w:name w:val="footer"/>
    <w:basedOn w:val="a"/>
    <w:link w:val="Char0"/>
    <w:rsid w:val="0048034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10">
    <w:name w:val="页脚 Char1"/>
    <w:basedOn w:val="a0"/>
    <w:uiPriority w:val="99"/>
    <w:semiHidden/>
    <w:rsid w:val="0048034C"/>
    <w:rPr>
      <w:rFonts w:ascii="Times New Roman" w:eastAsia="宋体" w:hAnsi="Times New Roman" w:cs="Times New Roman"/>
      <w:sz w:val="18"/>
      <w:szCs w:val="18"/>
    </w:rPr>
  </w:style>
  <w:style w:type="paragraph" w:styleId="a9">
    <w:name w:val="Balloon Text"/>
    <w:basedOn w:val="a"/>
    <w:link w:val="Char2"/>
    <w:rsid w:val="0048034C"/>
    <w:rPr>
      <w:sz w:val="18"/>
      <w:szCs w:val="18"/>
    </w:rPr>
  </w:style>
  <w:style w:type="character" w:customStyle="1" w:styleId="Char2">
    <w:name w:val="批注框文本 Char"/>
    <w:basedOn w:val="a0"/>
    <w:link w:val="a9"/>
    <w:rsid w:val="0048034C"/>
    <w:rPr>
      <w:rFonts w:ascii="Times New Roman" w:eastAsia="宋体" w:hAnsi="Times New Roman" w:cs="Times New Roman"/>
      <w:sz w:val="18"/>
      <w:szCs w:val="18"/>
    </w:rPr>
  </w:style>
  <w:style w:type="paragraph" w:styleId="2">
    <w:name w:val="Body Text Indent 2"/>
    <w:basedOn w:val="a"/>
    <w:link w:val="2Char"/>
    <w:rsid w:val="0048034C"/>
    <w:pPr>
      <w:ind w:firstLineChars="181" w:firstLine="434"/>
    </w:pPr>
    <w:rPr>
      <w:sz w:val="24"/>
    </w:rPr>
  </w:style>
  <w:style w:type="character" w:customStyle="1" w:styleId="2Char">
    <w:name w:val="正文文本缩进 2 Char"/>
    <w:basedOn w:val="a0"/>
    <w:link w:val="2"/>
    <w:rsid w:val="0048034C"/>
    <w:rPr>
      <w:rFonts w:ascii="Times New Roman" w:eastAsia="宋体" w:hAnsi="Times New Roman" w:cs="Times New Roman"/>
      <w:sz w:val="24"/>
      <w:szCs w:val="24"/>
    </w:rPr>
  </w:style>
  <w:style w:type="paragraph" w:styleId="aa">
    <w:name w:val="Plain Text"/>
    <w:basedOn w:val="a"/>
    <w:link w:val="Char3"/>
    <w:rsid w:val="0048034C"/>
    <w:rPr>
      <w:rFonts w:ascii="宋体" w:hAnsi="Courier New"/>
      <w:szCs w:val="20"/>
    </w:rPr>
  </w:style>
  <w:style w:type="character" w:customStyle="1" w:styleId="Char3">
    <w:name w:val="纯文本 Char"/>
    <w:basedOn w:val="a0"/>
    <w:link w:val="aa"/>
    <w:rsid w:val="0048034C"/>
    <w:rPr>
      <w:rFonts w:ascii="宋体" w:eastAsia="宋体" w:hAnsi="Courier New" w:cs="Times New Roman"/>
      <w:szCs w:val="20"/>
    </w:rPr>
  </w:style>
  <w:style w:type="paragraph" w:styleId="ab">
    <w:name w:val="Body Text"/>
    <w:basedOn w:val="a"/>
    <w:link w:val="Char4"/>
    <w:rsid w:val="0048034C"/>
    <w:rPr>
      <w:sz w:val="24"/>
    </w:rPr>
  </w:style>
  <w:style w:type="character" w:customStyle="1" w:styleId="Char4">
    <w:name w:val="正文文本 Char"/>
    <w:basedOn w:val="a0"/>
    <w:link w:val="ab"/>
    <w:rsid w:val="0048034C"/>
    <w:rPr>
      <w:rFonts w:ascii="Times New Roman" w:eastAsia="宋体"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arch.dangdang.com/?key=&amp;key3=?&#1081;??????????????&amp;medium=01&amp;category_path=01.00.00.00.00.00" TargetMode="Externa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2140</Words>
  <Characters>12204</Characters>
  <Application>Microsoft Office Word</Application>
  <DocSecurity>0</DocSecurity>
  <Lines>101</Lines>
  <Paragraphs>28</Paragraphs>
  <ScaleCrop>false</ScaleCrop>
  <Company>Hewlett-Packard Company</Company>
  <LinksUpToDate>false</LinksUpToDate>
  <CharactersWithSpaces>14316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jlj</dc:creator>
  <cp:lastModifiedBy>jlj</cp:lastModifiedBy>
  <cp:revision>1</cp:revision>
  <dcterms:created xsi:type="dcterms:W3CDTF">2016-12-02T09:25:00Z</dcterms:created>
  <dcterms:modified xsi:type="dcterms:W3CDTF">2016-12-02T09:25:00Z</dcterms:modified>
</cp:coreProperties>
</file>