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4A" w:rsidRPr="00EA3A6A" w:rsidRDefault="00EA3A6A" w:rsidP="00EA3A6A">
      <w:pPr>
        <w:jc w:val="center"/>
        <w:rPr>
          <w:rFonts w:hint="eastAsia"/>
        </w:rPr>
      </w:pPr>
      <w:r w:rsidRPr="00EA3A6A">
        <w:rPr>
          <w:rFonts w:hint="eastAsia"/>
          <w:b/>
          <w:bCs/>
          <w:sz w:val="30"/>
          <w:szCs w:val="30"/>
          <w:shd w:val="clear" w:color="auto" w:fill="FFFFFF"/>
        </w:rPr>
        <w:t>泰州学院大学生创业园土建安装工程项目招标公告</w:t>
      </w:r>
    </w:p>
    <w:p w:rsidR="00EA3A6A" w:rsidRDefault="00EA3A6A">
      <w:pPr>
        <w:rPr>
          <w:rFonts w:hint="eastAsia"/>
        </w:rPr>
      </w:pP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泰州学院因大学生创业园建设实际需要，拟将济川校区学生宿舍二号楼架空层进行基础改造建设，现面向社会进行公开招标。具体内容如下：</w:t>
      </w:r>
    </w:p>
    <w:p w:rsidR="00EA3A6A" w:rsidRPr="00EA3A6A" w:rsidRDefault="00EA3A6A" w:rsidP="00EA3A6A">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EA3A6A">
        <w:rPr>
          <w:rFonts w:ascii="仿宋_GB2312" w:eastAsia="仿宋_GB2312" w:hAnsi="Simsun" w:cs="宋体" w:hint="eastAsia"/>
          <w:b/>
          <w:bCs/>
          <w:color w:val="262626"/>
          <w:kern w:val="0"/>
          <w:sz w:val="30"/>
        </w:rPr>
        <w:t>一、项目概况</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1.项目名称：泰州学院大学生创业园土建安装工程项目</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2.采购编号：TZXYZBCG20160822</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3.采购预算：47.718万元整</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4.实施时间：合同签订后40日内</w:t>
      </w:r>
    </w:p>
    <w:p w:rsidR="00EA3A6A" w:rsidRPr="00EA3A6A" w:rsidRDefault="00EA3A6A" w:rsidP="00EA3A6A">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EA3A6A">
        <w:rPr>
          <w:rFonts w:ascii="仿宋_GB2312" w:eastAsia="仿宋_GB2312" w:hAnsi="Simsun" w:cs="宋体" w:hint="eastAsia"/>
          <w:b/>
          <w:bCs/>
          <w:color w:val="262626"/>
          <w:kern w:val="0"/>
          <w:sz w:val="30"/>
        </w:rPr>
        <w:t>二、投标商资质</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1.投标商须符合《中华人民共和国政府采购法》第二十二条、《中华人民共和国政府采购法实施条例》第十七条的规定。</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2.投标商必须是中国境内注册的具有独立承担民事责任能力的企事业法人。</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3.投标商必须具备装饰三级（含）以上资质。</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4.本次招标不接受联合体投标。</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lastRenderedPageBreak/>
        <w:t>5.本次招标投标商必须由法定代表人或一名委托代理人（具有法定代表人签署的授权书）参加，委托代理人必须为投标单位正式员工。</w:t>
      </w:r>
    </w:p>
    <w:p w:rsidR="00EA3A6A" w:rsidRPr="00EA3A6A" w:rsidRDefault="00EA3A6A" w:rsidP="00EA3A6A">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EA3A6A">
        <w:rPr>
          <w:rFonts w:ascii="仿宋_GB2312" w:eastAsia="仿宋_GB2312" w:hAnsi="Simsun" w:cs="宋体" w:hint="eastAsia"/>
          <w:b/>
          <w:bCs/>
          <w:color w:val="262626"/>
          <w:kern w:val="0"/>
          <w:sz w:val="30"/>
        </w:rPr>
        <w:t>三、现场踏勘</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投标人于2016年8月25日下午15:00统一踏勘现场、释疑，踏勘完毕后领取招标文件。</w:t>
      </w:r>
    </w:p>
    <w:p w:rsidR="00EA3A6A" w:rsidRPr="00EA3A6A" w:rsidRDefault="00EA3A6A" w:rsidP="00EA3A6A">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投标人必须凭招标单位发放的现场踏勘证明参与投标，现场踏勘证明原件装订于投标文件正本。</w:t>
      </w:r>
    </w:p>
    <w:p w:rsidR="00EA3A6A" w:rsidRPr="00EA3A6A" w:rsidRDefault="00EA3A6A" w:rsidP="00EA3A6A">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EA3A6A">
        <w:rPr>
          <w:rFonts w:ascii="仿宋_GB2312" w:eastAsia="仿宋_GB2312" w:hAnsi="Simsun" w:cs="宋体" w:hint="eastAsia"/>
          <w:b/>
          <w:bCs/>
          <w:color w:val="262626"/>
          <w:kern w:val="0"/>
          <w:sz w:val="30"/>
        </w:rPr>
        <w:t>四、投标保证金</w:t>
      </w:r>
    </w:p>
    <w:p w:rsidR="00EA3A6A" w:rsidRPr="00EA3A6A" w:rsidRDefault="00EA3A6A" w:rsidP="00EA3A6A">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1.投标保证金金额：人民币壹万元整</w:t>
      </w:r>
    </w:p>
    <w:p w:rsidR="00EA3A6A" w:rsidRPr="00EA3A6A" w:rsidRDefault="00EA3A6A" w:rsidP="00EA3A6A">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2.投标保证金在上交投标材料时当面将现金装进自行准备的信封密封，并在密封处加盖本单位公章，在信封醒目处写上投标单位、投标人姓名。未中标单位，在评标结束后立即退还保证金；中标方将投标保证金交至学校财务处，转为履约保证金。</w:t>
      </w:r>
    </w:p>
    <w:p w:rsidR="00EA3A6A" w:rsidRPr="00EA3A6A" w:rsidRDefault="00EA3A6A" w:rsidP="00EA3A6A">
      <w:pPr>
        <w:widowControl/>
        <w:shd w:val="clear" w:color="auto" w:fill="FFFFFF"/>
        <w:spacing w:before="100" w:beforeAutospacing="1" w:after="100" w:afterAutospacing="1" w:line="460" w:lineRule="atLeast"/>
        <w:ind w:firstLine="602"/>
        <w:jc w:val="left"/>
        <w:rPr>
          <w:rFonts w:ascii="Simsun" w:eastAsia="宋体" w:hAnsi="Simsun" w:cs="宋体"/>
          <w:color w:val="262626"/>
          <w:kern w:val="0"/>
          <w:szCs w:val="21"/>
        </w:rPr>
      </w:pPr>
      <w:r w:rsidRPr="00EA3A6A">
        <w:rPr>
          <w:rFonts w:ascii="仿宋_GB2312" w:eastAsia="仿宋_GB2312" w:hAnsi="Simsun" w:cs="宋体" w:hint="eastAsia"/>
          <w:b/>
          <w:bCs/>
          <w:color w:val="262626"/>
          <w:kern w:val="0"/>
          <w:sz w:val="30"/>
        </w:rPr>
        <w:t>五、时间及地点</w:t>
      </w:r>
    </w:p>
    <w:p w:rsidR="00EA3A6A" w:rsidRPr="00EA3A6A" w:rsidRDefault="00EA3A6A" w:rsidP="00EA3A6A">
      <w:pPr>
        <w:widowControl/>
        <w:shd w:val="clear" w:color="auto" w:fill="FFFFFF"/>
        <w:spacing w:before="100" w:beforeAutospacing="1" w:after="100" w:afterAutospacing="1" w:line="500" w:lineRule="atLeast"/>
        <w:ind w:firstLine="600"/>
        <w:jc w:val="left"/>
        <w:rPr>
          <w:rFonts w:ascii="Simsun" w:eastAsia="宋体" w:hAnsi="Simsun" w:cs="宋体"/>
          <w:color w:val="262626"/>
          <w:kern w:val="0"/>
          <w:szCs w:val="21"/>
        </w:rPr>
      </w:pPr>
      <w:r w:rsidRPr="00EA3A6A">
        <w:rPr>
          <w:rFonts w:ascii="仿宋" w:eastAsia="仿宋" w:hAnsi="仿宋" w:cs="宋体" w:hint="eastAsia"/>
          <w:color w:val="262626"/>
          <w:kern w:val="0"/>
          <w:sz w:val="30"/>
          <w:szCs w:val="30"/>
        </w:rPr>
        <w:t>1.考察现场时间：2016年8月25日下午15时</w:t>
      </w:r>
    </w:p>
    <w:p w:rsidR="00EA3A6A" w:rsidRPr="00EA3A6A" w:rsidRDefault="00EA3A6A" w:rsidP="00EA3A6A">
      <w:pPr>
        <w:widowControl/>
        <w:shd w:val="clear" w:color="auto" w:fill="FFFFFF"/>
        <w:spacing w:before="100" w:beforeAutospacing="1" w:after="100" w:afterAutospacing="1" w:line="500" w:lineRule="atLeast"/>
        <w:ind w:firstLine="600"/>
        <w:jc w:val="left"/>
        <w:rPr>
          <w:rFonts w:ascii="Simsun" w:eastAsia="宋体" w:hAnsi="Simsun" w:cs="宋体"/>
          <w:color w:val="262626"/>
          <w:kern w:val="0"/>
          <w:szCs w:val="21"/>
        </w:rPr>
      </w:pPr>
      <w:r w:rsidRPr="00EA3A6A">
        <w:rPr>
          <w:rFonts w:ascii="仿宋" w:eastAsia="仿宋" w:hAnsi="仿宋" w:cs="宋体" w:hint="eastAsia"/>
          <w:color w:val="262626"/>
          <w:kern w:val="0"/>
          <w:sz w:val="30"/>
          <w:szCs w:val="30"/>
        </w:rPr>
        <w:t>2.投标开始时间：2016年8月29日上午9时</w:t>
      </w:r>
    </w:p>
    <w:p w:rsidR="00EA3A6A" w:rsidRPr="00EA3A6A" w:rsidRDefault="00EA3A6A" w:rsidP="00EA3A6A">
      <w:pPr>
        <w:widowControl/>
        <w:shd w:val="clear" w:color="auto" w:fill="FFFFFF"/>
        <w:spacing w:before="100" w:beforeAutospacing="1" w:after="100" w:afterAutospacing="1" w:line="500" w:lineRule="atLeast"/>
        <w:ind w:firstLine="600"/>
        <w:jc w:val="left"/>
        <w:rPr>
          <w:rFonts w:ascii="Simsun" w:eastAsia="宋体" w:hAnsi="Simsun" w:cs="宋体"/>
          <w:color w:val="262626"/>
          <w:kern w:val="0"/>
          <w:szCs w:val="21"/>
        </w:rPr>
      </w:pPr>
      <w:r w:rsidRPr="00EA3A6A">
        <w:rPr>
          <w:rFonts w:ascii="宋体" w:eastAsia="宋体" w:hAnsi="宋体" w:cs="宋体" w:hint="eastAsia"/>
          <w:color w:val="262626"/>
          <w:kern w:val="0"/>
          <w:sz w:val="30"/>
          <w:szCs w:val="30"/>
        </w:rPr>
        <w:t> </w:t>
      </w:r>
      <w:r w:rsidRPr="00EA3A6A">
        <w:rPr>
          <w:rFonts w:ascii="宋体" w:eastAsia="宋体" w:hAnsi="宋体" w:cs="宋体" w:hint="eastAsia"/>
          <w:color w:val="262626"/>
          <w:kern w:val="0"/>
          <w:sz w:val="30"/>
        </w:rPr>
        <w:t> </w:t>
      </w:r>
      <w:r w:rsidRPr="00EA3A6A">
        <w:rPr>
          <w:rFonts w:ascii="仿宋" w:eastAsia="仿宋" w:hAnsi="仿宋" w:cs="宋体" w:hint="eastAsia"/>
          <w:color w:val="262626"/>
          <w:kern w:val="0"/>
          <w:sz w:val="30"/>
          <w:szCs w:val="30"/>
        </w:rPr>
        <w:t>投标截止时间：2016年8月29日上午9时30分</w:t>
      </w:r>
    </w:p>
    <w:p w:rsidR="00EA3A6A" w:rsidRPr="00EA3A6A" w:rsidRDefault="00EA3A6A" w:rsidP="00EA3A6A">
      <w:pPr>
        <w:widowControl/>
        <w:shd w:val="clear" w:color="auto" w:fill="FFFFFF"/>
        <w:spacing w:before="100" w:beforeAutospacing="1" w:after="100" w:afterAutospacing="1" w:line="500" w:lineRule="atLeast"/>
        <w:ind w:firstLine="900"/>
        <w:jc w:val="left"/>
        <w:rPr>
          <w:rFonts w:ascii="Simsun" w:eastAsia="宋体" w:hAnsi="Simsun" w:cs="宋体"/>
          <w:color w:val="262626"/>
          <w:kern w:val="0"/>
          <w:szCs w:val="21"/>
        </w:rPr>
      </w:pPr>
      <w:r w:rsidRPr="00EA3A6A">
        <w:rPr>
          <w:rFonts w:ascii="仿宋" w:eastAsia="仿宋" w:hAnsi="仿宋" w:cs="宋体" w:hint="eastAsia"/>
          <w:color w:val="262626"/>
          <w:kern w:val="0"/>
          <w:sz w:val="30"/>
          <w:szCs w:val="30"/>
        </w:rPr>
        <w:lastRenderedPageBreak/>
        <w:t>开标时间: 2016年8月29日上午9时30分</w:t>
      </w:r>
    </w:p>
    <w:p w:rsidR="00EA3A6A" w:rsidRPr="00EA3A6A" w:rsidRDefault="00EA3A6A" w:rsidP="00EA3A6A">
      <w:pPr>
        <w:widowControl/>
        <w:shd w:val="clear" w:color="auto" w:fill="FFFFFF"/>
        <w:spacing w:before="100" w:beforeAutospacing="1" w:after="100" w:afterAutospacing="1" w:line="500" w:lineRule="atLeast"/>
        <w:ind w:firstLine="600"/>
        <w:jc w:val="left"/>
        <w:rPr>
          <w:rFonts w:ascii="Simsun" w:eastAsia="宋体" w:hAnsi="Simsun" w:cs="宋体"/>
          <w:color w:val="262626"/>
          <w:kern w:val="0"/>
          <w:szCs w:val="21"/>
        </w:rPr>
      </w:pPr>
      <w:r w:rsidRPr="00EA3A6A">
        <w:rPr>
          <w:rFonts w:ascii="仿宋" w:eastAsia="仿宋" w:hAnsi="仿宋" w:cs="宋体" w:hint="eastAsia"/>
          <w:color w:val="262626"/>
          <w:kern w:val="0"/>
          <w:sz w:val="30"/>
          <w:szCs w:val="30"/>
        </w:rPr>
        <w:t>3.投标、开标地点：泰州学院行政办公楼D1107室。</w:t>
      </w:r>
    </w:p>
    <w:p w:rsidR="00EA3A6A" w:rsidRPr="00EA3A6A" w:rsidRDefault="00EA3A6A" w:rsidP="00EA3A6A">
      <w:pPr>
        <w:widowControl/>
        <w:shd w:val="clear" w:color="auto" w:fill="FFFFFF"/>
        <w:spacing w:before="100" w:beforeAutospacing="1" w:after="100" w:afterAutospacing="1" w:line="460" w:lineRule="atLeast"/>
        <w:ind w:firstLine="602"/>
        <w:jc w:val="left"/>
        <w:rPr>
          <w:rFonts w:ascii="Simsun" w:eastAsia="宋体" w:hAnsi="Simsun" w:cs="宋体"/>
          <w:color w:val="262626"/>
          <w:kern w:val="0"/>
          <w:szCs w:val="21"/>
        </w:rPr>
      </w:pPr>
      <w:r w:rsidRPr="00EA3A6A">
        <w:rPr>
          <w:rFonts w:ascii="仿宋_GB2312" w:eastAsia="仿宋_GB2312" w:hAnsi="Simsun" w:cs="宋体" w:hint="eastAsia"/>
          <w:b/>
          <w:bCs/>
          <w:color w:val="262626"/>
          <w:kern w:val="0"/>
          <w:sz w:val="30"/>
        </w:rPr>
        <w:t>六、联系方式：</w:t>
      </w:r>
    </w:p>
    <w:p w:rsidR="00EA3A6A" w:rsidRPr="00EA3A6A" w:rsidRDefault="00EA3A6A" w:rsidP="00EA3A6A">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联系地址：泰州学院行政办公楼D1128室。</w:t>
      </w:r>
    </w:p>
    <w:p w:rsidR="00EA3A6A" w:rsidRPr="00EA3A6A" w:rsidRDefault="00EA3A6A" w:rsidP="00EA3A6A">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联系人：常老师</w:t>
      </w:r>
    </w:p>
    <w:p w:rsidR="00EA3A6A" w:rsidRPr="00EA3A6A" w:rsidRDefault="00EA3A6A" w:rsidP="00EA3A6A">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联系电话：0523-80769112</w:t>
      </w:r>
    </w:p>
    <w:p w:rsidR="00EA3A6A" w:rsidRPr="00EA3A6A" w:rsidRDefault="00EA3A6A" w:rsidP="00EA3A6A">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 </w:t>
      </w:r>
    </w:p>
    <w:p w:rsidR="00EA3A6A" w:rsidRPr="00EA3A6A" w:rsidRDefault="00EA3A6A" w:rsidP="00EA3A6A">
      <w:pPr>
        <w:widowControl/>
        <w:shd w:val="clear" w:color="auto" w:fill="FFFFFF"/>
        <w:wordWrap w:val="0"/>
        <w:spacing w:before="100" w:beforeAutospacing="1" w:after="100" w:afterAutospacing="1" w:line="460" w:lineRule="atLeast"/>
        <w:ind w:firstLine="600"/>
        <w:jc w:val="righ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 xml:space="preserve">泰州学院　　</w:t>
      </w:r>
      <w:proofErr w:type="gramStart"/>
      <w:r w:rsidRPr="00EA3A6A">
        <w:rPr>
          <w:rFonts w:ascii="仿宋_GB2312" w:eastAsia="仿宋_GB2312" w:hAnsi="Simsun" w:cs="宋体" w:hint="eastAsia"/>
          <w:color w:val="262626"/>
          <w:kern w:val="0"/>
          <w:sz w:val="30"/>
          <w:szCs w:val="30"/>
        </w:rPr>
        <w:t xml:space="preserve">　</w:t>
      </w:r>
      <w:proofErr w:type="gramEnd"/>
    </w:p>
    <w:p w:rsidR="00EA3A6A" w:rsidRPr="00EA3A6A" w:rsidRDefault="00EA3A6A" w:rsidP="00EA3A6A">
      <w:pPr>
        <w:widowControl/>
        <w:shd w:val="clear" w:color="auto" w:fill="FFFFFF"/>
        <w:spacing w:before="100" w:beforeAutospacing="1" w:after="100" w:afterAutospacing="1" w:line="460" w:lineRule="atLeast"/>
        <w:ind w:firstLine="600"/>
        <w:jc w:val="right"/>
        <w:rPr>
          <w:rFonts w:ascii="Simsun" w:eastAsia="宋体" w:hAnsi="Simsun" w:cs="宋体"/>
          <w:color w:val="262626"/>
          <w:kern w:val="0"/>
          <w:szCs w:val="21"/>
        </w:rPr>
      </w:pPr>
      <w:r w:rsidRPr="00EA3A6A">
        <w:rPr>
          <w:rFonts w:ascii="仿宋_GB2312" w:eastAsia="仿宋_GB2312" w:hAnsi="Simsun" w:cs="宋体" w:hint="eastAsia"/>
          <w:color w:val="262626"/>
          <w:kern w:val="0"/>
          <w:sz w:val="30"/>
          <w:szCs w:val="30"/>
        </w:rPr>
        <w:t>二</w:t>
      </w:r>
      <w:r w:rsidRPr="00EA3A6A">
        <w:rPr>
          <w:rFonts w:ascii="Simsun" w:eastAsia="宋体" w:hAnsi="Simsun" w:cs="宋体"/>
          <w:color w:val="262626"/>
          <w:kern w:val="0"/>
          <w:sz w:val="30"/>
          <w:szCs w:val="30"/>
        </w:rPr>
        <w:t>〇</w:t>
      </w:r>
      <w:r w:rsidRPr="00EA3A6A">
        <w:rPr>
          <w:rFonts w:ascii="仿宋_GB2312" w:eastAsia="仿宋_GB2312" w:hAnsi="Simsun" w:cs="宋体" w:hint="eastAsia"/>
          <w:color w:val="262626"/>
          <w:kern w:val="0"/>
          <w:sz w:val="30"/>
          <w:szCs w:val="30"/>
        </w:rPr>
        <w:t>一六年八月二十二日</w:t>
      </w:r>
    </w:p>
    <w:p w:rsidR="00EA3A6A" w:rsidRPr="00EA3A6A" w:rsidRDefault="00EA3A6A">
      <w:pPr>
        <w:rPr>
          <w:rFonts w:hint="eastAsia"/>
        </w:rPr>
      </w:pPr>
    </w:p>
    <w:p w:rsidR="00EA3A6A" w:rsidRDefault="00EA3A6A"/>
    <w:sectPr w:rsidR="00EA3A6A" w:rsidSect="00185B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A6A"/>
    <w:rsid w:val="00185B4A"/>
    <w:rsid w:val="00EA3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3A6A"/>
    <w:rPr>
      <w:b/>
      <w:bCs/>
    </w:rPr>
  </w:style>
  <w:style w:type="character" w:customStyle="1" w:styleId="apple-converted-space">
    <w:name w:val="apple-converted-space"/>
    <w:basedOn w:val="a0"/>
    <w:rsid w:val="00EA3A6A"/>
  </w:style>
</w:styles>
</file>

<file path=word/webSettings.xml><?xml version="1.0" encoding="utf-8"?>
<w:webSettings xmlns:r="http://schemas.openxmlformats.org/officeDocument/2006/relationships" xmlns:w="http://schemas.openxmlformats.org/wordprocessingml/2006/main">
  <w:divs>
    <w:div w:id="4929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2016-12-05T02:22:00Z</dcterms:created>
  <dcterms:modified xsi:type="dcterms:W3CDTF">2016-12-05T02:32:00Z</dcterms:modified>
</cp:coreProperties>
</file>