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46" w:rsidRPr="004768AB" w:rsidRDefault="00CD3746" w:rsidP="00CD3746">
      <w:pPr>
        <w:widowControl/>
        <w:spacing w:before="100" w:beforeAutospacing="1" w:after="100" w:afterAutospacing="1" w:line="269" w:lineRule="atLeast"/>
        <w:jc w:val="center"/>
        <w:rPr>
          <w:rFonts w:ascii="宋体" w:eastAsia="宋体" w:hAnsi="宋体" w:cs="宋体"/>
          <w:kern w:val="0"/>
          <w:sz w:val="24"/>
          <w:szCs w:val="24"/>
        </w:rPr>
      </w:pPr>
      <w:bookmarkStart w:id="0" w:name="_GoBack"/>
      <w:bookmarkEnd w:id="0"/>
      <w:r w:rsidRPr="004768AB">
        <w:rPr>
          <w:rFonts w:ascii="楷体_GB2312" w:eastAsia="楷体_GB2312" w:hAnsi="Arial" w:cs="Arial"/>
          <w:b/>
          <w:bCs/>
          <w:color w:val="FF0000"/>
          <w:kern w:val="0"/>
          <w:sz w:val="36"/>
        </w:rPr>
        <w:t> </w:t>
      </w:r>
      <w:r w:rsidRPr="004768AB">
        <w:rPr>
          <w:rFonts w:ascii="楷体_GB2312" w:eastAsia="楷体_GB2312" w:hAnsi="Arial" w:cs="Arial"/>
          <w:b/>
          <w:bCs/>
          <w:color w:val="FF0000"/>
          <w:kern w:val="0"/>
          <w:sz w:val="36"/>
        </w:rPr>
        <w:t>泰州学院201</w:t>
      </w:r>
      <w:r>
        <w:rPr>
          <w:rFonts w:ascii="楷体_GB2312" w:eastAsia="楷体_GB2312" w:hAnsi="Arial" w:cs="Arial" w:hint="eastAsia"/>
          <w:b/>
          <w:bCs/>
          <w:color w:val="FF0000"/>
          <w:kern w:val="0"/>
          <w:sz w:val="36"/>
        </w:rPr>
        <w:t>6</w:t>
      </w:r>
      <w:r w:rsidRPr="004768AB">
        <w:rPr>
          <w:rFonts w:ascii="楷体_GB2312" w:eastAsia="楷体_GB2312" w:hAnsi="Arial" w:cs="Arial"/>
          <w:b/>
          <w:bCs/>
          <w:color w:val="FF0000"/>
          <w:kern w:val="0"/>
          <w:sz w:val="36"/>
        </w:rPr>
        <w:t>年成人高等教育</w:t>
      </w:r>
    </w:p>
    <w:p w:rsidR="00CD3746" w:rsidRPr="004768AB" w:rsidRDefault="00CD3746" w:rsidP="00CD3746">
      <w:pPr>
        <w:widowControl/>
        <w:spacing w:before="100" w:beforeAutospacing="1" w:after="100" w:afterAutospacing="1" w:line="269" w:lineRule="atLeast"/>
        <w:jc w:val="center"/>
        <w:rPr>
          <w:rFonts w:ascii="Arial" w:eastAsia="宋体" w:hAnsi="Arial" w:cs="Arial"/>
          <w:color w:val="333333"/>
          <w:kern w:val="0"/>
          <w:sz w:val="14"/>
          <w:szCs w:val="14"/>
        </w:rPr>
      </w:pPr>
      <w:r w:rsidRPr="004768AB">
        <w:rPr>
          <w:rFonts w:ascii="楷体_GB2312" w:eastAsia="楷体_GB2312" w:hAnsi="Arial" w:cs="Arial"/>
          <w:b/>
          <w:bCs/>
          <w:color w:val="FF0000"/>
          <w:kern w:val="0"/>
          <w:sz w:val="36"/>
        </w:rPr>
        <w:t>（函授教育）招生简章</w:t>
      </w:r>
    </w:p>
    <w:p w:rsidR="00CD3746" w:rsidRDefault="00CD3746" w:rsidP="00CD3746">
      <w:pPr>
        <w:widowControl/>
        <w:spacing w:line="400" w:lineRule="exact"/>
        <w:ind w:firstLineChars="232" w:firstLine="557"/>
        <w:jc w:val="left"/>
        <w:rPr>
          <w:rFonts w:ascii="Times New Roman" w:eastAsia="宋体" w:hAnsi="Times New Roman" w:cs="宋体"/>
          <w:color w:val="333333"/>
          <w:kern w:val="0"/>
          <w:sz w:val="24"/>
          <w:szCs w:val="24"/>
        </w:rPr>
      </w:pPr>
      <w:r w:rsidRPr="006F437D">
        <w:rPr>
          <w:rFonts w:ascii="Times New Roman" w:eastAsia="宋体" w:hAnsi="Times New Roman" w:cs="宋体" w:hint="eastAsia"/>
          <w:color w:val="333333"/>
          <w:kern w:val="0"/>
          <w:sz w:val="24"/>
          <w:szCs w:val="24"/>
        </w:rPr>
        <w:t>泰州学院是</w:t>
      </w:r>
      <w:r w:rsidRPr="006F437D">
        <w:rPr>
          <w:rFonts w:ascii="Times New Roman" w:eastAsia="宋体" w:hAnsi="Times New Roman" w:cs="宋体" w:hint="eastAsia"/>
          <w:color w:val="333333"/>
          <w:kern w:val="0"/>
          <w:sz w:val="24"/>
          <w:szCs w:val="24"/>
        </w:rPr>
        <w:t>2013</w:t>
      </w:r>
      <w:r w:rsidRPr="006F437D">
        <w:rPr>
          <w:rFonts w:ascii="Times New Roman" w:eastAsia="宋体" w:hAnsi="Times New Roman" w:cs="宋体" w:hint="eastAsia"/>
          <w:color w:val="333333"/>
          <w:kern w:val="0"/>
          <w:sz w:val="24"/>
          <w:szCs w:val="24"/>
        </w:rPr>
        <w:t>年</w:t>
      </w:r>
      <w:r w:rsidRPr="006F437D">
        <w:rPr>
          <w:rFonts w:ascii="Times New Roman" w:eastAsia="宋体" w:hAnsi="Times New Roman" w:cs="宋体" w:hint="eastAsia"/>
          <w:color w:val="333333"/>
          <w:kern w:val="0"/>
          <w:sz w:val="24"/>
          <w:szCs w:val="24"/>
        </w:rPr>
        <w:t>4</w:t>
      </w:r>
      <w:r w:rsidRPr="006F437D">
        <w:rPr>
          <w:rFonts w:ascii="Times New Roman" w:eastAsia="宋体" w:hAnsi="Times New Roman" w:cs="宋体" w:hint="eastAsia"/>
          <w:color w:val="333333"/>
          <w:kern w:val="0"/>
          <w:sz w:val="24"/>
          <w:szCs w:val="24"/>
        </w:rPr>
        <w:t>月经教育部批准在泰州师范高等专科学校基础上建立的一所全日制公办普通本科院校，在</w:t>
      </w:r>
      <w:r w:rsidRPr="006F437D">
        <w:rPr>
          <w:rFonts w:ascii="Times New Roman" w:eastAsia="宋体" w:hAnsi="Times New Roman" w:cs="宋体" w:hint="eastAsia"/>
          <w:color w:val="333333"/>
          <w:kern w:val="0"/>
          <w:sz w:val="24"/>
          <w:szCs w:val="24"/>
        </w:rPr>
        <w:t>70</w:t>
      </w:r>
      <w:r w:rsidRPr="006F437D">
        <w:rPr>
          <w:rFonts w:ascii="Times New Roman" w:eastAsia="宋体" w:hAnsi="Times New Roman" w:cs="宋体" w:hint="eastAsia"/>
          <w:color w:val="333333"/>
          <w:kern w:val="0"/>
          <w:sz w:val="24"/>
          <w:szCs w:val="24"/>
        </w:rPr>
        <w:t>多年的办学中教风严谨、学风纯正</w:t>
      </w:r>
      <w:r w:rsidR="00A74318">
        <w:rPr>
          <w:rFonts w:ascii="Times New Roman" w:eastAsia="宋体" w:hAnsi="Times New Roman" w:cs="宋体" w:hint="eastAsia"/>
          <w:color w:val="333333"/>
          <w:kern w:val="0"/>
          <w:sz w:val="24"/>
          <w:szCs w:val="24"/>
        </w:rPr>
        <w:t>。</w:t>
      </w:r>
      <w:r w:rsidRPr="006F437D">
        <w:rPr>
          <w:rFonts w:ascii="Times New Roman" w:eastAsia="宋体" w:hAnsi="Times New Roman" w:cs="宋体" w:hint="eastAsia"/>
          <w:color w:val="333333"/>
          <w:kern w:val="0"/>
          <w:sz w:val="24"/>
          <w:szCs w:val="24"/>
        </w:rPr>
        <w:t>学校现有专任教师</w:t>
      </w:r>
      <w:r w:rsidRPr="006F437D">
        <w:rPr>
          <w:rFonts w:ascii="Times New Roman" w:eastAsia="宋体" w:hAnsi="Times New Roman" w:cs="宋体" w:hint="eastAsia"/>
          <w:color w:val="333333"/>
          <w:kern w:val="0"/>
          <w:sz w:val="24"/>
          <w:szCs w:val="24"/>
        </w:rPr>
        <w:t>479</w:t>
      </w:r>
      <w:r w:rsidRPr="006F437D">
        <w:rPr>
          <w:rFonts w:ascii="Times New Roman" w:eastAsia="宋体" w:hAnsi="Times New Roman" w:cs="宋体" w:hint="eastAsia"/>
          <w:color w:val="333333"/>
          <w:kern w:val="0"/>
          <w:sz w:val="24"/>
          <w:szCs w:val="24"/>
        </w:rPr>
        <w:t>人，高级职称</w:t>
      </w:r>
      <w:r w:rsidRPr="006F437D">
        <w:rPr>
          <w:rFonts w:ascii="Times New Roman" w:eastAsia="宋体" w:hAnsi="Times New Roman" w:cs="宋体" w:hint="eastAsia"/>
          <w:color w:val="333333"/>
          <w:kern w:val="0"/>
          <w:sz w:val="24"/>
          <w:szCs w:val="24"/>
        </w:rPr>
        <w:t>213</w:t>
      </w:r>
      <w:r w:rsidRPr="006F437D">
        <w:rPr>
          <w:rFonts w:ascii="Times New Roman" w:eastAsia="宋体" w:hAnsi="Times New Roman" w:cs="宋体" w:hint="eastAsia"/>
          <w:color w:val="333333"/>
          <w:kern w:val="0"/>
          <w:sz w:val="24"/>
          <w:szCs w:val="24"/>
        </w:rPr>
        <w:t>人（正高职称</w:t>
      </w:r>
      <w:r w:rsidRPr="006F437D">
        <w:rPr>
          <w:rFonts w:ascii="Times New Roman" w:eastAsia="宋体" w:hAnsi="Times New Roman" w:cs="宋体" w:hint="eastAsia"/>
          <w:color w:val="333333"/>
          <w:kern w:val="0"/>
          <w:sz w:val="24"/>
          <w:szCs w:val="24"/>
        </w:rPr>
        <w:t>34</w:t>
      </w:r>
      <w:r w:rsidRPr="006F437D">
        <w:rPr>
          <w:rFonts w:ascii="Times New Roman" w:eastAsia="宋体" w:hAnsi="Times New Roman" w:cs="宋体" w:hint="eastAsia"/>
          <w:color w:val="333333"/>
          <w:kern w:val="0"/>
          <w:sz w:val="24"/>
          <w:szCs w:val="24"/>
        </w:rPr>
        <w:t>人），具有硕士及以上学位</w:t>
      </w:r>
      <w:r w:rsidRPr="006F437D">
        <w:rPr>
          <w:rFonts w:ascii="Times New Roman" w:eastAsia="宋体" w:hAnsi="Times New Roman" w:cs="宋体" w:hint="eastAsia"/>
          <w:color w:val="333333"/>
          <w:kern w:val="0"/>
          <w:sz w:val="24"/>
          <w:szCs w:val="24"/>
        </w:rPr>
        <w:t>328</w:t>
      </w:r>
      <w:r w:rsidRPr="006F437D">
        <w:rPr>
          <w:rFonts w:ascii="Times New Roman" w:eastAsia="宋体" w:hAnsi="Times New Roman" w:cs="宋体" w:hint="eastAsia"/>
          <w:color w:val="333333"/>
          <w:kern w:val="0"/>
          <w:sz w:val="24"/>
          <w:szCs w:val="24"/>
        </w:rPr>
        <w:t>人（博士</w:t>
      </w:r>
      <w:r w:rsidRPr="006F437D">
        <w:rPr>
          <w:rFonts w:ascii="Times New Roman" w:eastAsia="宋体" w:hAnsi="Times New Roman" w:cs="宋体" w:hint="eastAsia"/>
          <w:color w:val="333333"/>
          <w:kern w:val="0"/>
          <w:sz w:val="24"/>
          <w:szCs w:val="24"/>
        </w:rPr>
        <w:t>30</w:t>
      </w:r>
      <w:r w:rsidRPr="006F437D">
        <w:rPr>
          <w:rFonts w:ascii="Times New Roman" w:eastAsia="宋体" w:hAnsi="Times New Roman" w:cs="宋体" w:hint="eastAsia"/>
          <w:color w:val="333333"/>
          <w:kern w:val="0"/>
          <w:sz w:val="24"/>
          <w:szCs w:val="24"/>
        </w:rPr>
        <w:t>人）；全日制在校生近</w:t>
      </w:r>
      <w:r w:rsidRPr="006F437D">
        <w:rPr>
          <w:rFonts w:ascii="Times New Roman" w:eastAsia="宋体" w:hAnsi="Times New Roman" w:cs="宋体" w:hint="eastAsia"/>
          <w:color w:val="333333"/>
          <w:kern w:val="0"/>
          <w:sz w:val="24"/>
          <w:szCs w:val="24"/>
        </w:rPr>
        <w:t>6200</w:t>
      </w:r>
      <w:r w:rsidRPr="006F437D">
        <w:rPr>
          <w:rFonts w:ascii="Times New Roman" w:eastAsia="宋体" w:hAnsi="Times New Roman" w:cs="宋体" w:hint="eastAsia"/>
          <w:color w:val="333333"/>
          <w:kern w:val="0"/>
          <w:sz w:val="24"/>
          <w:szCs w:val="24"/>
        </w:rPr>
        <w:t>人，成教生近</w:t>
      </w:r>
      <w:r w:rsidRPr="006F437D">
        <w:rPr>
          <w:rFonts w:ascii="Times New Roman" w:eastAsia="宋体" w:hAnsi="Times New Roman" w:cs="宋体" w:hint="eastAsia"/>
          <w:color w:val="333333"/>
          <w:kern w:val="0"/>
          <w:sz w:val="24"/>
          <w:szCs w:val="24"/>
        </w:rPr>
        <w:t>6000</w:t>
      </w:r>
      <w:r w:rsidRPr="006F437D">
        <w:rPr>
          <w:rFonts w:ascii="Times New Roman" w:eastAsia="宋体" w:hAnsi="Times New Roman" w:cs="宋体" w:hint="eastAsia"/>
          <w:color w:val="333333"/>
          <w:kern w:val="0"/>
          <w:sz w:val="24"/>
          <w:szCs w:val="24"/>
        </w:rPr>
        <w:t>人，设有人文学院、马克思主义学院、数理学院、计算机科学与技术学院、教育科学学院、外国语学院、经济与管理学院、船舶与机电工程学院、音乐学院、美术学院、医药与化学化工学院、体育系等</w:t>
      </w:r>
      <w:r w:rsidRPr="006F437D">
        <w:rPr>
          <w:rFonts w:ascii="Times New Roman" w:eastAsia="宋体" w:hAnsi="Times New Roman" w:cs="宋体" w:hint="eastAsia"/>
          <w:color w:val="333333"/>
          <w:kern w:val="0"/>
          <w:sz w:val="24"/>
          <w:szCs w:val="24"/>
        </w:rPr>
        <w:t>12</w:t>
      </w:r>
      <w:r w:rsidRPr="006F437D">
        <w:rPr>
          <w:rFonts w:ascii="Times New Roman" w:eastAsia="宋体" w:hAnsi="Times New Roman" w:cs="宋体" w:hint="eastAsia"/>
          <w:color w:val="333333"/>
          <w:kern w:val="0"/>
          <w:sz w:val="24"/>
          <w:szCs w:val="24"/>
        </w:rPr>
        <w:t>个院系。</w:t>
      </w:r>
    </w:p>
    <w:p w:rsidR="00CD3746" w:rsidRPr="004768AB" w:rsidRDefault="00CD3746" w:rsidP="00CD3746">
      <w:pPr>
        <w:widowControl/>
        <w:spacing w:line="400" w:lineRule="exact"/>
        <w:ind w:firstLineChars="232" w:firstLine="557"/>
        <w:jc w:val="left"/>
        <w:rPr>
          <w:rFonts w:ascii="宋体" w:eastAsia="宋体" w:hAnsi="宋体" w:cs="宋体"/>
          <w:color w:val="333333"/>
          <w:kern w:val="0"/>
          <w:sz w:val="24"/>
          <w:szCs w:val="24"/>
        </w:rPr>
      </w:pPr>
      <w:r w:rsidRPr="004768AB">
        <w:rPr>
          <w:rFonts w:ascii="Times New Roman" w:eastAsia="宋体" w:hAnsi="Times New Roman" w:cs="宋体" w:hint="eastAsia"/>
          <w:color w:val="333333"/>
          <w:kern w:val="0"/>
          <w:sz w:val="24"/>
          <w:szCs w:val="24"/>
        </w:rPr>
        <w:t>泰州学院继续教育学院多年来积极依托泰州学院的学科、专业、师资等优势，立足泰州，面向江苏，努力开办适应地方经济建设和社会发展的急需专业，努力培养各类复合型、实用型人才。另外，学校还积极拓展成人教育的办学形式，与南京晓庄学院、南京财经大学等院校开展长期联合办学。</w:t>
      </w:r>
    </w:p>
    <w:p w:rsidR="00CD3746" w:rsidRPr="004768AB" w:rsidRDefault="00CD3746" w:rsidP="00013475">
      <w:pPr>
        <w:widowControl/>
        <w:spacing w:beforeLines="50" w:before="156" w:afterLines="50" w:after="156" w:line="440" w:lineRule="exact"/>
        <w:jc w:val="left"/>
        <w:rPr>
          <w:rFonts w:ascii="宋体" w:eastAsia="宋体" w:hAnsi="宋体" w:cs="宋体"/>
          <w:color w:val="333333"/>
          <w:kern w:val="0"/>
          <w:sz w:val="24"/>
          <w:szCs w:val="24"/>
        </w:rPr>
      </w:pPr>
      <w:r w:rsidRPr="004768AB">
        <w:rPr>
          <w:rFonts w:ascii="宋体" w:eastAsia="宋体" w:hAnsi="宋体" w:cs="宋体" w:hint="eastAsia"/>
          <w:b/>
          <w:bCs/>
          <w:color w:val="FF0000"/>
          <w:kern w:val="0"/>
          <w:sz w:val="28"/>
        </w:rPr>
        <w:t>一、招生对象</w:t>
      </w:r>
    </w:p>
    <w:p w:rsidR="00CD3746" w:rsidRPr="004768AB" w:rsidRDefault="00CD3746" w:rsidP="00CD3746">
      <w:pPr>
        <w:widowControl/>
        <w:spacing w:line="360" w:lineRule="exact"/>
        <w:ind w:leftChars="171" w:left="2046" w:hangingChars="700" w:hanging="1687"/>
        <w:jc w:val="left"/>
        <w:rPr>
          <w:rFonts w:ascii="宋体" w:eastAsia="宋体" w:hAnsi="宋体" w:cs="宋体"/>
          <w:color w:val="333333"/>
          <w:kern w:val="0"/>
          <w:sz w:val="24"/>
          <w:szCs w:val="24"/>
        </w:rPr>
      </w:pPr>
      <w:r w:rsidRPr="004768AB">
        <w:rPr>
          <w:rFonts w:ascii="Times New Roman" w:eastAsia="宋体" w:hAnsi="Times New Roman" w:cs="宋体" w:hint="eastAsia"/>
          <w:b/>
          <w:color w:val="333333"/>
          <w:kern w:val="0"/>
          <w:sz w:val="24"/>
          <w:szCs w:val="24"/>
        </w:rPr>
        <w:t>高中起点专科</w:t>
      </w:r>
      <w:r w:rsidRPr="004768AB">
        <w:rPr>
          <w:rFonts w:ascii="Times New Roman" w:eastAsia="宋体" w:hAnsi="Times New Roman" w:cs="宋体" w:hint="eastAsia"/>
          <w:color w:val="333333"/>
          <w:kern w:val="0"/>
          <w:sz w:val="24"/>
          <w:szCs w:val="24"/>
        </w:rPr>
        <w:t>：具有高中、中职或相当高中、中职以上毕业文化程度的在职、从业人员和社会其他人员。</w:t>
      </w:r>
    </w:p>
    <w:p w:rsidR="00CD3746" w:rsidRPr="004768AB" w:rsidRDefault="00CD3746" w:rsidP="00CD3746">
      <w:pPr>
        <w:widowControl/>
        <w:spacing w:line="360" w:lineRule="exact"/>
        <w:ind w:leftChars="171" w:left="2046" w:hangingChars="700" w:hanging="1687"/>
        <w:jc w:val="left"/>
        <w:rPr>
          <w:rFonts w:ascii="宋体" w:eastAsia="宋体" w:hAnsi="宋体" w:cs="宋体"/>
          <w:color w:val="333333"/>
          <w:kern w:val="0"/>
          <w:sz w:val="24"/>
          <w:szCs w:val="24"/>
        </w:rPr>
      </w:pPr>
      <w:r w:rsidRPr="004768AB">
        <w:rPr>
          <w:rFonts w:ascii="Times New Roman" w:eastAsia="宋体" w:hAnsi="Times New Roman" w:cs="宋体" w:hint="eastAsia"/>
          <w:b/>
          <w:color w:val="333333"/>
          <w:kern w:val="0"/>
          <w:sz w:val="24"/>
          <w:szCs w:val="24"/>
        </w:rPr>
        <w:t>专科起点本科</w:t>
      </w:r>
      <w:r w:rsidRPr="004768AB">
        <w:rPr>
          <w:rFonts w:ascii="Times New Roman" w:eastAsia="宋体" w:hAnsi="Times New Roman" w:cs="宋体" w:hint="eastAsia"/>
          <w:color w:val="333333"/>
          <w:kern w:val="0"/>
          <w:sz w:val="24"/>
          <w:szCs w:val="24"/>
        </w:rPr>
        <w:t>：具有国民教育系列专科及其以上学历者（专科及其以上学历文凭必须经教育部电子注册，否则报名无效）。</w:t>
      </w:r>
    </w:p>
    <w:p w:rsidR="00CD3746" w:rsidRPr="004768AB" w:rsidRDefault="00CD3746" w:rsidP="00CD3746">
      <w:pPr>
        <w:widowControl/>
        <w:spacing w:line="400" w:lineRule="exact"/>
        <w:jc w:val="left"/>
        <w:rPr>
          <w:rFonts w:ascii="宋体" w:eastAsia="宋体" w:hAnsi="宋体" w:cs="宋体"/>
          <w:color w:val="333333"/>
          <w:kern w:val="0"/>
          <w:sz w:val="24"/>
          <w:szCs w:val="24"/>
        </w:rPr>
      </w:pPr>
      <w:r w:rsidRPr="004768AB">
        <w:rPr>
          <w:rFonts w:ascii="Times New Roman" w:eastAsia="宋体" w:hAnsi="Times New Roman" w:cs="宋体" w:hint="eastAsia"/>
          <w:bCs/>
          <w:color w:val="000000"/>
          <w:kern w:val="0"/>
          <w:sz w:val="24"/>
          <w:szCs w:val="24"/>
        </w:rPr>
        <w:t> </w:t>
      </w:r>
      <w:r w:rsidRPr="004768AB">
        <w:rPr>
          <w:rFonts w:ascii="宋体" w:eastAsia="宋体" w:hAnsi="宋体" w:cs="宋体" w:hint="eastAsia"/>
          <w:color w:val="333333"/>
          <w:kern w:val="0"/>
          <w:sz w:val="24"/>
          <w:szCs w:val="21"/>
        </w:rPr>
        <w:t>  现场报名地点：泰州学院春晖校区南传达室（春晖路100号）</w:t>
      </w:r>
    </w:p>
    <w:p w:rsidR="00CD3746" w:rsidRDefault="00CD3746" w:rsidP="00CD3746">
      <w:pPr>
        <w:widowControl/>
        <w:spacing w:line="400" w:lineRule="exact"/>
        <w:jc w:val="left"/>
        <w:rPr>
          <w:rFonts w:ascii="Times New Roman" w:eastAsia="宋体" w:hAnsi="Times New Roman" w:cs="宋体"/>
          <w:b/>
          <w:color w:val="FF0000"/>
          <w:kern w:val="0"/>
          <w:sz w:val="28"/>
          <w:szCs w:val="24"/>
        </w:rPr>
      </w:pPr>
      <w:r w:rsidRPr="004768AB">
        <w:rPr>
          <w:rFonts w:ascii="Times New Roman" w:eastAsia="宋体" w:hAnsi="Times New Roman" w:cs="宋体" w:hint="eastAsia"/>
          <w:b/>
          <w:color w:val="FF0000"/>
          <w:kern w:val="0"/>
          <w:sz w:val="28"/>
          <w:szCs w:val="24"/>
        </w:rPr>
        <w:t>二、招生专业</w:t>
      </w:r>
    </w:p>
    <w:tbl>
      <w:tblPr>
        <w:tblStyle w:val="a3"/>
        <w:tblW w:w="8755" w:type="dxa"/>
        <w:tblLook w:val="04A0" w:firstRow="1" w:lastRow="0" w:firstColumn="1" w:lastColumn="0" w:noHBand="0" w:noVBand="1"/>
      </w:tblPr>
      <w:tblGrid>
        <w:gridCol w:w="1420"/>
        <w:gridCol w:w="1420"/>
        <w:gridCol w:w="1237"/>
        <w:gridCol w:w="1134"/>
        <w:gridCol w:w="1418"/>
        <w:gridCol w:w="2126"/>
      </w:tblGrid>
      <w:tr w:rsidR="002751D0" w:rsidTr="00011CEE">
        <w:tc>
          <w:tcPr>
            <w:tcW w:w="8755" w:type="dxa"/>
            <w:gridSpan w:val="6"/>
            <w:shd w:val="clear" w:color="auto" w:fill="FFC000"/>
            <w:vAlign w:val="center"/>
          </w:tcPr>
          <w:p w:rsidR="002751D0" w:rsidRDefault="002751D0" w:rsidP="002751D0">
            <w:pPr>
              <w:jc w:val="center"/>
            </w:pPr>
            <w:r w:rsidRPr="0036251C">
              <w:rPr>
                <w:rFonts w:asciiTheme="minorEastAsia" w:hAnsiTheme="minorEastAsia" w:hint="eastAsia"/>
                <w:sz w:val="28"/>
                <w:szCs w:val="28"/>
              </w:rPr>
              <w:t>高中起点专科（学制2 .5年）</w:t>
            </w:r>
          </w:p>
        </w:tc>
      </w:tr>
      <w:tr w:rsidR="002751D0" w:rsidTr="002751D0">
        <w:tc>
          <w:tcPr>
            <w:tcW w:w="1420" w:type="dxa"/>
          </w:tcPr>
          <w:p w:rsidR="002751D0" w:rsidRPr="0097147B" w:rsidRDefault="002751D0" w:rsidP="002751D0">
            <w:pPr>
              <w:jc w:val="center"/>
              <w:rPr>
                <w:rFonts w:asciiTheme="minorEastAsia" w:hAnsiTheme="minorEastAsia"/>
                <w:szCs w:val="21"/>
              </w:rPr>
            </w:pPr>
            <w:r w:rsidRPr="0097147B">
              <w:rPr>
                <w:rFonts w:asciiTheme="minorEastAsia" w:hAnsiTheme="minorEastAsia" w:hint="eastAsia"/>
                <w:szCs w:val="21"/>
              </w:rPr>
              <w:t>学校</w:t>
            </w:r>
          </w:p>
        </w:tc>
        <w:tc>
          <w:tcPr>
            <w:tcW w:w="1420" w:type="dxa"/>
          </w:tcPr>
          <w:p w:rsidR="002751D0" w:rsidRPr="0097147B" w:rsidRDefault="002751D0" w:rsidP="002751D0">
            <w:pPr>
              <w:jc w:val="center"/>
              <w:rPr>
                <w:rFonts w:asciiTheme="minorEastAsia" w:hAnsiTheme="minorEastAsia"/>
                <w:szCs w:val="21"/>
              </w:rPr>
            </w:pPr>
            <w:r w:rsidRPr="0097147B">
              <w:rPr>
                <w:rFonts w:asciiTheme="minorEastAsia" w:hAnsiTheme="minorEastAsia" w:hint="eastAsia"/>
                <w:szCs w:val="21"/>
              </w:rPr>
              <w:t>专业名称</w:t>
            </w:r>
          </w:p>
        </w:tc>
        <w:tc>
          <w:tcPr>
            <w:tcW w:w="1237" w:type="dxa"/>
          </w:tcPr>
          <w:p w:rsidR="002751D0" w:rsidRPr="0097147B" w:rsidRDefault="002751D0" w:rsidP="002751D0">
            <w:pPr>
              <w:jc w:val="center"/>
              <w:rPr>
                <w:rFonts w:asciiTheme="minorEastAsia" w:hAnsiTheme="minorEastAsia"/>
                <w:szCs w:val="21"/>
              </w:rPr>
            </w:pPr>
            <w:r w:rsidRPr="0097147B">
              <w:rPr>
                <w:rFonts w:asciiTheme="minorEastAsia" w:hAnsiTheme="minorEastAsia" w:hint="eastAsia"/>
                <w:szCs w:val="21"/>
              </w:rPr>
              <w:t>学习形式</w:t>
            </w:r>
          </w:p>
        </w:tc>
        <w:tc>
          <w:tcPr>
            <w:tcW w:w="1134" w:type="dxa"/>
          </w:tcPr>
          <w:p w:rsidR="002751D0" w:rsidRPr="0097147B" w:rsidRDefault="002751D0" w:rsidP="002751D0">
            <w:pPr>
              <w:jc w:val="center"/>
              <w:rPr>
                <w:rFonts w:asciiTheme="minorEastAsia" w:hAnsiTheme="minorEastAsia"/>
                <w:szCs w:val="21"/>
              </w:rPr>
            </w:pPr>
            <w:r w:rsidRPr="0097147B">
              <w:rPr>
                <w:rFonts w:asciiTheme="minorEastAsia" w:hAnsiTheme="minorEastAsia" w:hint="eastAsia"/>
                <w:szCs w:val="21"/>
              </w:rPr>
              <w:t>科类</w:t>
            </w:r>
          </w:p>
        </w:tc>
        <w:tc>
          <w:tcPr>
            <w:tcW w:w="1418" w:type="dxa"/>
          </w:tcPr>
          <w:p w:rsidR="002751D0" w:rsidRPr="0097147B" w:rsidRDefault="002751D0" w:rsidP="002751D0">
            <w:pPr>
              <w:jc w:val="center"/>
              <w:rPr>
                <w:rFonts w:asciiTheme="minorEastAsia" w:hAnsiTheme="minorEastAsia"/>
                <w:szCs w:val="21"/>
              </w:rPr>
            </w:pPr>
            <w:r w:rsidRPr="0097147B">
              <w:rPr>
                <w:rFonts w:asciiTheme="minorEastAsia" w:hAnsiTheme="minorEastAsia" w:hint="eastAsia"/>
                <w:szCs w:val="21"/>
              </w:rPr>
              <w:t>学费标准</w:t>
            </w:r>
          </w:p>
        </w:tc>
        <w:tc>
          <w:tcPr>
            <w:tcW w:w="2126" w:type="dxa"/>
          </w:tcPr>
          <w:p w:rsidR="002751D0" w:rsidRPr="0097147B" w:rsidRDefault="002751D0" w:rsidP="002751D0">
            <w:pPr>
              <w:jc w:val="center"/>
              <w:rPr>
                <w:rFonts w:asciiTheme="minorEastAsia" w:hAnsiTheme="minorEastAsia"/>
                <w:szCs w:val="21"/>
              </w:rPr>
            </w:pPr>
            <w:r w:rsidRPr="0097147B">
              <w:rPr>
                <w:rFonts w:asciiTheme="minorEastAsia" w:hAnsiTheme="minorEastAsia" w:hint="eastAsia"/>
                <w:szCs w:val="21"/>
              </w:rPr>
              <w:t>入学考试科目</w:t>
            </w:r>
          </w:p>
        </w:tc>
      </w:tr>
      <w:tr w:rsidR="002751D0" w:rsidTr="002751D0">
        <w:tc>
          <w:tcPr>
            <w:tcW w:w="1420" w:type="dxa"/>
            <w:vMerge w:val="restart"/>
            <w:vAlign w:val="center"/>
          </w:tcPr>
          <w:p w:rsidR="002751D0" w:rsidRPr="0097147B" w:rsidRDefault="002751D0" w:rsidP="002751D0">
            <w:pPr>
              <w:widowControl/>
              <w:adjustRightInd w:val="0"/>
              <w:spacing w:before="120"/>
              <w:jc w:val="center"/>
              <w:rPr>
                <w:rFonts w:asciiTheme="minorEastAsia" w:hAnsiTheme="minorEastAsia" w:cs="宋体"/>
                <w:color w:val="333333"/>
                <w:kern w:val="0"/>
                <w:szCs w:val="21"/>
              </w:rPr>
            </w:pPr>
            <w:r w:rsidRPr="0097147B">
              <w:rPr>
                <w:rFonts w:asciiTheme="minorEastAsia" w:hAnsiTheme="minorEastAsia" w:cs="宋体" w:hint="eastAsia"/>
                <w:color w:val="333333"/>
                <w:kern w:val="0"/>
                <w:szCs w:val="21"/>
                <w:lang w:val="zh-CN"/>
              </w:rPr>
              <w:t>泰州学院</w:t>
            </w:r>
          </w:p>
          <w:p w:rsidR="002751D0" w:rsidRDefault="002751D0" w:rsidP="002751D0">
            <w:pPr>
              <w:jc w:val="center"/>
            </w:pPr>
            <w:r w:rsidRPr="0097147B">
              <w:rPr>
                <w:rFonts w:asciiTheme="minorEastAsia" w:hAnsiTheme="minorEastAsia" w:cs="宋体" w:hint="eastAsia"/>
                <w:color w:val="333333"/>
                <w:kern w:val="0"/>
                <w:szCs w:val="21"/>
                <w:lang w:val="zh-CN"/>
              </w:rPr>
              <w:t>（院校代号：247）</w:t>
            </w:r>
          </w:p>
        </w:tc>
        <w:tc>
          <w:tcPr>
            <w:tcW w:w="1420" w:type="dxa"/>
            <w:vAlign w:val="center"/>
          </w:tcPr>
          <w:p w:rsidR="002751D0" w:rsidRPr="003D50D7" w:rsidRDefault="002751D0" w:rsidP="002751D0">
            <w:pPr>
              <w:rPr>
                <w:rFonts w:asciiTheme="minorEastAsia" w:hAnsiTheme="minorEastAsia"/>
                <w:szCs w:val="21"/>
              </w:rPr>
            </w:pPr>
            <w:r w:rsidRPr="003D50D7">
              <w:rPr>
                <w:rFonts w:asciiTheme="minorEastAsia" w:hAnsiTheme="minorEastAsia" w:hint="eastAsia"/>
                <w:szCs w:val="21"/>
              </w:rPr>
              <w:t>文秘</w:t>
            </w:r>
          </w:p>
        </w:tc>
        <w:tc>
          <w:tcPr>
            <w:tcW w:w="1237" w:type="dxa"/>
            <w:vMerge w:val="restart"/>
            <w:vAlign w:val="center"/>
          </w:tcPr>
          <w:p w:rsidR="002751D0" w:rsidRDefault="002751D0" w:rsidP="002751D0">
            <w:pPr>
              <w:jc w:val="center"/>
            </w:pPr>
            <w:r w:rsidRPr="0097147B">
              <w:rPr>
                <w:rFonts w:asciiTheme="minorEastAsia" w:hAnsiTheme="minorEastAsia" w:hint="eastAsia"/>
                <w:szCs w:val="21"/>
              </w:rPr>
              <w:t>函授</w:t>
            </w:r>
          </w:p>
        </w:tc>
        <w:tc>
          <w:tcPr>
            <w:tcW w:w="1134" w:type="dxa"/>
            <w:vMerge w:val="restart"/>
            <w:vAlign w:val="center"/>
          </w:tcPr>
          <w:p w:rsidR="002751D0" w:rsidRDefault="002751D0" w:rsidP="002751D0">
            <w:pPr>
              <w:jc w:val="center"/>
            </w:pPr>
            <w:r w:rsidRPr="0097147B">
              <w:rPr>
                <w:rFonts w:asciiTheme="minorEastAsia" w:hAnsiTheme="minorEastAsia" w:hint="eastAsia"/>
                <w:szCs w:val="21"/>
              </w:rPr>
              <w:t>文史类</w:t>
            </w:r>
          </w:p>
        </w:tc>
        <w:tc>
          <w:tcPr>
            <w:tcW w:w="1418" w:type="dxa"/>
            <w:vMerge w:val="restart"/>
            <w:vAlign w:val="center"/>
          </w:tcPr>
          <w:p w:rsidR="002751D0" w:rsidRDefault="002751D0" w:rsidP="002751D0">
            <w:pPr>
              <w:jc w:val="center"/>
            </w:pPr>
            <w:r w:rsidRPr="0097147B">
              <w:rPr>
                <w:rFonts w:asciiTheme="minorEastAsia" w:hAnsiTheme="minorEastAsia" w:cs="Times New Roman"/>
                <w:color w:val="333333"/>
                <w:kern w:val="0"/>
                <w:szCs w:val="21"/>
              </w:rPr>
              <w:t>1700</w:t>
            </w:r>
            <w:r w:rsidRPr="0097147B">
              <w:rPr>
                <w:rFonts w:asciiTheme="minorEastAsia" w:hAnsiTheme="minorEastAsia" w:cs="宋体" w:hint="eastAsia"/>
                <w:color w:val="333333"/>
                <w:kern w:val="0"/>
                <w:szCs w:val="21"/>
              </w:rPr>
              <w:t>元</w:t>
            </w:r>
            <w:r w:rsidRPr="0097147B">
              <w:rPr>
                <w:rFonts w:asciiTheme="minorEastAsia" w:hAnsiTheme="minorEastAsia" w:cs="Times New Roman"/>
                <w:color w:val="333333"/>
                <w:kern w:val="0"/>
                <w:szCs w:val="21"/>
              </w:rPr>
              <w:t>/</w:t>
            </w:r>
            <w:r w:rsidRPr="0097147B">
              <w:rPr>
                <w:rFonts w:asciiTheme="minorEastAsia" w:hAnsiTheme="minorEastAsia" w:cs="宋体" w:hint="eastAsia"/>
                <w:color w:val="333333"/>
                <w:kern w:val="0"/>
                <w:szCs w:val="21"/>
              </w:rPr>
              <w:t>年</w:t>
            </w:r>
          </w:p>
        </w:tc>
        <w:tc>
          <w:tcPr>
            <w:tcW w:w="2126" w:type="dxa"/>
            <w:vMerge w:val="restart"/>
            <w:vAlign w:val="center"/>
          </w:tcPr>
          <w:p w:rsidR="002751D0" w:rsidRPr="0097147B" w:rsidRDefault="002751D0" w:rsidP="002751D0">
            <w:pPr>
              <w:widowControl/>
              <w:adjustRightInd w:val="0"/>
              <w:spacing w:before="120"/>
              <w:rPr>
                <w:rFonts w:asciiTheme="minorEastAsia" w:hAnsiTheme="minorEastAsia" w:cs="宋体"/>
                <w:color w:val="333333"/>
                <w:kern w:val="0"/>
                <w:szCs w:val="21"/>
              </w:rPr>
            </w:pPr>
            <w:r w:rsidRPr="0097147B">
              <w:rPr>
                <w:rFonts w:asciiTheme="minorEastAsia" w:hAnsiTheme="minorEastAsia" w:cs="宋体" w:hint="eastAsia"/>
                <w:color w:val="333333"/>
                <w:kern w:val="0"/>
                <w:szCs w:val="21"/>
              </w:rPr>
              <w:t>语文、英语、数学（文）</w:t>
            </w:r>
          </w:p>
        </w:tc>
      </w:tr>
      <w:tr w:rsidR="002751D0" w:rsidTr="002751D0">
        <w:tc>
          <w:tcPr>
            <w:tcW w:w="1420" w:type="dxa"/>
            <w:vMerge/>
          </w:tcPr>
          <w:p w:rsidR="002751D0" w:rsidRDefault="002751D0" w:rsidP="002751D0"/>
        </w:tc>
        <w:tc>
          <w:tcPr>
            <w:tcW w:w="1420" w:type="dxa"/>
            <w:vAlign w:val="center"/>
          </w:tcPr>
          <w:p w:rsidR="002751D0" w:rsidRPr="003D50D7" w:rsidRDefault="002751D0" w:rsidP="002751D0">
            <w:pPr>
              <w:rPr>
                <w:rFonts w:asciiTheme="minorEastAsia" w:hAnsiTheme="minorEastAsia"/>
                <w:szCs w:val="21"/>
              </w:rPr>
            </w:pPr>
            <w:r w:rsidRPr="003D50D7">
              <w:rPr>
                <w:rFonts w:asciiTheme="minorEastAsia" w:hAnsiTheme="minorEastAsia" w:hint="eastAsia"/>
                <w:szCs w:val="21"/>
              </w:rPr>
              <w:t>法律事务</w:t>
            </w:r>
          </w:p>
        </w:tc>
        <w:tc>
          <w:tcPr>
            <w:tcW w:w="1237" w:type="dxa"/>
            <w:vMerge/>
          </w:tcPr>
          <w:p w:rsidR="002751D0" w:rsidRDefault="002751D0" w:rsidP="002751D0"/>
        </w:tc>
        <w:tc>
          <w:tcPr>
            <w:tcW w:w="1134" w:type="dxa"/>
            <w:vMerge/>
          </w:tcPr>
          <w:p w:rsidR="002751D0" w:rsidRDefault="002751D0" w:rsidP="002751D0"/>
        </w:tc>
        <w:tc>
          <w:tcPr>
            <w:tcW w:w="1418" w:type="dxa"/>
            <w:vMerge/>
          </w:tcPr>
          <w:p w:rsidR="002751D0" w:rsidRDefault="002751D0" w:rsidP="002751D0"/>
        </w:tc>
        <w:tc>
          <w:tcPr>
            <w:tcW w:w="2126" w:type="dxa"/>
            <w:vMerge/>
          </w:tcPr>
          <w:p w:rsidR="002751D0" w:rsidRDefault="002751D0" w:rsidP="002751D0"/>
        </w:tc>
      </w:tr>
      <w:tr w:rsidR="002751D0" w:rsidTr="002751D0">
        <w:tc>
          <w:tcPr>
            <w:tcW w:w="1420" w:type="dxa"/>
            <w:vMerge/>
          </w:tcPr>
          <w:p w:rsidR="002751D0" w:rsidRDefault="002751D0" w:rsidP="002751D0"/>
        </w:tc>
        <w:tc>
          <w:tcPr>
            <w:tcW w:w="1420" w:type="dxa"/>
            <w:vAlign w:val="center"/>
          </w:tcPr>
          <w:p w:rsidR="002751D0" w:rsidRPr="003D50D7" w:rsidRDefault="002751D0" w:rsidP="002751D0">
            <w:pPr>
              <w:rPr>
                <w:rFonts w:asciiTheme="minorEastAsia" w:hAnsiTheme="minorEastAsia"/>
                <w:szCs w:val="21"/>
              </w:rPr>
            </w:pPr>
            <w:r w:rsidRPr="003D50D7">
              <w:rPr>
                <w:rFonts w:asciiTheme="minorEastAsia" w:hAnsiTheme="minorEastAsia" w:hint="eastAsia"/>
                <w:szCs w:val="21"/>
              </w:rPr>
              <w:t>商务管理</w:t>
            </w:r>
          </w:p>
        </w:tc>
        <w:tc>
          <w:tcPr>
            <w:tcW w:w="1237" w:type="dxa"/>
            <w:vMerge/>
          </w:tcPr>
          <w:p w:rsidR="002751D0" w:rsidRDefault="002751D0" w:rsidP="002751D0"/>
        </w:tc>
        <w:tc>
          <w:tcPr>
            <w:tcW w:w="1134" w:type="dxa"/>
            <w:vMerge/>
          </w:tcPr>
          <w:p w:rsidR="002751D0" w:rsidRDefault="002751D0" w:rsidP="002751D0"/>
        </w:tc>
        <w:tc>
          <w:tcPr>
            <w:tcW w:w="1418" w:type="dxa"/>
            <w:vMerge/>
          </w:tcPr>
          <w:p w:rsidR="002751D0" w:rsidRDefault="002751D0" w:rsidP="002751D0"/>
        </w:tc>
        <w:tc>
          <w:tcPr>
            <w:tcW w:w="2126" w:type="dxa"/>
            <w:vMerge/>
          </w:tcPr>
          <w:p w:rsidR="002751D0" w:rsidRDefault="002751D0" w:rsidP="002751D0"/>
        </w:tc>
      </w:tr>
      <w:tr w:rsidR="002751D0" w:rsidTr="002751D0">
        <w:tc>
          <w:tcPr>
            <w:tcW w:w="1420" w:type="dxa"/>
            <w:vMerge/>
          </w:tcPr>
          <w:p w:rsidR="002751D0" w:rsidRDefault="002751D0" w:rsidP="002751D0"/>
        </w:tc>
        <w:tc>
          <w:tcPr>
            <w:tcW w:w="1420" w:type="dxa"/>
            <w:vAlign w:val="center"/>
          </w:tcPr>
          <w:p w:rsidR="002751D0" w:rsidRPr="003D50D7" w:rsidRDefault="002751D0" w:rsidP="002751D0">
            <w:pPr>
              <w:rPr>
                <w:rFonts w:asciiTheme="minorEastAsia" w:hAnsiTheme="minorEastAsia"/>
                <w:szCs w:val="21"/>
              </w:rPr>
            </w:pPr>
            <w:r w:rsidRPr="003D50D7">
              <w:rPr>
                <w:rFonts w:asciiTheme="minorEastAsia" w:hAnsiTheme="minorEastAsia" w:hint="eastAsia"/>
                <w:szCs w:val="21"/>
              </w:rPr>
              <w:t>电子商务</w:t>
            </w:r>
          </w:p>
        </w:tc>
        <w:tc>
          <w:tcPr>
            <w:tcW w:w="1237" w:type="dxa"/>
            <w:vMerge/>
          </w:tcPr>
          <w:p w:rsidR="002751D0" w:rsidRDefault="002751D0" w:rsidP="002751D0"/>
        </w:tc>
        <w:tc>
          <w:tcPr>
            <w:tcW w:w="1134" w:type="dxa"/>
            <w:vMerge/>
          </w:tcPr>
          <w:p w:rsidR="002751D0" w:rsidRDefault="002751D0" w:rsidP="002751D0"/>
        </w:tc>
        <w:tc>
          <w:tcPr>
            <w:tcW w:w="1418" w:type="dxa"/>
            <w:vMerge/>
          </w:tcPr>
          <w:p w:rsidR="002751D0" w:rsidRDefault="002751D0" w:rsidP="002751D0"/>
        </w:tc>
        <w:tc>
          <w:tcPr>
            <w:tcW w:w="2126" w:type="dxa"/>
            <w:vMerge/>
          </w:tcPr>
          <w:p w:rsidR="002751D0" w:rsidRDefault="002751D0" w:rsidP="002751D0"/>
        </w:tc>
      </w:tr>
      <w:tr w:rsidR="002751D0" w:rsidTr="002751D0">
        <w:tc>
          <w:tcPr>
            <w:tcW w:w="1420" w:type="dxa"/>
            <w:vMerge/>
          </w:tcPr>
          <w:p w:rsidR="002751D0" w:rsidRDefault="002751D0" w:rsidP="002751D0"/>
        </w:tc>
        <w:tc>
          <w:tcPr>
            <w:tcW w:w="1420" w:type="dxa"/>
            <w:vAlign w:val="center"/>
          </w:tcPr>
          <w:p w:rsidR="002751D0" w:rsidRPr="003D50D7" w:rsidRDefault="002751D0" w:rsidP="002751D0">
            <w:pPr>
              <w:rPr>
                <w:rFonts w:asciiTheme="minorEastAsia" w:hAnsiTheme="minorEastAsia"/>
                <w:szCs w:val="21"/>
              </w:rPr>
            </w:pPr>
            <w:r w:rsidRPr="003D50D7">
              <w:rPr>
                <w:rFonts w:asciiTheme="minorEastAsia" w:hAnsiTheme="minorEastAsia" w:hint="eastAsia"/>
                <w:szCs w:val="21"/>
              </w:rPr>
              <w:t>学前教育</w:t>
            </w:r>
          </w:p>
        </w:tc>
        <w:tc>
          <w:tcPr>
            <w:tcW w:w="1237" w:type="dxa"/>
            <w:vMerge/>
          </w:tcPr>
          <w:p w:rsidR="002751D0" w:rsidRDefault="002751D0" w:rsidP="002751D0"/>
        </w:tc>
        <w:tc>
          <w:tcPr>
            <w:tcW w:w="1134" w:type="dxa"/>
            <w:vMerge/>
          </w:tcPr>
          <w:p w:rsidR="002751D0" w:rsidRDefault="002751D0" w:rsidP="002751D0"/>
        </w:tc>
        <w:tc>
          <w:tcPr>
            <w:tcW w:w="1418" w:type="dxa"/>
            <w:vMerge/>
          </w:tcPr>
          <w:p w:rsidR="002751D0" w:rsidRDefault="002751D0" w:rsidP="002751D0"/>
        </w:tc>
        <w:tc>
          <w:tcPr>
            <w:tcW w:w="2126" w:type="dxa"/>
            <w:vMerge/>
          </w:tcPr>
          <w:p w:rsidR="002751D0" w:rsidRDefault="002751D0" w:rsidP="002751D0"/>
        </w:tc>
      </w:tr>
      <w:tr w:rsidR="002751D0" w:rsidTr="002751D0">
        <w:tc>
          <w:tcPr>
            <w:tcW w:w="1420" w:type="dxa"/>
            <w:vMerge/>
          </w:tcPr>
          <w:p w:rsidR="002751D0" w:rsidRDefault="002751D0" w:rsidP="002751D0"/>
        </w:tc>
        <w:tc>
          <w:tcPr>
            <w:tcW w:w="1420" w:type="dxa"/>
            <w:vAlign w:val="center"/>
          </w:tcPr>
          <w:p w:rsidR="002751D0" w:rsidRPr="00430307" w:rsidRDefault="002751D0" w:rsidP="002751D0">
            <w:pPr>
              <w:rPr>
                <w:rFonts w:asciiTheme="minorEastAsia" w:hAnsiTheme="minorEastAsia"/>
                <w:b/>
                <w:szCs w:val="21"/>
              </w:rPr>
            </w:pPr>
            <w:r w:rsidRPr="00430307">
              <w:rPr>
                <w:rFonts w:asciiTheme="minorEastAsia" w:hAnsiTheme="minorEastAsia" w:hint="eastAsia"/>
                <w:b/>
                <w:szCs w:val="21"/>
              </w:rPr>
              <w:t>商务英语</w:t>
            </w:r>
          </w:p>
        </w:tc>
        <w:tc>
          <w:tcPr>
            <w:tcW w:w="1237" w:type="dxa"/>
            <w:vMerge/>
          </w:tcPr>
          <w:p w:rsidR="002751D0" w:rsidRDefault="002751D0" w:rsidP="002751D0"/>
        </w:tc>
        <w:tc>
          <w:tcPr>
            <w:tcW w:w="1134" w:type="dxa"/>
            <w:vMerge/>
          </w:tcPr>
          <w:p w:rsidR="002751D0" w:rsidRDefault="002751D0" w:rsidP="002751D0"/>
        </w:tc>
        <w:tc>
          <w:tcPr>
            <w:tcW w:w="1418" w:type="dxa"/>
            <w:vMerge/>
          </w:tcPr>
          <w:p w:rsidR="002751D0" w:rsidRDefault="002751D0" w:rsidP="002751D0"/>
        </w:tc>
        <w:tc>
          <w:tcPr>
            <w:tcW w:w="2126" w:type="dxa"/>
            <w:vMerge/>
          </w:tcPr>
          <w:p w:rsidR="002751D0" w:rsidRDefault="002751D0" w:rsidP="002751D0"/>
        </w:tc>
      </w:tr>
    </w:tbl>
    <w:p w:rsidR="00570D02" w:rsidRDefault="00570D02" w:rsidP="00F11C48"/>
    <w:tbl>
      <w:tblPr>
        <w:tblStyle w:val="a3"/>
        <w:tblpPr w:leftFromText="180" w:rightFromText="180" w:vertAnchor="page" w:horzAnchor="margin" w:tblpXSpec="center" w:tblpY="2266"/>
        <w:tblW w:w="9747" w:type="dxa"/>
        <w:tblLayout w:type="fixed"/>
        <w:tblLook w:val="04A0" w:firstRow="1" w:lastRow="0" w:firstColumn="1" w:lastColumn="0" w:noHBand="0" w:noVBand="1"/>
      </w:tblPr>
      <w:tblGrid>
        <w:gridCol w:w="1844"/>
        <w:gridCol w:w="1701"/>
        <w:gridCol w:w="1099"/>
        <w:gridCol w:w="1134"/>
        <w:gridCol w:w="1276"/>
        <w:gridCol w:w="2693"/>
      </w:tblGrid>
      <w:tr w:rsidR="00CD3746" w:rsidRPr="0097147B" w:rsidTr="00011CEE">
        <w:tc>
          <w:tcPr>
            <w:tcW w:w="9747" w:type="dxa"/>
            <w:gridSpan w:val="6"/>
            <w:shd w:val="clear" w:color="auto" w:fill="FFC000"/>
          </w:tcPr>
          <w:p w:rsidR="00CD3746" w:rsidRPr="0036251C" w:rsidRDefault="00CD3746" w:rsidP="00011CEE">
            <w:pPr>
              <w:jc w:val="center"/>
              <w:rPr>
                <w:rFonts w:asciiTheme="minorEastAsia" w:hAnsiTheme="minorEastAsia"/>
                <w:sz w:val="28"/>
                <w:szCs w:val="28"/>
              </w:rPr>
            </w:pPr>
            <w:r w:rsidRPr="0036251C">
              <w:rPr>
                <w:rFonts w:asciiTheme="minorEastAsia" w:hAnsiTheme="minorEastAsia" w:hint="eastAsia"/>
                <w:sz w:val="28"/>
                <w:szCs w:val="28"/>
              </w:rPr>
              <w:lastRenderedPageBreak/>
              <w:t>高中起点专科（学制2 .5年）</w:t>
            </w:r>
          </w:p>
        </w:tc>
      </w:tr>
      <w:tr w:rsidR="00CD3746" w:rsidRPr="0097147B" w:rsidTr="00011CEE">
        <w:tc>
          <w:tcPr>
            <w:tcW w:w="1844" w:type="dxa"/>
          </w:tcPr>
          <w:p w:rsidR="00CD3746" w:rsidRPr="0097147B" w:rsidRDefault="00CD3746" w:rsidP="00011CEE">
            <w:pPr>
              <w:jc w:val="center"/>
              <w:rPr>
                <w:rFonts w:asciiTheme="minorEastAsia" w:hAnsiTheme="minorEastAsia"/>
                <w:szCs w:val="21"/>
              </w:rPr>
            </w:pPr>
            <w:r w:rsidRPr="0097147B">
              <w:rPr>
                <w:rFonts w:asciiTheme="minorEastAsia" w:hAnsiTheme="minorEastAsia" w:hint="eastAsia"/>
                <w:szCs w:val="21"/>
              </w:rPr>
              <w:t>学校</w:t>
            </w:r>
          </w:p>
        </w:tc>
        <w:tc>
          <w:tcPr>
            <w:tcW w:w="1701" w:type="dxa"/>
          </w:tcPr>
          <w:p w:rsidR="00CD3746" w:rsidRPr="0097147B" w:rsidRDefault="00CD3746" w:rsidP="00011CEE">
            <w:pPr>
              <w:jc w:val="center"/>
              <w:rPr>
                <w:rFonts w:asciiTheme="minorEastAsia" w:hAnsiTheme="minorEastAsia"/>
                <w:szCs w:val="21"/>
              </w:rPr>
            </w:pPr>
            <w:r w:rsidRPr="0097147B">
              <w:rPr>
                <w:rFonts w:asciiTheme="minorEastAsia" w:hAnsiTheme="minorEastAsia" w:hint="eastAsia"/>
                <w:szCs w:val="21"/>
              </w:rPr>
              <w:t>专业名称</w:t>
            </w:r>
          </w:p>
        </w:tc>
        <w:tc>
          <w:tcPr>
            <w:tcW w:w="1099" w:type="dxa"/>
          </w:tcPr>
          <w:p w:rsidR="00CD3746" w:rsidRPr="0097147B" w:rsidRDefault="00CD3746" w:rsidP="00011CEE">
            <w:pPr>
              <w:jc w:val="center"/>
              <w:rPr>
                <w:rFonts w:asciiTheme="minorEastAsia" w:hAnsiTheme="minorEastAsia"/>
                <w:szCs w:val="21"/>
              </w:rPr>
            </w:pPr>
            <w:r w:rsidRPr="0097147B">
              <w:rPr>
                <w:rFonts w:asciiTheme="minorEastAsia" w:hAnsiTheme="minorEastAsia" w:hint="eastAsia"/>
                <w:szCs w:val="21"/>
              </w:rPr>
              <w:t>学习形式</w:t>
            </w:r>
          </w:p>
        </w:tc>
        <w:tc>
          <w:tcPr>
            <w:tcW w:w="1134" w:type="dxa"/>
          </w:tcPr>
          <w:p w:rsidR="00CD3746" w:rsidRPr="0097147B" w:rsidRDefault="00CD3746" w:rsidP="00011CEE">
            <w:pPr>
              <w:jc w:val="center"/>
              <w:rPr>
                <w:rFonts w:asciiTheme="minorEastAsia" w:hAnsiTheme="minorEastAsia"/>
                <w:szCs w:val="21"/>
              </w:rPr>
            </w:pPr>
            <w:r w:rsidRPr="0097147B">
              <w:rPr>
                <w:rFonts w:asciiTheme="minorEastAsia" w:hAnsiTheme="minorEastAsia" w:hint="eastAsia"/>
                <w:szCs w:val="21"/>
              </w:rPr>
              <w:t>科类</w:t>
            </w:r>
          </w:p>
        </w:tc>
        <w:tc>
          <w:tcPr>
            <w:tcW w:w="1276" w:type="dxa"/>
          </w:tcPr>
          <w:p w:rsidR="00CD3746" w:rsidRPr="0097147B" w:rsidRDefault="00CD3746" w:rsidP="00011CEE">
            <w:pPr>
              <w:jc w:val="center"/>
              <w:rPr>
                <w:rFonts w:asciiTheme="minorEastAsia" w:hAnsiTheme="minorEastAsia"/>
                <w:szCs w:val="21"/>
              </w:rPr>
            </w:pPr>
            <w:r w:rsidRPr="0097147B">
              <w:rPr>
                <w:rFonts w:asciiTheme="minorEastAsia" w:hAnsiTheme="minorEastAsia" w:hint="eastAsia"/>
                <w:szCs w:val="21"/>
              </w:rPr>
              <w:t>学费标准</w:t>
            </w:r>
          </w:p>
        </w:tc>
        <w:tc>
          <w:tcPr>
            <w:tcW w:w="2693" w:type="dxa"/>
          </w:tcPr>
          <w:p w:rsidR="00CD3746" w:rsidRPr="0097147B" w:rsidRDefault="00CD3746" w:rsidP="00011CEE">
            <w:pPr>
              <w:jc w:val="center"/>
              <w:rPr>
                <w:rFonts w:asciiTheme="minorEastAsia" w:hAnsiTheme="minorEastAsia"/>
                <w:szCs w:val="21"/>
              </w:rPr>
            </w:pPr>
            <w:r w:rsidRPr="0097147B">
              <w:rPr>
                <w:rFonts w:asciiTheme="minorEastAsia" w:hAnsiTheme="minorEastAsia" w:hint="eastAsia"/>
                <w:szCs w:val="21"/>
              </w:rPr>
              <w:t>入学考试科目</w:t>
            </w:r>
          </w:p>
        </w:tc>
      </w:tr>
      <w:tr w:rsidR="00CD3746" w:rsidRPr="0097147B" w:rsidTr="00011CEE">
        <w:tc>
          <w:tcPr>
            <w:tcW w:w="1844" w:type="dxa"/>
            <w:vMerge w:val="restart"/>
          </w:tcPr>
          <w:p w:rsidR="00CD3746" w:rsidRPr="0097147B" w:rsidRDefault="00CD3746" w:rsidP="00011CEE">
            <w:pPr>
              <w:jc w:val="center"/>
              <w:rPr>
                <w:rFonts w:asciiTheme="minorEastAsia" w:hAnsiTheme="minorEastAsia"/>
                <w:szCs w:val="21"/>
              </w:rPr>
            </w:pPr>
          </w:p>
        </w:tc>
        <w:tc>
          <w:tcPr>
            <w:tcW w:w="1701" w:type="dxa"/>
            <w:vAlign w:val="center"/>
          </w:tcPr>
          <w:p w:rsidR="00CD3746" w:rsidRPr="0097147B" w:rsidRDefault="00CD3746" w:rsidP="00011CEE">
            <w:pPr>
              <w:rPr>
                <w:rFonts w:asciiTheme="minorEastAsia" w:hAnsiTheme="minorEastAsia"/>
                <w:szCs w:val="21"/>
              </w:rPr>
            </w:pPr>
            <w:r w:rsidRPr="0097147B">
              <w:rPr>
                <w:rFonts w:asciiTheme="minorEastAsia" w:hAnsiTheme="minorEastAsia" w:hint="eastAsia"/>
                <w:szCs w:val="21"/>
              </w:rPr>
              <w:t>会计</w:t>
            </w:r>
          </w:p>
        </w:tc>
        <w:tc>
          <w:tcPr>
            <w:tcW w:w="1099" w:type="dxa"/>
            <w:vMerge w:val="restart"/>
            <w:vAlign w:val="center"/>
          </w:tcPr>
          <w:p w:rsidR="00CD3746" w:rsidRPr="0097147B" w:rsidRDefault="00CD3746" w:rsidP="00011CEE">
            <w:pPr>
              <w:jc w:val="center"/>
              <w:rPr>
                <w:rFonts w:asciiTheme="minorEastAsia" w:hAnsiTheme="minorEastAsia"/>
                <w:szCs w:val="21"/>
              </w:rPr>
            </w:pPr>
            <w:r w:rsidRPr="0097147B">
              <w:rPr>
                <w:rFonts w:asciiTheme="minorEastAsia" w:hAnsiTheme="minorEastAsia" w:hint="eastAsia"/>
                <w:szCs w:val="21"/>
              </w:rPr>
              <w:t>函授</w:t>
            </w:r>
          </w:p>
        </w:tc>
        <w:tc>
          <w:tcPr>
            <w:tcW w:w="1134" w:type="dxa"/>
            <w:vMerge w:val="restart"/>
            <w:vAlign w:val="center"/>
          </w:tcPr>
          <w:p w:rsidR="00CD3746" w:rsidRPr="0097147B" w:rsidRDefault="00CD3746" w:rsidP="00011CEE">
            <w:pPr>
              <w:jc w:val="center"/>
              <w:rPr>
                <w:rFonts w:asciiTheme="minorEastAsia" w:hAnsiTheme="minorEastAsia"/>
                <w:szCs w:val="21"/>
              </w:rPr>
            </w:pPr>
            <w:r w:rsidRPr="0097147B">
              <w:rPr>
                <w:rFonts w:asciiTheme="minorEastAsia" w:hAnsiTheme="minorEastAsia" w:hint="eastAsia"/>
                <w:szCs w:val="21"/>
              </w:rPr>
              <w:t>理工类</w:t>
            </w:r>
          </w:p>
        </w:tc>
        <w:tc>
          <w:tcPr>
            <w:tcW w:w="1276" w:type="dxa"/>
            <w:vMerge w:val="restart"/>
            <w:vAlign w:val="center"/>
          </w:tcPr>
          <w:p w:rsidR="00CD3746" w:rsidRPr="0097147B" w:rsidRDefault="00CD3746" w:rsidP="00011CEE">
            <w:pPr>
              <w:jc w:val="center"/>
              <w:rPr>
                <w:rFonts w:asciiTheme="minorEastAsia" w:hAnsiTheme="minorEastAsia"/>
                <w:szCs w:val="21"/>
              </w:rPr>
            </w:pPr>
            <w:r w:rsidRPr="0097147B">
              <w:rPr>
                <w:rFonts w:asciiTheme="minorEastAsia" w:hAnsiTheme="minorEastAsia" w:cs="Times New Roman"/>
                <w:color w:val="333333"/>
                <w:kern w:val="0"/>
                <w:szCs w:val="21"/>
              </w:rPr>
              <w:t>1900</w:t>
            </w:r>
            <w:r w:rsidRPr="0097147B">
              <w:rPr>
                <w:rFonts w:asciiTheme="minorEastAsia" w:hAnsiTheme="minorEastAsia" w:cs="宋体" w:hint="eastAsia"/>
                <w:color w:val="333333"/>
                <w:kern w:val="0"/>
                <w:szCs w:val="21"/>
              </w:rPr>
              <w:t>元</w:t>
            </w:r>
            <w:r w:rsidRPr="0097147B">
              <w:rPr>
                <w:rFonts w:asciiTheme="minorEastAsia" w:hAnsiTheme="minorEastAsia" w:cs="Times New Roman"/>
                <w:color w:val="333333"/>
                <w:kern w:val="0"/>
                <w:szCs w:val="21"/>
              </w:rPr>
              <w:t>/</w:t>
            </w:r>
            <w:r w:rsidRPr="0097147B">
              <w:rPr>
                <w:rFonts w:asciiTheme="minorEastAsia" w:hAnsiTheme="minorEastAsia" w:cs="宋体" w:hint="eastAsia"/>
                <w:color w:val="333333"/>
                <w:kern w:val="0"/>
                <w:szCs w:val="21"/>
              </w:rPr>
              <w:t>年</w:t>
            </w:r>
          </w:p>
        </w:tc>
        <w:tc>
          <w:tcPr>
            <w:tcW w:w="2693" w:type="dxa"/>
            <w:vMerge w:val="restart"/>
            <w:vAlign w:val="center"/>
          </w:tcPr>
          <w:p w:rsidR="00CD3746" w:rsidRPr="0097147B" w:rsidRDefault="00CD3746" w:rsidP="00011CEE">
            <w:pPr>
              <w:adjustRightInd w:val="0"/>
              <w:spacing w:before="120"/>
              <w:rPr>
                <w:rFonts w:asciiTheme="minorEastAsia" w:hAnsiTheme="minorEastAsia" w:cs="宋体"/>
                <w:color w:val="333333"/>
                <w:kern w:val="0"/>
                <w:szCs w:val="21"/>
              </w:rPr>
            </w:pPr>
            <w:r w:rsidRPr="0097147B">
              <w:rPr>
                <w:rFonts w:asciiTheme="minorEastAsia" w:hAnsiTheme="minorEastAsia" w:cs="宋体" w:hint="eastAsia"/>
                <w:color w:val="333333"/>
                <w:kern w:val="0"/>
                <w:szCs w:val="21"/>
              </w:rPr>
              <w:t>语文、英语、数学（理）</w:t>
            </w:r>
          </w:p>
        </w:tc>
      </w:tr>
      <w:tr w:rsidR="00CD3746" w:rsidRPr="0097147B" w:rsidTr="00011CEE">
        <w:tc>
          <w:tcPr>
            <w:tcW w:w="1844" w:type="dxa"/>
            <w:vMerge/>
          </w:tcPr>
          <w:p w:rsidR="00CD3746" w:rsidRPr="0097147B" w:rsidRDefault="00CD3746" w:rsidP="00011CEE">
            <w:pPr>
              <w:jc w:val="center"/>
              <w:rPr>
                <w:rFonts w:asciiTheme="minorEastAsia" w:hAnsiTheme="minorEastAsia"/>
                <w:szCs w:val="21"/>
              </w:rPr>
            </w:pPr>
          </w:p>
        </w:tc>
        <w:tc>
          <w:tcPr>
            <w:tcW w:w="1701" w:type="dxa"/>
            <w:vAlign w:val="center"/>
          </w:tcPr>
          <w:p w:rsidR="00CD3746" w:rsidRPr="0097147B" w:rsidRDefault="00CD3746" w:rsidP="00011CEE">
            <w:pPr>
              <w:rPr>
                <w:rFonts w:asciiTheme="minorEastAsia" w:hAnsiTheme="minorEastAsia"/>
                <w:szCs w:val="21"/>
              </w:rPr>
            </w:pPr>
            <w:r w:rsidRPr="0097147B">
              <w:rPr>
                <w:rFonts w:asciiTheme="minorEastAsia" w:hAnsiTheme="minorEastAsia" w:hint="eastAsia"/>
                <w:szCs w:val="21"/>
              </w:rPr>
              <w:t>物流管理</w:t>
            </w:r>
          </w:p>
        </w:tc>
        <w:tc>
          <w:tcPr>
            <w:tcW w:w="1099" w:type="dxa"/>
            <w:vMerge/>
            <w:vAlign w:val="center"/>
          </w:tcPr>
          <w:p w:rsidR="00CD3746" w:rsidRPr="0097147B" w:rsidRDefault="00CD3746" w:rsidP="00011CEE">
            <w:pPr>
              <w:jc w:val="center"/>
              <w:rPr>
                <w:rFonts w:asciiTheme="minorEastAsia" w:hAnsiTheme="minorEastAsia"/>
                <w:szCs w:val="21"/>
              </w:rPr>
            </w:pPr>
          </w:p>
        </w:tc>
        <w:tc>
          <w:tcPr>
            <w:tcW w:w="1134" w:type="dxa"/>
            <w:vMerge/>
            <w:vAlign w:val="center"/>
          </w:tcPr>
          <w:p w:rsidR="00CD3746" w:rsidRPr="0097147B" w:rsidRDefault="00CD3746" w:rsidP="00011CEE">
            <w:pPr>
              <w:jc w:val="center"/>
              <w:rPr>
                <w:rFonts w:asciiTheme="minorEastAsia" w:hAnsiTheme="minorEastAsia"/>
                <w:szCs w:val="21"/>
              </w:rPr>
            </w:pPr>
          </w:p>
        </w:tc>
        <w:tc>
          <w:tcPr>
            <w:tcW w:w="1276" w:type="dxa"/>
            <w:vMerge/>
            <w:vAlign w:val="center"/>
          </w:tcPr>
          <w:p w:rsidR="00CD3746" w:rsidRPr="0097147B" w:rsidRDefault="00CD3746" w:rsidP="00011CEE">
            <w:pPr>
              <w:jc w:val="center"/>
              <w:rPr>
                <w:rFonts w:asciiTheme="minorEastAsia" w:hAnsiTheme="minorEastAsia"/>
                <w:szCs w:val="21"/>
              </w:rPr>
            </w:pPr>
          </w:p>
        </w:tc>
        <w:tc>
          <w:tcPr>
            <w:tcW w:w="2693" w:type="dxa"/>
            <w:vMerge/>
            <w:vAlign w:val="center"/>
          </w:tcPr>
          <w:p w:rsidR="00CD3746" w:rsidRPr="0097147B" w:rsidRDefault="00CD3746" w:rsidP="00011CEE">
            <w:pPr>
              <w:widowControl/>
              <w:adjustRightInd w:val="0"/>
              <w:spacing w:before="120"/>
              <w:rPr>
                <w:rFonts w:asciiTheme="minorEastAsia" w:hAnsiTheme="minorEastAsia" w:cs="宋体"/>
                <w:color w:val="333333"/>
                <w:kern w:val="0"/>
                <w:szCs w:val="21"/>
              </w:rPr>
            </w:pPr>
          </w:p>
        </w:tc>
      </w:tr>
      <w:tr w:rsidR="00CD3746" w:rsidRPr="0097147B" w:rsidTr="00011CEE">
        <w:tc>
          <w:tcPr>
            <w:tcW w:w="1844" w:type="dxa"/>
            <w:vMerge/>
          </w:tcPr>
          <w:p w:rsidR="00CD3746" w:rsidRPr="0097147B" w:rsidRDefault="00CD3746" w:rsidP="00011CEE">
            <w:pPr>
              <w:jc w:val="center"/>
              <w:rPr>
                <w:rFonts w:asciiTheme="minorEastAsia" w:hAnsiTheme="minorEastAsia"/>
                <w:szCs w:val="21"/>
              </w:rPr>
            </w:pPr>
          </w:p>
        </w:tc>
        <w:tc>
          <w:tcPr>
            <w:tcW w:w="1701" w:type="dxa"/>
            <w:vAlign w:val="center"/>
          </w:tcPr>
          <w:p w:rsidR="00CD3746" w:rsidRPr="0097147B" w:rsidRDefault="00CD3746" w:rsidP="00011CEE">
            <w:pPr>
              <w:rPr>
                <w:rFonts w:asciiTheme="minorEastAsia" w:hAnsiTheme="minorEastAsia"/>
                <w:szCs w:val="21"/>
              </w:rPr>
            </w:pPr>
            <w:r w:rsidRPr="0097147B">
              <w:rPr>
                <w:rFonts w:asciiTheme="minorEastAsia" w:hAnsiTheme="minorEastAsia" w:hint="eastAsia"/>
                <w:szCs w:val="21"/>
              </w:rPr>
              <w:t>计算机应用技术</w:t>
            </w:r>
          </w:p>
        </w:tc>
        <w:tc>
          <w:tcPr>
            <w:tcW w:w="1099" w:type="dxa"/>
            <w:vMerge/>
          </w:tcPr>
          <w:p w:rsidR="00CD3746" w:rsidRPr="0097147B" w:rsidRDefault="00CD3746" w:rsidP="00011CEE">
            <w:pPr>
              <w:jc w:val="center"/>
              <w:rPr>
                <w:rFonts w:asciiTheme="minorEastAsia" w:hAnsiTheme="minorEastAsia"/>
                <w:szCs w:val="21"/>
              </w:rPr>
            </w:pPr>
          </w:p>
        </w:tc>
        <w:tc>
          <w:tcPr>
            <w:tcW w:w="1134" w:type="dxa"/>
            <w:vMerge/>
          </w:tcPr>
          <w:p w:rsidR="00CD3746" w:rsidRPr="0097147B" w:rsidRDefault="00CD3746" w:rsidP="00011CEE">
            <w:pPr>
              <w:jc w:val="center"/>
              <w:rPr>
                <w:rFonts w:asciiTheme="minorEastAsia" w:hAnsiTheme="minorEastAsia"/>
                <w:szCs w:val="21"/>
              </w:rPr>
            </w:pPr>
          </w:p>
        </w:tc>
        <w:tc>
          <w:tcPr>
            <w:tcW w:w="1276" w:type="dxa"/>
            <w:vMerge/>
          </w:tcPr>
          <w:p w:rsidR="00CD3746" w:rsidRPr="0097147B" w:rsidRDefault="00CD3746" w:rsidP="00011CEE">
            <w:pPr>
              <w:jc w:val="center"/>
              <w:rPr>
                <w:rFonts w:asciiTheme="minorEastAsia" w:hAnsiTheme="minorEastAsia"/>
                <w:szCs w:val="21"/>
              </w:rPr>
            </w:pPr>
          </w:p>
        </w:tc>
        <w:tc>
          <w:tcPr>
            <w:tcW w:w="2693" w:type="dxa"/>
            <w:vMerge/>
            <w:vAlign w:val="center"/>
          </w:tcPr>
          <w:p w:rsidR="00CD3746" w:rsidRPr="0097147B" w:rsidRDefault="00CD3746" w:rsidP="00011CEE">
            <w:pPr>
              <w:adjustRightInd w:val="0"/>
              <w:spacing w:before="120"/>
              <w:rPr>
                <w:rFonts w:asciiTheme="minorEastAsia" w:hAnsiTheme="minorEastAsia" w:cs="宋体"/>
                <w:color w:val="333333"/>
                <w:kern w:val="0"/>
                <w:szCs w:val="21"/>
              </w:rPr>
            </w:pPr>
          </w:p>
        </w:tc>
      </w:tr>
      <w:tr w:rsidR="00CD3746" w:rsidRPr="0097147B" w:rsidTr="00011CEE">
        <w:tc>
          <w:tcPr>
            <w:tcW w:w="1844" w:type="dxa"/>
            <w:vMerge/>
          </w:tcPr>
          <w:p w:rsidR="00CD3746" w:rsidRPr="0097147B" w:rsidRDefault="00CD3746" w:rsidP="00011CEE">
            <w:pPr>
              <w:jc w:val="center"/>
              <w:rPr>
                <w:rFonts w:asciiTheme="minorEastAsia" w:hAnsiTheme="minorEastAsia"/>
                <w:szCs w:val="21"/>
              </w:rPr>
            </w:pPr>
          </w:p>
        </w:tc>
        <w:tc>
          <w:tcPr>
            <w:tcW w:w="1701" w:type="dxa"/>
            <w:vAlign w:val="center"/>
          </w:tcPr>
          <w:p w:rsidR="00CD3746" w:rsidRPr="0097147B" w:rsidRDefault="00CD3746" w:rsidP="00011CEE">
            <w:pPr>
              <w:rPr>
                <w:rFonts w:asciiTheme="minorEastAsia" w:hAnsiTheme="minorEastAsia"/>
                <w:szCs w:val="21"/>
              </w:rPr>
            </w:pPr>
            <w:r w:rsidRPr="0097147B">
              <w:rPr>
                <w:rFonts w:asciiTheme="minorEastAsia" w:hAnsiTheme="minorEastAsia" w:hint="eastAsia"/>
                <w:szCs w:val="21"/>
              </w:rPr>
              <w:t>船舶工程技术</w:t>
            </w:r>
          </w:p>
        </w:tc>
        <w:tc>
          <w:tcPr>
            <w:tcW w:w="1099" w:type="dxa"/>
            <w:vMerge/>
          </w:tcPr>
          <w:p w:rsidR="00CD3746" w:rsidRPr="0097147B" w:rsidRDefault="00CD3746" w:rsidP="00011CEE">
            <w:pPr>
              <w:jc w:val="center"/>
              <w:rPr>
                <w:rFonts w:asciiTheme="minorEastAsia" w:hAnsiTheme="minorEastAsia"/>
                <w:szCs w:val="21"/>
              </w:rPr>
            </w:pPr>
          </w:p>
        </w:tc>
        <w:tc>
          <w:tcPr>
            <w:tcW w:w="1134" w:type="dxa"/>
            <w:vMerge/>
          </w:tcPr>
          <w:p w:rsidR="00CD3746" w:rsidRPr="0097147B" w:rsidRDefault="00CD3746" w:rsidP="00011CEE">
            <w:pPr>
              <w:jc w:val="center"/>
              <w:rPr>
                <w:rFonts w:asciiTheme="minorEastAsia" w:hAnsiTheme="minorEastAsia"/>
                <w:szCs w:val="21"/>
              </w:rPr>
            </w:pPr>
          </w:p>
        </w:tc>
        <w:tc>
          <w:tcPr>
            <w:tcW w:w="1276" w:type="dxa"/>
            <w:vMerge/>
          </w:tcPr>
          <w:p w:rsidR="00CD3746" w:rsidRPr="0097147B" w:rsidRDefault="00CD3746" w:rsidP="00011CEE">
            <w:pPr>
              <w:jc w:val="center"/>
              <w:rPr>
                <w:rFonts w:asciiTheme="minorEastAsia" w:hAnsiTheme="minorEastAsia"/>
                <w:szCs w:val="21"/>
              </w:rPr>
            </w:pPr>
          </w:p>
        </w:tc>
        <w:tc>
          <w:tcPr>
            <w:tcW w:w="2693" w:type="dxa"/>
            <w:vMerge/>
            <w:vAlign w:val="center"/>
          </w:tcPr>
          <w:p w:rsidR="00CD3746" w:rsidRPr="0097147B" w:rsidRDefault="00CD3746" w:rsidP="00011CEE">
            <w:pPr>
              <w:adjustRightInd w:val="0"/>
              <w:spacing w:before="120"/>
              <w:rPr>
                <w:rFonts w:asciiTheme="minorEastAsia" w:hAnsiTheme="minorEastAsia" w:cs="宋体"/>
                <w:color w:val="333333"/>
                <w:kern w:val="0"/>
                <w:szCs w:val="21"/>
              </w:rPr>
            </w:pPr>
          </w:p>
        </w:tc>
      </w:tr>
      <w:tr w:rsidR="00CD3746" w:rsidRPr="0097147B" w:rsidTr="00011CEE">
        <w:tc>
          <w:tcPr>
            <w:tcW w:w="1844" w:type="dxa"/>
            <w:vMerge/>
          </w:tcPr>
          <w:p w:rsidR="00CD3746" w:rsidRPr="0097147B" w:rsidRDefault="00CD3746" w:rsidP="00011CEE">
            <w:pPr>
              <w:jc w:val="center"/>
              <w:rPr>
                <w:rFonts w:asciiTheme="minorEastAsia" w:hAnsiTheme="minorEastAsia"/>
                <w:szCs w:val="21"/>
              </w:rPr>
            </w:pPr>
          </w:p>
        </w:tc>
        <w:tc>
          <w:tcPr>
            <w:tcW w:w="1701" w:type="dxa"/>
            <w:vAlign w:val="center"/>
          </w:tcPr>
          <w:p w:rsidR="00CD3746" w:rsidRPr="0097147B" w:rsidRDefault="00CD3746" w:rsidP="00011CEE">
            <w:pPr>
              <w:rPr>
                <w:rFonts w:asciiTheme="minorEastAsia" w:hAnsiTheme="minorEastAsia"/>
                <w:szCs w:val="21"/>
              </w:rPr>
            </w:pPr>
            <w:r w:rsidRPr="0097147B">
              <w:rPr>
                <w:rFonts w:asciiTheme="minorEastAsia" w:hAnsiTheme="minorEastAsia" w:hint="eastAsia"/>
                <w:szCs w:val="21"/>
              </w:rPr>
              <w:t>机电一体化技术</w:t>
            </w:r>
          </w:p>
        </w:tc>
        <w:tc>
          <w:tcPr>
            <w:tcW w:w="1099" w:type="dxa"/>
            <w:vMerge/>
          </w:tcPr>
          <w:p w:rsidR="00CD3746" w:rsidRPr="0097147B" w:rsidRDefault="00CD3746" w:rsidP="00011CEE">
            <w:pPr>
              <w:jc w:val="center"/>
              <w:rPr>
                <w:rFonts w:asciiTheme="minorEastAsia" w:hAnsiTheme="minorEastAsia"/>
                <w:szCs w:val="21"/>
              </w:rPr>
            </w:pPr>
          </w:p>
        </w:tc>
        <w:tc>
          <w:tcPr>
            <w:tcW w:w="1134" w:type="dxa"/>
            <w:vMerge/>
          </w:tcPr>
          <w:p w:rsidR="00CD3746" w:rsidRPr="0097147B" w:rsidRDefault="00CD3746" w:rsidP="00011CEE">
            <w:pPr>
              <w:jc w:val="center"/>
              <w:rPr>
                <w:rFonts w:asciiTheme="minorEastAsia" w:hAnsiTheme="minorEastAsia"/>
                <w:szCs w:val="21"/>
              </w:rPr>
            </w:pPr>
          </w:p>
        </w:tc>
        <w:tc>
          <w:tcPr>
            <w:tcW w:w="1276" w:type="dxa"/>
            <w:vMerge/>
          </w:tcPr>
          <w:p w:rsidR="00CD3746" w:rsidRPr="0097147B" w:rsidRDefault="00CD3746" w:rsidP="00011CEE">
            <w:pPr>
              <w:jc w:val="center"/>
              <w:rPr>
                <w:rFonts w:asciiTheme="minorEastAsia" w:hAnsiTheme="minorEastAsia"/>
                <w:szCs w:val="21"/>
              </w:rPr>
            </w:pPr>
          </w:p>
        </w:tc>
        <w:tc>
          <w:tcPr>
            <w:tcW w:w="2693" w:type="dxa"/>
            <w:vMerge/>
            <w:vAlign w:val="center"/>
          </w:tcPr>
          <w:p w:rsidR="00CD3746" w:rsidRPr="0097147B" w:rsidRDefault="00CD3746" w:rsidP="00011CEE">
            <w:pPr>
              <w:adjustRightInd w:val="0"/>
              <w:spacing w:before="120"/>
              <w:rPr>
                <w:rFonts w:asciiTheme="minorEastAsia" w:hAnsiTheme="minorEastAsia" w:cs="宋体"/>
                <w:color w:val="333333"/>
                <w:kern w:val="0"/>
                <w:szCs w:val="21"/>
              </w:rPr>
            </w:pPr>
          </w:p>
        </w:tc>
      </w:tr>
      <w:tr w:rsidR="00CD3746" w:rsidRPr="0097147B" w:rsidTr="00011CEE">
        <w:trPr>
          <w:trHeight w:val="370"/>
        </w:trPr>
        <w:tc>
          <w:tcPr>
            <w:tcW w:w="1844" w:type="dxa"/>
            <w:vMerge/>
          </w:tcPr>
          <w:p w:rsidR="00CD3746" w:rsidRPr="0097147B" w:rsidRDefault="00CD3746" w:rsidP="00011CEE">
            <w:pPr>
              <w:jc w:val="center"/>
              <w:rPr>
                <w:rFonts w:asciiTheme="minorEastAsia" w:hAnsiTheme="minorEastAsia"/>
                <w:szCs w:val="21"/>
              </w:rPr>
            </w:pPr>
          </w:p>
        </w:tc>
        <w:tc>
          <w:tcPr>
            <w:tcW w:w="1701" w:type="dxa"/>
            <w:vAlign w:val="center"/>
          </w:tcPr>
          <w:p w:rsidR="00CD3746" w:rsidRPr="0097147B" w:rsidRDefault="00CD3746" w:rsidP="00011CEE">
            <w:pPr>
              <w:rPr>
                <w:rFonts w:asciiTheme="minorEastAsia" w:hAnsiTheme="minorEastAsia"/>
                <w:szCs w:val="21"/>
              </w:rPr>
            </w:pPr>
            <w:r w:rsidRPr="0097147B">
              <w:rPr>
                <w:rFonts w:asciiTheme="minorEastAsia" w:hAnsiTheme="minorEastAsia" w:hint="eastAsia"/>
                <w:szCs w:val="21"/>
              </w:rPr>
              <w:t>数控技术</w:t>
            </w:r>
          </w:p>
        </w:tc>
        <w:tc>
          <w:tcPr>
            <w:tcW w:w="1099" w:type="dxa"/>
            <w:vMerge/>
          </w:tcPr>
          <w:p w:rsidR="00CD3746" w:rsidRPr="0097147B" w:rsidRDefault="00CD3746" w:rsidP="00011CEE">
            <w:pPr>
              <w:jc w:val="center"/>
              <w:rPr>
                <w:rFonts w:asciiTheme="minorEastAsia" w:hAnsiTheme="minorEastAsia"/>
                <w:szCs w:val="21"/>
              </w:rPr>
            </w:pPr>
          </w:p>
        </w:tc>
        <w:tc>
          <w:tcPr>
            <w:tcW w:w="1134" w:type="dxa"/>
            <w:vMerge/>
          </w:tcPr>
          <w:p w:rsidR="00CD3746" w:rsidRPr="0097147B" w:rsidRDefault="00CD3746" w:rsidP="00011CEE">
            <w:pPr>
              <w:jc w:val="center"/>
              <w:rPr>
                <w:rFonts w:asciiTheme="minorEastAsia" w:hAnsiTheme="minorEastAsia"/>
                <w:szCs w:val="21"/>
              </w:rPr>
            </w:pPr>
          </w:p>
        </w:tc>
        <w:tc>
          <w:tcPr>
            <w:tcW w:w="1276" w:type="dxa"/>
            <w:vMerge/>
          </w:tcPr>
          <w:p w:rsidR="00CD3746" w:rsidRPr="0097147B" w:rsidRDefault="00CD3746" w:rsidP="00011CEE">
            <w:pPr>
              <w:jc w:val="center"/>
              <w:rPr>
                <w:rFonts w:asciiTheme="minorEastAsia" w:hAnsiTheme="minorEastAsia"/>
                <w:szCs w:val="21"/>
              </w:rPr>
            </w:pPr>
          </w:p>
        </w:tc>
        <w:tc>
          <w:tcPr>
            <w:tcW w:w="2693" w:type="dxa"/>
            <w:vMerge/>
            <w:vAlign w:val="center"/>
          </w:tcPr>
          <w:p w:rsidR="00CD3746" w:rsidRPr="0097147B" w:rsidRDefault="00CD3746" w:rsidP="00011CEE">
            <w:pPr>
              <w:adjustRightInd w:val="0"/>
              <w:spacing w:before="120"/>
              <w:rPr>
                <w:rFonts w:asciiTheme="minorEastAsia" w:hAnsiTheme="minorEastAsia" w:cs="宋体"/>
                <w:color w:val="333333"/>
                <w:kern w:val="0"/>
                <w:szCs w:val="21"/>
              </w:rPr>
            </w:pPr>
          </w:p>
        </w:tc>
      </w:tr>
      <w:tr w:rsidR="00CD3746" w:rsidRPr="0097147B" w:rsidTr="00011CEE">
        <w:tc>
          <w:tcPr>
            <w:tcW w:w="1844" w:type="dxa"/>
            <w:vMerge/>
          </w:tcPr>
          <w:p w:rsidR="00CD3746" w:rsidRPr="0097147B" w:rsidRDefault="00CD3746" w:rsidP="00011CEE">
            <w:pPr>
              <w:jc w:val="center"/>
              <w:rPr>
                <w:rFonts w:asciiTheme="minorEastAsia" w:hAnsiTheme="minorEastAsia"/>
                <w:szCs w:val="21"/>
              </w:rPr>
            </w:pPr>
          </w:p>
        </w:tc>
        <w:tc>
          <w:tcPr>
            <w:tcW w:w="1701" w:type="dxa"/>
            <w:vAlign w:val="center"/>
          </w:tcPr>
          <w:p w:rsidR="00CD3746" w:rsidRPr="0097147B" w:rsidRDefault="00CD3746" w:rsidP="00011CEE">
            <w:pPr>
              <w:rPr>
                <w:rFonts w:asciiTheme="minorEastAsia" w:hAnsiTheme="minorEastAsia"/>
                <w:szCs w:val="21"/>
              </w:rPr>
            </w:pPr>
            <w:r w:rsidRPr="0097147B">
              <w:rPr>
                <w:rFonts w:asciiTheme="minorEastAsia" w:hAnsiTheme="minorEastAsia" w:hint="eastAsia"/>
                <w:szCs w:val="21"/>
              </w:rPr>
              <w:t>艺术设计</w:t>
            </w:r>
          </w:p>
        </w:tc>
        <w:tc>
          <w:tcPr>
            <w:tcW w:w="1099" w:type="dxa"/>
            <w:vAlign w:val="center"/>
          </w:tcPr>
          <w:p w:rsidR="00CD3746" w:rsidRPr="0097147B" w:rsidRDefault="00CD3746" w:rsidP="00011CEE">
            <w:pPr>
              <w:jc w:val="center"/>
              <w:rPr>
                <w:rFonts w:asciiTheme="minorEastAsia" w:hAnsiTheme="minorEastAsia"/>
                <w:szCs w:val="21"/>
              </w:rPr>
            </w:pPr>
            <w:r w:rsidRPr="0097147B">
              <w:rPr>
                <w:rFonts w:asciiTheme="minorEastAsia" w:hAnsiTheme="minorEastAsia" w:hint="eastAsia"/>
                <w:szCs w:val="21"/>
              </w:rPr>
              <w:t>业余</w:t>
            </w:r>
          </w:p>
        </w:tc>
        <w:tc>
          <w:tcPr>
            <w:tcW w:w="1134" w:type="dxa"/>
            <w:vAlign w:val="center"/>
          </w:tcPr>
          <w:p w:rsidR="00CD3746" w:rsidRPr="0097147B" w:rsidRDefault="00CD3746" w:rsidP="00011CEE">
            <w:pPr>
              <w:jc w:val="center"/>
              <w:rPr>
                <w:rFonts w:asciiTheme="minorEastAsia" w:hAnsiTheme="minorEastAsia"/>
                <w:szCs w:val="21"/>
              </w:rPr>
            </w:pPr>
            <w:r w:rsidRPr="0097147B">
              <w:rPr>
                <w:rFonts w:asciiTheme="minorEastAsia" w:hAnsiTheme="minorEastAsia" w:hint="eastAsia"/>
                <w:szCs w:val="21"/>
              </w:rPr>
              <w:t>艺术类</w:t>
            </w:r>
          </w:p>
        </w:tc>
        <w:tc>
          <w:tcPr>
            <w:tcW w:w="1276" w:type="dxa"/>
            <w:vAlign w:val="center"/>
          </w:tcPr>
          <w:p w:rsidR="00CD3746" w:rsidRPr="0097147B" w:rsidRDefault="00CD3746" w:rsidP="00011CEE">
            <w:pPr>
              <w:jc w:val="center"/>
              <w:rPr>
                <w:rFonts w:asciiTheme="minorEastAsia" w:hAnsiTheme="minorEastAsia"/>
                <w:szCs w:val="21"/>
              </w:rPr>
            </w:pPr>
            <w:r w:rsidRPr="0097147B">
              <w:rPr>
                <w:rFonts w:asciiTheme="minorEastAsia" w:hAnsiTheme="minorEastAsia" w:cs="Times New Roman"/>
                <w:color w:val="333333"/>
                <w:kern w:val="0"/>
                <w:szCs w:val="21"/>
              </w:rPr>
              <w:t>2800</w:t>
            </w:r>
            <w:r w:rsidRPr="0097147B">
              <w:rPr>
                <w:rFonts w:asciiTheme="minorEastAsia" w:hAnsiTheme="minorEastAsia" w:cs="宋体" w:hint="eastAsia"/>
                <w:color w:val="333333"/>
                <w:kern w:val="0"/>
                <w:szCs w:val="21"/>
              </w:rPr>
              <w:t>元</w:t>
            </w:r>
            <w:r w:rsidRPr="0097147B">
              <w:rPr>
                <w:rFonts w:asciiTheme="minorEastAsia" w:hAnsiTheme="minorEastAsia" w:cs="Times New Roman"/>
                <w:color w:val="333333"/>
                <w:kern w:val="0"/>
                <w:szCs w:val="21"/>
              </w:rPr>
              <w:t>/</w:t>
            </w:r>
            <w:r w:rsidRPr="0097147B">
              <w:rPr>
                <w:rFonts w:asciiTheme="minorEastAsia" w:hAnsiTheme="minorEastAsia" w:cs="宋体" w:hint="eastAsia"/>
                <w:color w:val="333333"/>
                <w:kern w:val="0"/>
                <w:szCs w:val="21"/>
              </w:rPr>
              <w:t>年</w:t>
            </w:r>
          </w:p>
        </w:tc>
        <w:tc>
          <w:tcPr>
            <w:tcW w:w="2693" w:type="dxa"/>
            <w:vAlign w:val="center"/>
          </w:tcPr>
          <w:p w:rsidR="006E24CC" w:rsidRDefault="00CD3746" w:rsidP="00011CEE">
            <w:pPr>
              <w:rPr>
                <w:rFonts w:asciiTheme="minorEastAsia" w:hAnsiTheme="minorEastAsia" w:cs="宋体"/>
                <w:color w:val="333333"/>
                <w:kern w:val="0"/>
                <w:szCs w:val="21"/>
              </w:rPr>
            </w:pPr>
            <w:r w:rsidRPr="0097147B">
              <w:rPr>
                <w:rFonts w:asciiTheme="minorEastAsia" w:hAnsiTheme="minorEastAsia" w:cs="宋体" w:hint="eastAsia"/>
                <w:color w:val="333333"/>
                <w:kern w:val="0"/>
                <w:szCs w:val="21"/>
              </w:rPr>
              <w:t>语文、英语、数学（文）、</w:t>
            </w:r>
          </w:p>
          <w:p w:rsidR="00CD3746" w:rsidRPr="0097147B" w:rsidRDefault="00CD3746" w:rsidP="00011CEE">
            <w:pPr>
              <w:rPr>
                <w:rFonts w:asciiTheme="minorEastAsia" w:hAnsiTheme="minorEastAsia"/>
                <w:szCs w:val="21"/>
              </w:rPr>
            </w:pPr>
            <w:r w:rsidRPr="0097147B">
              <w:rPr>
                <w:rFonts w:asciiTheme="minorEastAsia" w:hAnsiTheme="minorEastAsia" w:cs="宋体" w:hint="eastAsia"/>
                <w:color w:val="333333"/>
                <w:kern w:val="0"/>
                <w:szCs w:val="21"/>
              </w:rPr>
              <w:t>艺术加试</w:t>
            </w:r>
            <w:r>
              <w:rPr>
                <w:rFonts w:asciiTheme="minorEastAsia" w:hAnsiTheme="minorEastAsia" w:cs="宋体" w:hint="eastAsia"/>
                <w:color w:val="333333"/>
                <w:kern w:val="0"/>
                <w:szCs w:val="21"/>
              </w:rPr>
              <w:t>（素描、色彩）</w:t>
            </w:r>
          </w:p>
        </w:tc>
      </w:tr>
    </w:tbl>
    <w:p w:rsidR="00570D02" w:rsidRDefault="00570D02"/>
    <w:p w:rsidR="00570D02" w:rsidRDefault="00570D02"/>
    <w:p w:rsidR="00F11C48" w:rsidRDefault="00F11C48"/>
    <w:tbl>
      <w:tblPr>
        <w:tblStyle w:val="a3"/>
        <w:tblW w:w="10065" w:type="dxa"/>
        <w:tblInd w:w="-885" w:type="dxa"/>
        <w:tblLook w:val="04A0" w:firstRow="1" w:lastRow="0" w:firstColumn="1" w:lastColumn="0" w:noHBand="0" w:noVBand="1"/>
      </w:tblPr>
      <w:tblGrid>
        <w:gridCol w:w="1844"/>
        <w:gridCol w:w="1843"/>
        <w:gridCol w:w="1134"/>
        <w:gridCol w:w="1134"/>
        <w:gridCol w:w="1275"/>
        <w:gridCol w:w="2835"/>
      </w:tblGrid>
      <w:tr w:rsidR="003C2462" w:rsidTr="00011CEE">
        <w:tc>
          <w:tcPr>
            <w:tcW w:w="10065" w:type="dxa"/>
            <w:gridSpan w:val="6"/>
            <w:shd w:val="clear" w:color="auto" w:fill="FFC000"/>
          </w:tcPr>
          <w:p w:rsidR="003C2462" w:rsidRDefault="003C2462" w:rsidP="003C2462">
            <w:pPr>
              <w:jc w:val="center"/>
            </w:pPr>
            <w:r w:rsidRPr="004768AB">
              <w:rPr>
                <w:rFonts w:ascii="宋体" w:eastAsia="宋体" w:hAnsi="Times New Roman" w:cs="宋体" w:hint="eastAsia"/>
                <w:color w:val="333333"/>
                <w:kern w:val="0"/>
                <w:sz w:val="28"/>
                <w:szCs w:val="28"/>
                <w:lang w:val="zh-CN"/>
              </w:rPr>
              <w:t>专科起点本科（学制2.5年）</w:t>
            </w:r>
          </w:p>
        </w:tc>
      </w:tr>
      <w:tr w:rsidR="0036251C" w:rsidRPr="0097147B" w:rsidTr="001F228C">
        <w:tc>
          <w:tcPr>
            <w:tcW w:w="1844" w:type="dxa"/>
            <w:vAlign w:val="center"/>
          </w:tcPr>
          <w:p w:rsidR="003C2462" w:rsidRPr="0097147B" w:rsidRDefault="003C2462" w:rsidP="00DB6BC4">
            <w:pPr>
              <w:jc w:val="center"/>
              <w:rPr>
                <w:rFonts w:asciiTheme="minorEastAsia" w:hAnsiTheme="minorEastAsia"/>
                <w:szCs w:val="21"/>
              </w:rPr>
            </w:pPr>
            <w:r w:rsidRPr="0097147B">
              <w:rPr>
                <w:rFonts w:asciiTheme="minorEastAsia" w:hAnsiTheme="minorEastAsia" w:hint="eastAsia"/>
                <w:szCs w:val="21"/>
              </w:rPr>
              <w:t>学校</w:t>
            </w:r>
          </w:p>
        </w:tc>
        <w:tc>
          <w:tcPr>
            <w:tcW w:w="1843" w:type="dxa"/>
            <w:vAlign w:val="center"/>
          </w:tcPr>
          <w:p w:rsidR="003C2462" w:rsidRPr="0097147B" w:rsidRDefault="003C2462" w:rsidP="00DB6BC4">
            <w:pPr>
              <w:jc w:val="center"/>
              <w:rPr>
                <w:rFonts w:asciiTheme="minorEastAsia" w:hAnsiTheme="minorEastAsia"/>
                <w:szCs w:val="21"/>
              </w:rPr>
            </w:pPr>
            <w:r w:rsidRPr="0097147B">
              <w:rPr>
                <w:rFonts w:asciiTheme="minorEastAsia" w:hAnsiTheme="minorEastAsia" w:hint="eastAsia"/>
                <w:szCs w:val="21"/>
              </w:rPr>
              <w:t>专业名称</w:t>
            </w:r>
          </w:p>
        </w:tc>
        <w:tc>
          <w:tcPr>
            <w:tcW w:w="1134" w:type="dxa"/>
            <w:vAlign w:val="center"/>
          </w:tcPr>
          <w:p w:rsidR="003C2462" w:rsidRPr="0097147B" w:rsidRDefault="003C2462" w:rsidP="00DB6BC4">
            <w:pPr>
              <w:jc w:val="center"/>
              <w:rPr>
                <w:rFonts w:asciiTheme="minorEastAsia" w:hAnsiTheme="minorEastAsia"/>
                <w:szCs w:val="21"/>
              </w:rPr>
            </w:pPr>
            <w:r w:rsidRPr="0097147B">
              <w:rPr>
                <w:rFonts w:asciiTheme="minorEastAsia" w:hAnsiTheme="minorEastAsia" w:hint="eastAsia"/>
                <w:szCs w:val="21"/>
              </w:rPr>
              <w:t>学习形式</w:t>
            </w:r>
          </w:p>
        </w:tc>
        <w:tc>
          <w:tcPr>
            <w:tcW w:w="1134" w:type="dxa"/>
            <w:vAlign w:val="center"/>
          </w:tcPr>
          <w:p w:rsidR="003C2462" w:rsidRPr="0097147B" w:rsidRDefault="003C2462" w:rsidP="00DB6BC4">
            <w:pPr>
              <w:jc w:val="center"/>
              <w:rPr>
                <w:rFonts w:asciiTheme="minorEastAsia" w:hAnsiTheme="minorEastAsia"/>
                <w:szCs w:val="21"/>
              </w:rPr>
            </w:pPr>
            <w:r w:rsidRPr="0097147B">
              <w:rPr>
                <w:rFonts w:asciiTheme="minorEastAsia" w:hAnsiTheme="minorEastAsia" w:hint="eastAsia"/>
                <w:szCs w:val="21"/>
              </w:rPr>
              <w:t>科类</w:t>
            </w:r>
          </w:p>
        </w:tc>
        <w:tc>
          <w:tcPr>
            <w:tcW w:w="1275" w:type="dxa"/>
            <w:vAlign w:val="center"/>
          </w:tcPr>
          <w:p w:rsidR="003C2462" w:rsidRPr="0097147B" w:rsidRDefault="003C2462" w:rsidP="00DB6BC4">
            <w:pPr>
              <w:jc w:val="center"/>
              <w:rPr>
                <w:rFonts w:asciiTheme="minorEastAsia" w:hAnsiTheme="minorEastAsia"/>
                <w:szCs w:val="21"/>
              </w:rPr>
            </w:pPr>
            <w:r w:rsidRPr="0097147B">
              <w:rPr>
                <w:rFonts w:asciiTheme="minorEastAsia" w:hAnsiTheme="minorEastAsia" w:hint="eastAsia"/>
                <w:szCs w:val="21"/>
              </w:rPr>
              <w:t>学费标准</w:t>
            </w:r>
          </w:p>
        </w:tc>
        <w:tc>
          <w:tcPr>
            <w:tcW w:w="2835" w:type="dxa"/>
          </w:tcPr>
          <w:p w:rsidR="003C2462" w:rsidRPr="0097147B" w:rsidRDefault="003C2462" w:rsidP="0048566D">
            <w:pPr>
              <w:jc w:val="center"/>
              <w:rPr>
                <w:rFonts w:asciiTheme="minorEastAsia" w:hAnsiTheme="minorEastAsia"/>
                <w:szCs w:val="21"/>
              </w:rPr>
            </w:pPr>
            <w:r w:rsidRPr="0097147B">
              <w:rPr>
                <w:rFonts w:asciiTheme="minorEastAsia" w:hAnsiTheme="minorEastAsia" w:hint="eastAsia"/>
                <w:szCs w:val="21"/>
              </w:rPr>
              <w:t>入学考试科目</w:t>
            </w:r>
          </w:p>
        </w:tc>
      </w:tr>
      <w:tr w:rsidR="009E53F5" w:rsidRPr="0097147B" w:rsidTr="001F228C">
        <w:tc>
          <w:tcPr>
            <w:tcW w:w="1844" w:type="dxa"/>
            <w:vMerge w:val="restart"/>
            <w:vAlign w:val="center"/>
          </w:tcPr>
          <w:p w:rsidR="009E53F5" w:rsidRPr="0097147B" w:rsidRDefault="009E53F5" w:rsidP="00DF0E0A">
            <w:pPr>
              <w:widowControl/>
              <w:adjustRightInd w:val="0"/>
              <w:spacing w:before="120"/>
              <w:jc w:val="center"/>
              <w:rPr>
                <w:rFonts w:asciiTheme="minorEastAsia" w:hAnsiTheme="minorEastAsia" w:cs="宋体"/>
                <w:color w:val="333333"/>
                <w:kern w:val="0"/>
                <w:szCs w:val="21"/>
              </w:rPr>
            </w:pPr>
            <w:r w:rsidRPr="0097147B">
              <w:rPr>
                <w:rFonts w:asciiTheme="minorEastAsia" w:hAnsiTheme="minorEastAsia" w:cs="宋体" w:hint="eastAsia"/>
                <w:color w:val="333333"/>
                <w:kern w:val="0"/>
                <w:szCs w:val="21"/>
                <w:lang w:val="zh-CN"/>
              </w:rPr>
              <w:t>泰州学院</w:t>
            </w:r>
          </w:p>
          <w:p w:rsidR="009E53F5" w:rsidRPr="0097147B" w:rsidRDefault="009E53F5" w:rsidP="00DF0E0A">
            <w:pPr>
              <w:jc w:val="center"/>
              <w:rPr>
                <w:rFonts w:asciiTheme="minorEastAsia" w:hAnsiTheme="minorEastAsia"/>
                <w:szCs w:val="21"/>
              </w:rPr>
            </w:pPr>
            <w:r w:rsidRPr="0097147B">
              <w:rPr>
                <w:rFonts w:asciiTheme="minorEastAsia" w:hAnsiTheme="minorEastAsia" w:cs="宋体" w:hint="eastAsia"/>
                <w:color w:val="333333"/>
                <w:kern w:val="0"/>
                <w:szCs w:val="21"/>
                <w:lang w:val="zh-CN"/>
              </w:rPr>
              <w:t>（院校代号：247）</w:t>
            </w:r>
          </w:p>
        </w:tc>
        <w:tc>
          <w:tcPr>
            <w:tcW w:w="1843" w:type="dxa"/>
          </w:tcPr>
          <w:p w:rsidR="009E53F5" w:rsidRPr="0097147B" w:rsidRDefault="009E53F5">
            <w:pPr>
              <w:rPr>
                <w:rFonts w:asciiTheme="minorEastAsia" w:hAnsiTheme="minorEastAsia"/>
                <w:szCs w:val="21"/>
              </w:rPr>
            </w:pPr>
            <w:r w:rsidRPr="0097147B">
              <w:rPr>
                <w:rFonts w:asciiTheme="minorEastAsia" w:hAnsiTheme="minorEastAsia" w:hint="eastAsia"/>
                <w:szCs w:val="21"/>
              </w:rPr>
              <w:t>汉语言文学</w:t>
            </w:r>
          </w:p>
        </w:tc>
        <w:tc>
          <w:tcPr>
            <w:tcW w:w="1134" w:type="dxa"/>
            <w:vMerge w:val="restart"/>
            <w:vAlign w:val="center"/>
          </w:tcPr>
          <w:p w:rsidR="009E53F5" w:rsidRPr="0097147B" w:rsidRDefault="009E53F5" w:rsidP="009E53F5">
            <w:pPr>
              <w:jc w:val="center"/>
              <w:rPr>
                <w:rFonts w:asciiTheme="minorEastAsia" w:hAnsiTheme="minorEastAsia"/>
                <w:szCs w:val="21"/>
              </w:rPr>
            </w:pPr>
            <w:r w:rsidRPr="0097147B">
              <w:rPr>
                <w:rFonts w:asciiTheme="minorEastAsia" w:hAnsiTheme="minorEastAsia" w:hint="eastAsia"/>
                <w:szCs w:val="21"/>
              </w:rPr>
              <w:t>函授</w:t>
            </w:r>
          </w:p>
        </w:tc>
        <w:tc>
          <w:tcPr>
            <w:tcW w:w="1134" w:type="dxa"/>
            <w:vAlign w:val="center"/>
          </w:tcPr>
          <w:p w:rsidR="009E53F5" w:rsidRPr="0097147B" w:rsidRDefault="009E53F5" w:rsidP="00DB6BC4">
            <w:pPr>
              <w:jc w:val="center"/>
              <w:rPr>
                <w:rFonts w:asciiTheme="minorEastAsia" w:hAnsiTheme="minorEastAsia"/>
                <w:szCs w:val="21"/>
              </w:rPr>
            </w:pPr>
            <w:r w:rsidRPr="0097147B">
              <w:rPr>
                <w:rFonts w:asciiTheme="minorEastAsia" w:hAnsiTheme="minorEastAsia" w:hint="eastAsia"/>
                <w:szCs w:val="21"/>
              </w:rPr>
              <w:t>文史类</w:t>
            </w:r>
          </w:p>
        </w:tc>
        <w:tc>
          <w:tcPr>
            <w:tcW w:w="1275" w:type="dxa"/>
            <w:vAlign w:val="center"/>
          </w:tcPr>
          <w:p w:rsidR="009E53F5" w:rsidRPr="0097147B" w:rsidRDefault="009E53F5" w:rsidP="009E53F5">
            <w:pPr>
              <w:jc w:val="center"/>
              <w:rPr>
                <w:rFonts w:asciiTheme="minorEastAsia" w:hAnsiTheme="minorEastAsia"/>
                <w:szCs w:val="21"/>
              </w:rPr>
            </w:pPr>
            <w:r w:rsidRPr="0097147B">
              <w:rPr>
                <w:rFonts w:asciiTheme="minorEastAsia" w:hAnsiTheme="minorEastAsia" w:cs="Times New Roman"/>
                <w:color w:val="333333"/>
                <w:kern w:val="0"/>
                <w:szCs w:val="21"/>
              </w:rPr>
              <w:t>2000</w:t>
            </w:r>
            <w:r w:rsidRPr="0097147B">
              <w:rPr>
                <w:rFonts w:asciiTheme="minorEastAsia" w:hAnsiTheme="minorEastAsia" w:cs="宋体" w:hint="eastAsia"/>
                <w:color w:val="333333"/>
                <w:kern w:val="0"/>
                <w:szCs w:val="21"/>
              </w:rPr>
              <w:t>元</w:t>
            </w:r>
            <w:r w:rsidRPr="0097147B">
              <w:rPr>
                <w:rFonts w:asciiTheme="minorEastAsia" w:hAnsiTheme="minorEastAsia" w:cs="Times New Roman"/>
                <w:color w:val="333333"/>
                <w:kern w:val="0"/>
                <w:szCs w:val="21"/>
              </w:rPr>
              <w:t>/</w:t>
            </w:r>
            <w:r w:rsidRPr="0097147B">
              <w:rPr>
                <w:rFonts w:asciiTheme="minorEastAsia" w:hAnsiTheme="minorEastAsia" w:cs="宋体" w:hint="eastAsia"/>
                <w:color w:val="333333"/>
                <w:kern w:val="0"/>
                <w:szCs w:val="21"/>
              </w:rPr>
              <w:t>年</w:t>
            </w:r>
          </w:p>
        </w:tc>
        <w:tc>
          <w:tcPr>
            <w:tcW w:w="2835" w:type="dxa"/>
            <w:vAlign w:val="center"/>
          </w:tcPr>
          <w:p w:rsidR="009E53F5" w:rsidRPr="0097147B" w:rsidRDefault="009E53F5" w:rsidP="00DF7E69">
            <w:pPr>
              <w:jc w:val="left"/>
              <w:rPr>
                <w:rFonts w:asciiTheme="minorEastAsia" w:hAnsiTheme="minorEastAsia"/>
                <w:szCs w:val="21"/>
              </w:rPr>
            </w:pPr>
            <w:r>
              <w:rPr>
                <w:rFonts w:asciiTheme="minorEastAsia" w:hAnsiTheme="minorEastAsia" w:hint="eastAsia"/>
                <w:szCs w:val="21"/>
              </w:rPr>
              <w:t>英语、政治、大学语文</w:t>
            </w:r>
          </w:p>
        </w:tc>
      </w:tr>
      <w:tr w:rsidR="009E53F5" w:rsidRPr="0097147B" w:rsidTr="001F228C">
        <w:tc>
          <w:tcPr>
            <w:tcW w:w="1844" w:type="dxa"/>
            <w:vMerge/>
            <w:vAlign w:val="center"/>
          </w:tcPr>
          <w:p w:rsidR="009E53F5" w:rsidRPr="0097147B" w:rsidRDefault="009E53F5" w:rsidP="00DF0E0A">
            <w:pPr>
              <w:jc w:val="center"/>
              <w:rPr>
                <w:rFonts w:asciiTheme="minorEastAsia" w:hAnsiTheme="minorEastAsia"/>
                <w:szCs w:val="21"/>
              </w:rPr>
            </w:pPr>
          </w:p>
        </w:tc>
        <w:tc>
          <w:tcPr>
            <w:tcW w:w="1843" w:type="dxa"/>
          </w:tcPr>
          <w:p w:rsidR="009E53F5" w:rsidRPr="0097147B" w:rsidRDefault="009E53F5">
            <w:pPr>
              <w:rPr>
                <w:rFonts w:asciiTheme="minorEastAsia" w:hAnsiTheme="minorEastAsia"/>
                <w:szCs w:val="21"/>
              </w:rPr>
            </w:pPr>
            <w:r w:rsidRPr="0097147B">
              <w:rPr>
                <w:rFonts w:asciiTheme="minorEastAsia" w:hAnsiTheme="minorEastAsia" w:hint="eastAsia"/>
                <w:szCs w:val="21"/>
              </w:rPr>
              <w:t>学前教育</w:t>
            </w:r>
          </w:p>
        </w:tc>
        <w:tc>
          <w:tcPr>
            <w:tcW w:w="1134" w:type="dxa"/>
            <w:vMerge/>
            <w:vAlign w:val="center"/>
          </w:tcPr>
          <w:p w:rsidR="009E53F5" w:rsidRPr="0097147B" w:rsidRDefault="009E53F5" w:rsidP="00DB6BC4">
            <w:pPr>
              <w:jc w:val="center"/>
              <w:rPr>
                <w:rFonts w:asciiTheme="minorEastAsia" w:hAnsiTheme="minorEastAsia"/>
                <w:szCs w:val="21"/>
              </w:rPr>
            </w:pPr>
          </w:p>
        </w:tc>
        <w:tc>
          <w:tcPr>
            <w:tcW w:w="1134" w:type="dxa"/>
            <w:vAlign w:val="center"/>
          </w:tcPr>
          <w:p w:rsidR="009E53F5" w:rsidRPr="0097147B" w:rsidRDefault="009E53F5" w:rsidP="00DB6BC4">
            <w:pPr>
              <w:jc w:val="center"/>
              <w:rPr>
                <w:rFonts w:asciiTheme="minorEastAsia" w:hAnsiTheme="minorEastAsia"/>
                <w:szCs w:val="21"/>
              </w:rPr>
            </w:pPr>
            <w:r>
              <w:rPr>
                <w:rFonts w:asciiTheme="minorEastAsia" w:hAnsiTheme="minorEastAsia" w:hint="eastAsia"/>
                <w:szCs w:val="21"/>
              </w:rPr>
              <w:t>教育学类</w:t>
            </w:r>
          </w:p>
        </w:tc>
        <w:tc>
          <w:tcPr>
            <w:tcW w:w="1275" w:type="dxa"/>
            <w:vAlign w:val="center"/>
          </w:tcPr>
          <w:p w:rsidR="009E53F5" w:rsidRPr="0097147B" w:rsidRDefault="009E53F5" w:rsidP="009E53F5">
            <w:pPr>
              <w:jc w:val="center"/>
              <w:rPr>
                <w:rFonts w:asciiTheme="minorEastAsia" w:hAnsiTheme="minorEastAsia"/>
                <w:szCs w:val="21"/>
              </w:rPr>
            </w:pPr>
            <w:r w:rsidRPr="0097147B">
              <w:rPr>
                <w:rFonts w:asciiTheme="minorEastAsia" w:hAnsiTheme="minorEastAsia" w:cs="Times New Roman"/>
                <w:color w:val="333333"/>
                <w:kern w:val="0"/>
                <w:szCs w:val="21"/>
              </w:rPr>
              <w:t>2000</w:t>
            </w:r>
            <w:r w:rsidRPr="0097147B">
              <w:rPr>
                <w:rFonts w:asciiTheme="minorEastAsia" w:hAnsiTheme="minorEastAsia" w:cs="宋体" w:hint="eastAsia"/>
                <w:color w:val="333333"/>
                <w:kern w:val="0"/>
                <w:szCs w:val="21"/>
              </w:rPr>
              <w:t>元</w:t>
            </w:r>
            <w:r w:rsidRPr="0097147B">
              <w:rPr>
                <w:rFonts w:asciiTheme="minorEastAsia" w:hAnsiTheme="minorEastAsia" w:cs="Times New Roman"/>
                <w:color w:val="333333"/>
                <w:kern w:val="0"/>
                <w:szCs w:val="21"/>
              </w:rPr>
              <w:t>/</w:t>
            </w:r>
            <w:r w:rsidRPr="0097147B">
              <w:rPr>
                <w:rFonts w:asciiTheme="minorEastAsia" w:hAnsiTheme="minorEastAsia" w:cs="宋体" w:hint="eastAsia"/>
                <w:color w:val="333333"/>
                <w:kern w:val="0"/>
                <w:szCs w:val="21"/>
              </w:rPr>
              <w:t>年</w:t>
            </w:r>
          </w:p>
        </w:tc>
        <w:tc>
          <w:tcPr>
            <w:tcW w:w="2835" w:type="dxa"/>
            <w:vAlign w:val="center"/>
          </w:tcPr>
          <w:p w:rsidR="009E53F5" w:rsidRPr="0097147B" w:rsidRDefault="009E53F5" w:rsidP="00DF7E69">
            <w:pPr>
              <w:jc w:val="left"/>
              <w:rPr>
                <w:rFonts w:asciiTheme="minorEastAsia" w:hAnsiTheme="minorEastAsia"/>
                <w:szCs w:val="21"/>
              </w:rPr>
            </w:pPr>
            <w:r w:rsidRPr="0097147B">
              <w:rPr>
                <w:rFonts w:asciiTheme="minorEastAsia" w:hAnsiTheme="minorEastAsia" w:cs="宋体" w:hint="eastAsia"/>
                <w:color w:val="333333"/>
                <w:kern w:val="0"/>
                <w:szCs w:val="21"/>
              </w:rPr>
              <w:t>英语、政治、教育理论</w:t>
            </w:r>
          </w:p>
        </w:tc>
      </w:tr>
      <w:tr w:rsidR="009E53F5" w:rsidRPr="0097147B" w:rsidTr="001F228C">
        <w:tc>
          <w:tcPr>
            <w:tcW w:w="1844" w:type="dxa"/>
            <w:vMerge/>
            <w:vAlign w:val="center"/>
          </w:tcPr>
          <w:p w:rsidR="009E53F5" w:rsidRPr="0097147B" w:rsidRDefault="009E53F5" w:rsidP="00DF0E0A">
            <w:pPr>
              <w:jc w:val="center"/>
              <w:rPr>
                <w:rFonts w:asciiTheme="minorEastAsia" w:hAnsiTheme="minorEastAsia"/>
                <w:szCs w:val="21"/>
              </w:rPr>
            </w:pPr>
          </w:p>
        </w:tc>
        <w:tc>
          <w:tcPr>
            <w:tcW w:w="1843" w:type="dxa"/>
          </w:tcPr>
          <w:p w:rsidR="009E53F5" w:rsidRPr="0097147B" w:rsidRDefault="009E53F5">
            <w:pPr>
              <w:rPr>
                <w:rFonts w:asciiTheme="minorEastAsia" w:hAnsiTheme="minorEastAsia"/>
                <w:szCs w:val="21"/>
              </w:rPr>
            </w:pPr>
            <w:r w:rsidRPr="0097147B">
              <w:rPr>
                <w:rFonts w:asciiTheme="minorEastAsia" w:hAnsiTheme="minorEastAsia" w:hint="eastAsia"/>
                <w:szCs w:val="21"/>
              </w:rPr>
              <w:t>物流管理</w:t>
            </w:r>
          </w:p>
        </w:tc>
        <w:tc>
          <w:tcPr>
            <w:tcW w:w="1134" w:type="dxa"/>
            <w:vMerge/>
            <w:vAlign w:val="center"/>
          </w:tcPr>
          <w:p w:rsidR="009E53F5" w:rsidRPr="0097147B" w:rsidRDefault="009E53F5" w:rsidP="00DB6BC4">
            <w:pPr>
              <w:jc w:val="center"/>
              <w:rPr>
                <w:rFonts w:asciiTheme="minorEastAsia" w:hAnsiTheme="minorEastAsia"/>
                <w:szCs w:val="21"/>
              </w:rPr>
            </w:pPr>
          </w:p>
        </w:tc>
        <w:tc>
          <w:tcPr>
            <w:tcW w:w="1134" w:type="dxa"/>
            <w:vAlign w:val="center"/>
          </w:tcPr>
          <w:p w:rsidR="009E53F5" w:rsidRPr="0097147B" w:rsidRDefault="009E53F5" w:rsidP="00DB6BC4">
            <w:pPr>
              <w:jc w:val="center"/>
              <w:rPr>
                <w:rFonts w:asciiTheme="minorEastAsia" w:hAnsiTheme="minorEastAsia"/>
                <w:szCs w:val="21"/>
              </w:rPr>
            </w:pPr>
            <w:r w:rsidRPr="0097147B">
              <w:rPr>
                <w:rFonts w:asciiTheme="minorEastAsia" w:hAnsiTheme="minorEastAsia" w:hint="eastAsia"/>
                <w:szCs w:val="21"/>
              </w:rPr>
              <w:t>理工类</w:t>
            </w:r>
          </w:p>
        </w:tc>
        <w:tc>
          <w:tcPr>
            <w:tcW w:w="1275" w:type="dxa"/>
            <w:vAlign w:val="center"/>
          </w:tcPr>
          <w:p w:rsidR="009E53F5" w:rsidRPr="0097147B" w:rsidRDefault="009E53F5" w:rsidP="00DB6BC4">
            <w:pPr>
              <w:jc w:val="center"/>
              <w:rPr>
                <w:rFonts w:asciiTheme="minorEastAsia" w:hAnsiTheme="minorEastAsia"/>
                <w:szCs w:val="21"/>
              </w:rPr>
            </w:pPr>
            <w:r w:rsidRPr="0097147B">
              <w:rPr>
                <w:rFonts w:asciiTheme="minorEastAsia" w:hAnsiTheme="minorEastAsia" w:cs="Times New Roman"/>
                <w:color w:val="333333"/>
                <w:kern w:val="0"/>
                <w:szCs w:val="21"/>
              </w:rPr>
              <w:t>2</w:t>
            </w:r>
            <w:r w:rsidR="00CB4577">
              <w:rPr>
                <w:rFonts w:asciiTheme="minorEastAsia" w:hAnsiTheme="minorEastAsia" w:cs="Times New Roman" w:hint="eastAsia"/>
                <w:color w:val="333333"/>
                <w:kern w:val="0"/>
                <w:szCs w:val="21"/>
              </w:rPr>
              <w:t>2</w:t>
            </w:r>
            <w:r w:rsidRPr="0097147B">
              <w:rPr>
                <w:rFonts w:asciiTheme="minorEastAsia" w:hAnsiTheme="minorEastAsia" w:cs="Times New Roman"/>
                <w:color w:val="333333"/>
                <w:kern w:val="0"/>
                <w:szCs w:val="21"/>
              </w:rPr>
              <w:t>00</w:t>
            </w:r>
            <w:r w:rsidRPr="0097147B">
              <w:rPr>
                <w:rFonts w:asciiTheme="minorEastAsia" w:hAnsiTheme="minorEastAsia" w:cs="宋体" w:hint="eastAsia"/>
                <w:color w:val="333333"/>
                <w:kern w:val="0"/>
                <w:szCs w:val="21"/>
              </w:rPr>
              <w:t>元</w:t>
            </w:r>
            <w:r w:rsidRPr="0097147B">
              <w:rPr>
                <w:rFonts w:asciiTheme="minorEastAsia" w:hAnsiTheme="minorEastAsia" w:cs="Times New Roman"/>
                <w:color w:val="333333"/>
                <w:kern w:val="0"/>
                <w:szCs w:val="21"/>
              </w:rPr>
              <w:t>/</w:t>
            </w:r>
            <w:r w:rsidRPr="0097147B">
              <w:rPr>
                <w:rFonts w:asciiTheme="minorEastAsia" w:hAnsiTheme="minorEastAsia" w:cs="宋体" w:hint="eastAsia"/>
                <w:color w:val="333333"/>
                <w:kern w:val="0"/>
                <w:szCs w:val="21"/>
              </w:rPr>
              <w:t>年</w:t>
            </w:r>
          </w:p>
        </w:tc>
        <w:tc>
          <w:tcPr>
            <w:tcW w:w="2835" w:type="dxa"/>
            <w:vAlign w:val="center"/>
          </w:tcPr>
          <w:p w:rsidR="009E53F5" w:rsidRPr="0097147B" w:rsidRDefault="009E53F5" w:rsidP="00DF7E69">
            <w:pPr>
              <w:jc w:val="left"/>
              <w:rPr>
                <w:rFonts w:asciiTheme="minorEastAsia" w:hAnsiTheme="minorEastAsia"/>
                <w:szCs w:val="21"/>
              </w:rPr>
            </w:pPr>
            <w:r w:rsidRPr="0097147B">
              <w:rPr>
                <w:rFonts w:asciiTheme="minorEastAsia" w:hAnsiTheme="minorEastAsia" w:cs="宋体" w:hint="eastAsia"/>
                <w:color w:val="333333"/>
                <w:kern w:val="0"/>
                <w:szCs w:val="21"/>
              </w:rPr>
              <w:t>英语、政治、高等数学</w:t>
            </w:r>
            <w:r w:rsidR="00CB4577">
              <w:rPr>
                <w:rFonts w:asciiTheme="minorEastAsia" w:hAnsiTheme="minorEastAsia" w:cs="宋体" w:hint="eastAsia"/>
                <w:color w:val="333333"/>
                <w:kern w:val="0"/>
                <w:szCs w:val="21"/>
              </w:rPr>
              <w:t>（一）</w:t>
            </w:r>
          </w:p>
        </w:tc>
      </w:tr>
      <w:tr w:rsidR="00260FC5" w:rsidRPr="0097147B" w:rsidTr="001F228C">
        <w:tc>
          <w:tcPr>
            <w:tcW w:w="1844" w:type="dxa"/>
            <w:vMerge w:val="restart"/>
            <w:vAlign w:val="center"/>
          </w:tcPr>
          <w:p w:rsidR="00260FC5" w:rsidRPr="0097147B" w:rsidRDefault="00260FC5" w:rsidP="00DF0E0A">
            <w:pPr>
              <w:widowControl/>
              <w:adjustRightInd w:val="0"/>
              <w:spacing w:before="120"/>
              <w:jc w:val="center"/>
              <w:rPr>
                <w:rFonts w:asciiTheme="minorEastAsia" w:hAnsiTheme="minorEastAsia" w:cs="宋体"/>
                <w:color w:val="333333"/>
                <w:kern w:val="0"/>
                <w:szCs w:val="21"/>
              </w:rPr>
            </w:pPr>
            <w:r w:rsidRPr="0097147B">
              <w:rPr>
                <w:rFonts w:asciiTheme="minorEastAsia" w:hAnsiTheme="minorEastAsia" w:cs="宋体" w:hint="eastAsia"/>
                <w:color w:val="333333"/>
                <w:kern w:val="0"/>
                <w:szCs w:val="21"/>
              </w:rPr>
              <w:t>南京晓庄学院</w:t>
            </w:r>
          </w:p>
          <w:p w:rsidR="00260FC5" w:rsidRPr="0097147B" w:rsidRDefault="00260FC5" w:rsidP="00DF0E0A">
            <w:pPr>
              <w:jc w:val="center"/>
              <w:rPr>
                <w:rFonts w:asciiTheme="minorEastAsia" w:hAnsiTheme="minorEastAsia"/>
                <w:szCs w:val="21"/>
              </w:rPr>
            </w:pPr>
            <w:r w:rsidRPr="0097147B">
              <w:rPr>
                <w:rFonts w:asciiTheme="minorEastAsia" w:hAnsiTheme="minorEastAsia" w:cs="宋体" w:hint="eastAsia"/>
                <w:color w:val="333333"/>
                <w:kern w:val="0"/>
                <w:szCs w:val="21"/>
              </w:rPr>
              <w:t>（院校代号：039）</w:t>
            </w:r>
          </w:p>
        </w:tc>
        <w:tc>
          <w:tcPr>
            <w:tcW w:w="1843" w:type="dxa"/>
            <w:vAlign w:val="center"/>
          </w:tcPr>
          <w:p w:rsidR="00260FC5" w:rsidRPr="0097147B" w:rsidRDefault="00F63453" w:rsidP="00DB6BC4">
            <w:pPr>
              <w:rPr>
                <w:rFonts w:asciiTheme="minorEastAsia" w:hAnsiTheme="minorEastAsia"/>
                <w:szCs w:val="21"/>
              </w:rPr>
            </w:pPr>
            <w:r w:rsidRPr="0097147B">
              <w:rPr>
                <w:rFonts w:asciiTheme="minorEastAsia" w:hAnsiTheme="minorEastAsia" w:hint="eastAsia"/>
                <w:szCs w:val="21"/>
              </w:rPr>
              <w:t>小学教育</w:t>
            </w:r>
          </w:p>
        </w:tc>
        <w:tc>
          <w:tcPr>
            <w:tcW w:w="1134" w:type="dxa"/>
            <w:vAlign w:val="center"/>
          </w:tcPr>
          <w:p w:rsidR="00260FC5" w:rsidRPr="0097147B" w:rsidRDefault="00271920" w:rsidP="00DB6BC4">
            <w:pPr>
              <w:jc w:val="center"/>
              <w:rPr>
                <w:rFonts w:asciiTheme="minorEastAsia" w:hAnsiTheme="minorEastAsia"/>
                <w:szCs w:val="21"/>
              </w:rPr>
            </w:pPr>
            <w:r w:rsidRPr="0097147B">
              <w:rPr>
                <w:rFonts w:asciiTheme="minorEastAsia" w:hAnsiTheme="minorEastAsia" w:hint="eastAsia"/>
                <w:szCs w:val="21"/>
              </w:rPr>
              <w:t>函授</w:t>
            </w:r>
          </w:p>
        </w:tc>
        <w:tc>
          <w:tcPr>
            <w:tcW w:w="1134" w:type="dxa"/>
            <w:vAlign w:val="center"/>
          </w:tcPr>
          <w:p w:rsidR="00260FC5" w:rsidRPr="0097147B" w:rsidRDefault="00BF3166" w:rsidP="00DB6BC4">
            <w:pPr>
              <w:jc w:val="center"/>
              <w:rPr>
                <w:rFonts w:asciiTheme="minorEastAsia" w:hAnsiTheme="minorEastAsia"/>
                <w:szCs w:val="21"/>
              </w:rPr>
            </w:pPr>
            <w:r w:rsidRPr="0097147B">
              <w:rPr>
                <w:rFonts w:asciiTheme="minorEastAsia" w:hAnsiTheme="minorEastAsia" w:hint="eastAsia"/>
                <w:szCs w:val="21"/>
              </w:rPr>
              <w:t>教育学类</w:t>
            </w:r>
          </w:p>
        </w:tc>
        <w:tc>
          <w:tcPr>
            <w:tcW w:w="1275" w:type="dxa"/>
            <w:vAlign w:val="center"/>
          </w:tcPr>
          <w:p w:rsidR="00260FC5" w:rsidRPr="0097147B" w:rsidRDefault="00BE2E28" w:rsidP="00DB6BC4">
            <w:pPr>
              <w:jc w:val="center"/>
              <w:rPr>
                <w:rFonts w:asciiTheme="minorEastAsia" w:hAnsiTheme="minorEastAsia"/>
                <w:szCs w:val="21"/>
              </w:rPr>
            </w:pPr>
            <w:r w:rsidRPr="0097147B">
              <w:rPr>
                <w:rFonts w:asciiTheme="minorEastAsia" w:hAnsiTheme="minorEastAsia" w:cs="Times New Roman"/>
                <w:color w:val="333333"/>
                <w:kern w:val="0"/>
                <w:szCs w:val="21"/>
              </w:rPr>
              <w:t>2000</w:t>
            </w:r>
            <w:r w:rsidRPr="0097147B">
              <w:rPr>
                <w:rFonts w:asciiTheme="minorEastAsia" w:hAnsiTheme="minorEastAsia" w:cs="宋体" w:hint="eastAsia"/>
                <w:color w:val="333333"/>
                <w:kern w:val="0"/>
                <w:szCs w:val="21"/>
              </w:rPr>
              <w:t>元</w:t>
            </w:r>
            <w:r w:rsidRPr="0097147B">
              <w:rPr>
                <w:rFonts w:asciiTheme="minorEastAsia" w:hAnsiTheme="minorEastAsia" w:cs="Times New Roman"/>
                <w:color w:val="333333"/>
                <w:kern w:val="0"/>
                <w:szCs w:val="21"/>
              </w:rPr>
              <w:t>/</w:t>
            </w:r>
            <w:r w:rsidRPr="0097147B">
              <w:rPr>
                <w:rFonts w:asciiTheme="minorEastAsia" w:hAnsiTheme="minorEastAsia" w:cs="宋体" w:hint="eastAsia"/>
                <w:color w:val="333333"/>
                <w:kern w:val="0"/>
                <w:szCs w:val="21"/>
              </w:rPr>
              <w:t>年</w:t>
            </w:r>
          </w:p>
        </w:tc>
        <w:tc>
          <w:tcPr>
            <w:tcW w:w="2835" w:type="dxa"/>
            <w:vAlign w:val="center"/>
          </w:tcPr>
          <w:p w:rsidR="00260FC5" w:rsidRPr="0097147B" w:rsidRDefault="006D7726" w:rsidP="00DB6BC4">
            <w:pPr>
              <w:rPr>
                <w:rFonts w:asciiTheme="minorEastAsia" w:hAnsiTheme="minorEastAsia"/>
                <w:szCs w:val="21"/>
              </w:rPr>
            </w:pPr>
            <w:r w:rsidRPr="0097147B">
              <w:rPr>
                <w:rFonts w:asciiTheme="minorEastAsia" w:hAnsiTheme="minorEastAsia" w:cs="宋体" w:hint="eastAsia"/>
                <w:color w:val="333333"/>
                <w:kern w:val="0"/>
                <w:szCs w:val="21"/>
              </w:rPr>
              <w:t>英语、政治、教育理论</w:t>
            </w:r>
          </w:p>
        </w:tc>
      </w:tr>
      <w:tr w:rsidR="00260FC5" w:rsidRPr="0097147B" w:rsidTr="001F228C">
        <w:tc>
          <w:tcPr>
            <w:tcW w:w="1844" w:type="dxa"/>
            <w:vMerge/>
            <w:vAlign w:val="center"/>
          </w:tcPr>
          <w:p w:rsidR="00260FC5" w:rsidRPr="0097147B" w:rsidRDefault="00260FC5" w:rsidP="00DF0E0A">
            <w:pPr>
              <w:jc w:val="center"/>
              <w:rPr>
                <w:rFonts w:asciiTheme="minorEastAsia" w:hAnsiTheme="minorEastAsia"/>
                <w:szCs w:val="21"/>
              </w:rPr>
            </w:pPr>
          </w:p>
        </w:tc>
        <w:tc>
          <w:tcPr>
            <w:tcW w:w="1843" w:type="dxa"/>
            <w:vAlign w:val="center"/>
          </w:tcPr>
          <w:p w:rsidR="00DF0E0A" w:rsidRDefault="00F63453" w:rsidP="00DB6BC4">
            <w:pPr>
              <w:rPr>
                <w:rFonts w:asciiTheme="minorEastAsia" w:hAnsiTheme="minorEastAsia"/>
                <w:szCs w:val="21"/>
              </w:rPr>
            </w:pPr>
            <w:r w:rsidRPr="0097147B">
              <w:rPr>
                <w:rFonts w:asciiTheme="minorEastAsia" w:hAnsiTheme="minorEastAsia" w:hint="eastAsia"/>
                <w:szCs w:val="21"/>
              </w:rPr>
              <w:t>英语</w:t>
            </w:r>
          </w:p>
          <w:p w:rsidR="00260FC5" w:rsidRPr="0097147B" w:rsidRDefault="00F63453" w:rsidP="00DB6BC4">
            <w:pPr>
              <w:rPr>
                <w:rFonts w:asciiTheme="minorEastAsia" w:hAnsiTheme="minorEastAsia"/>
                <w:szCs w:val="21"/>
              </w:rPr>
            </w:pPr>
            <w:r w:rsidRPr="0097147B">
              <w:rPr>
                <w:rFonts w:asciiTheme="minorEastAsia" w:hAnsiTheme="minorEastAsia" w:hint="eastAsia"/>
                <w:szCs w:val="21"/>
              </w:rPr>
              <w:t>（英语教育方向）</w:t>
            </w:r>
          </w:p>
        </w:tc>
        <w:tc>
          <w:tcPr>
            <w:tcW w:w="1134" w:type="dxa"/>
            <w:vAlign w:val="center"/>
          </w:tcPr>
          <w:p w:rsidR="00260FC5" w:rsidRPr="0097147B" w:rsidRDefault="00271920" w:rsidP="00DB6BC4">
            <w:pPr>
              <w:jc w:val="center"/>
              <w:rPr>
                <w:rFonts w:asciiTheme="minorEastAsia" w:hAnsiTheme="minorEastAsia"/>
                <w:szCs w:val="21"/>
              </w:rPr>
            </w:pPr>
            <w:r w:rsidRPr="0097147B">
              <w:rPr>
                <w:rFonts w:asciiTheme="minorEastAsia" w:hAnsiTheme="minorEastAsia" w:hint="eastAsia"/>
                <w:szCs w:val="21"/>
              </w:rPr>
              <w:t>函授</w:t>
            </w:r>
          </w:p>
        </w:tc>
        <w:tc>
          <w:tcPr>
            <w:tcW w:w="1134" w:type="dxa"/>
            <w:vAlign w:val="center"/>
          </w:tcPr>
          <w:p w:rsidR="00260FC5" w:rsidRPr="0097147B" w:rsidRDefault="00BF3166" w:rsidP="00DB6BC4">
            <w:pPr>
              <w:jc w:val="center"/>
              <w:rPr>
                <w:rFonts w:asciiTheme="minorEastAsia" w:hAnsiTheme="minorEastAsia"/>
                <w:szCs w:val="21"/>
              </w:rPr>
            </w:pPr>
            <w:r w:rsidRPr="0097147B">
              <w:rPr>
                <w:rFonts w:asciiTheme="minorEastAsia" w:hAnsiTheme="minorEastAsia" w:hint="eastAsia"/>
                <w:szCs w:val="21"/>
              </w:rPr>
              <w:t>文史类</w:t>
            </w:r>
          </w:p>
        </w:tc>
        <w:tc>
          <w:tcPr>
            <w:tcW w:w="1275" w:type="dxa"/>
            <w:vAlign w:val="center"/>
          </w:tcPr>
          <w:p w:rsidR="00260FC5" w:rsidRPr="0097147B" w:rsidRDefault="00BE2E28" w:rsidP="00DB6BC4">
            <w:pPr>
              <w:jc w:val="center"/>
              <w:rPr>
                <w:rFonts w:asciiTheme="minorEastAsia" w:hAnsiTheme="minorEastAsia"/>
                <w:szCs w:val="21"/>
              </w:rPr>
            </w:pPr>
            <w:r w:rsidRPr="0097147B">
              <w:rPr>
                <w:rFonts w:asciiTheme="minorEastAsia" w:hAnsiTheme="minorEastAsia" w:cs="Times New Roman"/>
                <w:color w:val="333333"/>
                <w:kern w:val="0"/>
                <w:szCs w:val="21"/>
              </w:rPr>
              <w:t>2000</w:t>
            </w:r>
            <w:r w:rsidRPr="0097147B">
              <w:rPr>
                <w:rFonts w:asciiTheme="minorEastAsia" w:hAnsiTheme="minorEastAsia" w:cs="宋体" w:hint="eastAsia"/>
                <w:color w:val="333333"/>
                <w:kern w:val="0"/>
                <w:szCs w:val="21"/>
              </w:rPr>
              <w:t>元</w:t>
            </w:r>
            <w:r w:rsidRPr="0097147B">
              <w:rPr>
                <w:rFonts w:asciiTheme="minorEastAsia" w:hAnsiTheme="minorEastAsia" w:cs="Times New Roman"/>
                <w:color w:val="333333"/>
                <w:kern w:val="0"/>
                <w:szCs w:val="21"/>
              </w:rPr>
              <w:t>/</w:t>
            </w:r>
            <w:r w:rsidRPr="0097147B">
              <w:rPr>
                <w:rFonts w:asciiTheme="minorEastAsia" w:hAnsiTheme="minorEastAsia" w:cs="宋体" w:hint="eastAsia"/>
                <w:color w:val="333333"/>
                <w:kern w:val="0"/>
                <w:szCs w:val="21"/>
              </w:rPr>
              <w:t>年</w:t>
            </w:r>
          </w:p>
        </w:tc>
        <w:tc>
          <w:tcPr>
            <w:tcW w:w="2835" w:type="dxa"/>
            <w:vAlign w:val="center"/>
          </w:tcPr>
          <w:p w:rsidR="00260FC5" w:rsidRPr="0097147B" w:rsidRDefault="006D7726" w:rsidP="00DB6BC4">
            <w:pPr>
              <w:rPr>
                <w:rFonts w:asciiTheme="minorEastAsia" w:hAnsiTheme="minorEastAsia"/>
                <w:szCs w:val="21"/>
              </w:rPr>
            </w:pPr>
            <w:r w:rsidRPr="0097147B">
              <w:rPr>
                <w:rFonts w:asciiTheme="minorEastAsia" w:hAnsiTheme="minorEastAsia" w:cs="宋体" w:hint="eastAsia"/>
                <w:color w:val="333333"/>
                <w:kern w:val="0"/>
                <w:szCs w:val="21"/>
              </w:rPr>
              <w:t>英语、政治、</w:t>
            </w:r>
            <w:r w:rsidR="006A7FBF">
              <w:rPr>
                <w:rFonts w:asciiTheme="minorEastAsia" w:hAnsiTheme="minorEastAsia" w:cs="宋体" w:hint="eastAsia"/>
                <w:color w:val="333333"/>
                <w:kern w:val="0"/>
                <w:szCs w:val="21"/>
              </w:rPr>
              <w:t>大学语文</w:t>
            </w:r>
          </w:p>
        </w:tc>
      </w:tr>
      <w:tr w:rsidR="00260FC5" w:rsidRPr="0097147B" w:rsidTr="001F228C">
        <w:tc>
          <w:tcPr>
            <w:tcW w:w="1844" w:type="dxa"/>
            <w:vMerge/>
            <w:vAlign w:val="center"/>
          </w:tcPr>
          <w:p w:rsidR="00260FC5" w:rsidRPr="0097147B" w:rsidRDefault="00260FC5" w:rsidP="00DF0E0A">
            <w:pPr>
              <w:jc w:val="center"/>
              <w:rPr>
                <w:rFonts w:asciiTheme="minorEastAsia" w:hAnsiTheme="minorEastAsia"/>
                <w:szCs w:val="21"/>
              </w:rPr>
            </w:pPr>
          </w:p>
        </w:tc>
        <w:tc>
          <w:tcPr>
            <w:tcW w:w="1843" w:type="dxa"/>
            <w:vAlign w:val="center"/>
          </w:tcPr>
          <w:p w:rsidR="00DB6BC4" w:rsidRDefault="00F63453" w:rsidP="00DB6BC4">
            <w:pPr>
              <w:rPr>
                <w:rFonts w:asciiTheme="minorEastAsia" w:hAnsiTheme="minorEastAsia"/>
                <w:szCs w:val="21"/>
              </w:rPr>
            </w:pPr>
            <w:r w:rsidRPr="0097147B">
              <w:rPr>
                <w:rFonts w:asciiTheme="minorEastAsia" w:hAnsiTheme="minorEastAsia" w:hint="eastAsia"/>
                <w:szCs w:val="21"/>
              </w:rPr>
              <w:t>音乐学</w:t>
            </w:r>
          </w:p>
          <w:p w:rsidR="00260FC5" w:rsidRPr="0097147B" w:rsidRDefault="00F63453" w:rsidP="00DB6BC4">
            <w:pPr>
              <w:rPr>
                <w:rFonts w:asciiTheme="minorEastAsia" w:hAnsiTheme="minorEastAsia"/>
                <w:szCs w:val="21"/>
              </w:rPr>
            </w:pPr>
            <w:r w:rsidRPr="0097147B">
              <w:rPr>
                <w:rFonts w:asciiTheme="minorEastAsia" w:hAnsiTheme="minorEastAsia" w:hint="eastAsia"/>
                <w:szCs w:val="21"/>
              </w:rPr>
              <w:t>（音乐教育方向）</w:t>
            </w:r>
          </w:p>
        </w:tc>
        <w:tc>
          <w:tcPr>
            <w:tcW w:w="1134" w:type="dxa"/>
            <w:vAlign w:val="center"/>
          </w:tcPr>
          <w:p w:rsidR="00260FC5" w:rsidRPr="0097147B" w:rsidRDefault="00271920" w:rsidP="00DB6BC4">
            <w:pPr>
              <w:jc w:val="center"/>
              <w:rPr>
                <w:rFonts w:asciiTheme="minorEastAsia" w:hAnsiTheme="minorEastAsia"/>
                <w:szCs w:val="21"/>
              </w:rPr>
            </w:pPr>
            <w:r w:rsidRPr="0097147B">
              <w:rPr>
                <w:rFonts w:asciiTheme="minorEastAsia" w:hAnsiTheme="minorEastAsia" w:hint="eastAsia"/>
                <w:szCs w:val="21"/>
              </w:rPr>
              <w:t>函授</w:t>
            </w:r>
          </w:p>
        </w:tc>
        <w:tc>
          <w:tcPr>
            <w:tcW w:w="1134" w:type="dxa"/>
            <w:vAlign w:val="center"/>
          </w:tcPr>
          <w:p w:rsidR="00260FC5" w:rsidRPr="0097147B" w:rsidRDefault="00BF3166" w:rsidP="00DB6BC4">
            <w:pPr>
              <w:jc w:val="center"/>
              <w:rPr>
                <w:rFonts w:asciiTheme="minorEastAsia" w:hAnsiTheme="minorEastAsia"/>
                <w:szCs w:val="21"/>
              </w:rPr>
            </w:pPr>
            <w:r w:rsidRPr="0097147B">
              <w:rPr>
                <w:rFonts w:asciiTheme="minorEastAsia" w:hAnsiTheme="minorEastAsia" w:hint="eastAsia"/>
                <w:szCs w:val="21"/>
              </w:rPr>
              <w:t>艺术类</w:t>
            </w:r>
          </w:p>
        </w:tc>
        <w:tc>
          <w:tcPr>
            <w:tcW w:w="1275" w:type="dxa"/>
            <w:vAlign w:val="center"/>
          </w:tcPr>
          <w:p w:rsidR="00260FC5" w:rsidRPr="0097147B" w:rsidRDefault="00BE2E28" w:rsidP="00DB6BC4">
            <w:pPr>
              <w:jc w:val="center"/>
              <w:rPr>
                <w:rFonts w:asciiTheme="minorEastAsia" w:hAnsiTheme="minorEastAsia"/>
                <w:szCs w:val="21"/>
              </w:rPr>
            </w:pPr>
            <w:r w:rsidRPr="0097147B">
              <w:rPr>
                <w:rFonts w:asciiTheme="minorEastAsia" w:hAnsiTheme="minorEastAsia" w:cs="Times New Roman"/>
                <w:color w:val="333333"/>
                <w:kern w:val="0"/>
                <w:szCs w:val="21"/>
              </w:rPr>
              <w:t>3200</w:t>
            </w:r>
            <w:r w:rsidRPr="0097147B">
              <w:rPr>
                <w:rFonts w:asciiTheme="minorEastAsia" w:hAnsiTheme="minorEastAsia" w:cs="宋体" w:hint="eastAsia"/>
                <w:color w:val="333333"/>
                <w:kern w:val="0"/>
                <w:szCs w:val="21"/>
              </w:rPr>
              <w:t>元</w:t>
            </w:r>
            <w:r w:rsidRPr="0097147B">
              <w:rPr>
                <w:rFonts w:asciiTheme="minorEastAsia" w:hAnsiTheme="minorEastAsia" w:cs="Times New Roman"/>
                <w:color w:val="333333"/>
                <w:kern w:val="0"/>
                <w:szCs w:val="21"/>
              </w:rPr>
              <w:t>/</w:t>
            </w:r>
            <w:r w:rsidRPr="0097147B">
              <w:rPr>
                <w:rFonts w:asciiTheme="minorEastAsia" w:hAnsiTheme="minorEastAsia" w:cs="宋体" w:hint="eastAsia"/>
                <w:color w:val="333333"/>
                <w:kern w:val="0"/>
                <w:szCs w:val="21"/>
              </w:rPr>
              <w:t>年</w:t>
            </w:r>
          </w:p>
        </w:tc>
        <w:tc>
          <w:tcPr>
            <w:tcW w:w="2835" w:type="dxa"/>
            <w:vAlign w:val="center"/>
          </w:tcPr>
          <w:p w:rsidR="00176DF3" w:rsidRDefault="006D7726" w:rsidP="00DB6BC4">
            <w:pPr>
              <w:rPr>
                <w:rFonts w:asciiTheme="minorEastAsia" w:hAnsiTheme="minorEastAsia" w:cs="宋体"/>
                <w:color w:val="333333"/>
                <w:kern w:val="0"/>
                <w:szCs w:val="21"/>
              </w:rPr>
            </w:pPr>
            <w:r w:rsidRPr="0097147B">
              <w:rPr>
                <w:rFonts w:asciiTheme="minorEastAsia" w:hAnsiTheme="minorEastAsia" w:cs="宋体" w:hint="eastAsia"/>
                <w:color w:val="333333"/>
                <w:kern w:val="0"/>
                <w:szCs w:val="21"/>
              </w:rPr>
              <w:t>英语、政治、艺术概论、</w:t>
            </w:r>
          </w:p>
          <w:p w:rsidR="00260FC5" w:rsidRPr="0097147B" w:rsidRDefault="006D7726" w:rsidP="00DB6BC4">
            <w:pPr>
              <w:rPr>
                <w:rFonts w:asciiTheme="minorEastAsia" w:hAnsiTheme="minorEastAsia"/>
                <w:szCs w:val="21"/>
              </w:rPr>
            </w:pPr>
            <w:r w:rsidRPr="0097147B">
              <w:rPr>
                <w:rFonts w:asciiTheme="minorEastAsia" w:hAnsiTheme="minorEastAsia" w:cs="宋体" w:hint="eastAsia"/>
                <w:color w:val="333333"/>
                <w:kern w:val="0"/>
                <w:szCs w:val="21"/>
              </w:rPr>
              <w:t>艺术加试</w:t>
            </w:r>
          </w:p>
        </w:tc>
      </w:tr>
      <w:tr w:rsidR="00260FC5" w:rsidRPr="0097147B" w:rsidTr="001F228C">
        <w:tc>
          <w:tcPr>
            <w:tcW w:w="1844" w:type="dxa"/>
            <w:vMerge/>
            <w:vAlign w:val="center"/>
          </w:tcPr>
          <w:p w:rsidR="00260FC5" w:rsidRPr="0097147B" w:rsidRDefault="00260FC5" w:rsidP="00DF0E0A">
            <w:pPr>
              <w:jc w:val="center"/>
              <w:rPr>
                <w:rFonts w:asciiTheme="minorEastAsia" w:hAnsiTheme="minorEastAsia"/>
                <w:szCs w:val="21"/>
              </w:rPr>
            </w:pPr>
          </w:p>
        </w:tc>
        <w:tc>
          <w:tcPr>
            <w:tcW w:w="1843" w:type="dxa"/>
            <w:vAlign w:val="center"/>
          </w:tcPr>
          <w:p w:rsidR="0097147B" w:rsidRPr="0097147B" w:rsidRDefault="0097147B" w:rsidP="00120D26">
            <w:pPr>
              <w:rPr>
                <w:rFonts w:asciiTheme="minorEastAsia" w:hAnsiTheme="minorEastAsia"/>
                <w:szCs w:val="21"/>
              </w:rPr>
            </w:pPr>
            <w:r w:rsidRPr="0097147B">
              <w:rPr>
                <w:rFonts w:asciiTheme="minorEastAsia" w:hAnsiTheme="minorEastAsia" w:hint="eastAsia"/>
                <w:szCs w:val="21"/>
              </w:rPr>
              <w:t>数学与应用数</w:t>
            </w:r>
          </w:p>
          <w:p w:rsidR="00260FC5" w:rsidRPr="0097147B" w:rsidRDefault="00F63453" w:rsidP="00120D26">
            <w:pPr>
              <w:rPr>
                <w:rFonts w:asciiTheme="minorEastAsia" w:hAnsiTheme="minorEastAsia"/>
                <w:szCs w:val="21"/>
              </w:rPr>
            </w:pPr>
            <w:r w:rsidRPr="0097147B">
              <w:rPr>
                <w:rFonts w:asciiTheme="minorEastAsia" w:hAnsiTheme="minorEastAsia" w:hint="eastAsia"/>
                <w:szCs w:val="21"/>
              </w:rPr>
              <w:t>（数学教育方向）</w:t>
            </w:r>
          </w:p>
        </w:tc>
        <w:tc>
          <w:tcPr>
            <w:tcW w:w="1134" w:type="dxa"/>
            <w:vAlign w:val="center"/>
          </w:tcPr>
          <w:p w:rsidR="00260FC5" w:rsidRPr="0097147B" w:rsidRDefault="00271920" w:rsidP="00DB6BC4">
            <w:pPr>
              <w:jc w:val="center"/>
              <w:rPr>
                <w:rFonts w:asciiTheme="minorEastAsia" w:hAnsiTheme="minorEastAsia"/>
                <w:szCs w:val="21"/>
              </w:rPr>
            </w:pPr>
            <w:r w:rsidRPr="0097147B">
              <w:rPr>
                <w:rFonts w:asciiTheme="minorEastAsia" w:hAnsiTheme="minorEastAsia" w:hint="eastAsia"/>
                <w:szCs w:val="21"/>
              </w:rPr>
              <w:t>函授</w:t>
            </w:r>
          </w:p>
        </w:tc>
        <w:tc>
          <w:tcPr>
            <w:tcW w:w="1134" w:type="dxa"/>
            <w:vAlign w:val="center"/>
          </w:tcPr>
          <w:p w:rsidR="00260FC5" w:rsidRPr="0097147B" w:rsidRDefault="00BF3166" w:rsidP="00DB6BC4">
            <w:pPr>
              <w:jc w:val="center"/>
              <w:rPr>
                <w:rFonts w:asciiTheme="minorEastAsia" w:hAnsiTheme="minorEastAsia"/>
                <w:szCs w:val="21"/>
              </w:rPr>
            </w:pPr>
            <w:r w:rsidRPr="0097147B">
              <w:rPr>
                <w:rFonts w:asciiTheme="minorEastAsia" w:hAnsiTheme="minorEastAsia" w:hint="eastAsia"/>
                <w:szCs w:val="21"/>
              </w:rPr>
              <w:t>理工类</w:t>
            </w:r>
          </w:p>
        </w:tc>
        <w:tc>
          <w:tcPr>
            <w:tcW w:w="1275" w:type="dxa"/>
            <w:vAlign w:val="center"/>
          </w:tcPr>
          <w:p w:rsidR="00260FC5" w:rsidRPr="0097147B" w:rsidRDefault="00BE2E28" w:rsidP="00DB6BC4">
            <w:pPr>
              <w:jc w:val="center"/>
              <w:rPr>
                <w:rFonts w:asciiTheme="minorEastAsia" w:hAnsiTheme="minorEastAsia"/>
                <w:szCs w:val="21"/>
              </w:rPr>
            </w:pPr>
            <w:r w:rsidRPr="0097147B">
              <w:rPr>
                <w:rFonts w:asciiTheme="minorEastAsia" w:hAnsiTheme="minorEastAsia" w:cs="Times New Roman"/>
                <w:color w:val="333333"/>
                <w:kern w:val="0"/>
                <w:szCs w:val="21"/>
              </w:rPr>
              <w:t>2200</w:t>
            </w:r>
            <w:r w:rsidRPr="0097147B">
              <w:rPr>
                <w:rFonts w:asciiTheme="minorEastAsia" w:hAnsiTheme="minorEastAsia" w:cs="宋体" w:hint="eastAsia"/>
                <w:color w:val="333333"/>
                <w:kern w:val="0"/>
                <w:szCs w:val="21"/>
              </w:rPr>
              <w:t>元</w:t>
            </w:r>
            <w:r w:rsidRPr="0097147B">
              <w:rPr>
                <w:rFonts w:asciiTheme="minorEastAsia" w:hAnsiTheme="minorEastAsia" w:cs="Times New Roman"/>
                <w:color w:val="333333"/>
                <w:kern w:val="0"/>
                <w:szCs w:val="21"/>
              </w:rPr>
              <w:t>/</w:t>
            </w:r>
            <w:r w:rsidRPr="0097147B">
              <w:rPr>
                <w:rFonts w:asciiTheme="minorEastAsia" w:hAnsiTheme="minorEastAsia" w:cs="宋体" w:hint="eastAsia"/>
                <w:color w:val="333333"/>
                <w:kern w:val="0"/>
                <w:szCs w:val="21"/>
              </w:rPr>
              <w:t>年</w:t>
            </w:r>
          </w:p>
        </w:tc>
        <w:tc>
          <w:tcPr>
            <w:tcW w:w="2835" w:type="dxa"/>
            <w:vAlign w:val="center"/>
          </w:tcPr>
          <w:p w:rsidR="00260FC5" w:rsidRPr="0097147B" w:rsidRDefault="006D7726" w:rsidP="00DB6BC4">
            <w:pPr>
              <w:rPr>
                <w:rFonts w:asciiTheme="minorEastAsia" w:hAnsiTheme="minorEastAsia"/>
                <w:szCs w:val="21"/>
              </w:rPr>
            </w:pPr>
            <w:r w:rsidRPr="0097147B">
              <w:rPr>
                <w:rFonts w:asciiTheme="minorEastAsia" w:hAnsiTheme="minorEastAsia" w:cs="宋体" w:hint="eastAsia"/>
                <w:color w:val="333333"/>
                <w:kern w:val="0"/>
                <w:szCs w:val="21"/>
              </w:rPr>
              <w:t>英语、政治、高等数学（一）</w:t>
            </w:r>
          </w:p>
        </w:tc>
      </w:tr>
      <w:tr w:rsidR="00D15749" w:rsidRPr="0097147B" w:rsidTr="001F228C">
        <w:tc>
          <w:tcPr>
            <w:tcW w:w="1844" w:type="dxa"/>
            <w:vMerge w:val="restart"/>
            <w:vAlign w:val="center"/>
          </w:tcPr>
          <w:p w:rsidR="00D15749" w:rsidRPr="0097147B" w:rsidRDefault="00D15749" w:rsidP="00DF0E0A">
            <w:pPr>
              <w:widowControl/>
              <w:adjustRightInd w:val="0"/>
              <w:spacing w:before="120"/>
              <w:jc w:val="center"/>
              <w:rPr>
                <w:rFonts w:asciiTheme="minorEastAsia" w:hAnsiTheme="minorEastAsia" w:cs="宋体"/>
                <w:color w:val="333333"/>
                <w:kern w:val="0"/>
                <w:szCs w:val="21"/>
              </w:rPr>
            </w:pPr>
            <w:r w:rsidRPr="0097147B">
              <w:rPr>
                <w:rFonts w:asciiTheme="minorEastAsia" w:hAnsiTheme="minorEastAsia" w:cs="宋体" w:hint="eastAsia"/>
                <w:color w:val="333333"/>
                <w:kern w:val="0"/>
                <w:szCs w:val="21"/>
              </w:rPr>
              <w:t>南京财经大学</w:t>
            </w:r>
          </w:p>
          <w:p w:rsidR="00D15749" w:rsidRPr="0097147B" w:rsidRDefault="00D15749" w:rsidP="00DF0E0A">
            <w:pPr>
              <w:jc w:val="center"/>
              <w:rPr>
                <w:rFonts w:asciiTheme="minorEastAsia" w:hAnsiTheme="minorEastAsia"/>
                <w:szCs w:val="21"/>
              </w:rPr>
            </w:pPr>
            <w:r w:rsidRPr="0097147B">
              <w:rPr>
                <w:rFonts w:asciiTheme="minorEastAsia" w:hAnsiTheme="minorEastAsia" w:cs="宋体" w:hint="eastAsia"/>
                <w:color w:val="333333"/>
                <w:kern w:val="0"/>
                <w:szCs w:val="21"/>
              </w:rPr>
              <w:t>（院校代号：014）</w:t>
            </w:r>
          </w:p>
        </w:tc>
        <w:tc>
          <w:tcPr>
            <w:tcW w:w="1843" w:type="dxa"/>
            <w:vAlign w:val="center"/>
          </w:tcPr>
          <w:p w:rsidR="00D15749" w:rsidRPr="0097147B" w:rsidRDefault="00D15749" w:rsidP="00DB6BC4">
            <w:pPr>
              <w:rPr>
                <w:rFonts w:asciiTheme="minorEastAsia" w:hAnsiTheme="minorEastAsia"/>
                <w:szCs w:val="21"/>
              </w:rPr>
            </w:pPr>
            <w:r w:rsidRPr="0097147B">
              <w:rPr>
                <w:rFonts w:asciiTheme="minorEastAsia" w:hAnsiTheme="minorEastAsia" w:cs="宋体" w:hint="eastAsia"/>
                <w:color w:val="333333"/>
                <w:kern w:val="0"/>
                <w:szCs w:val="21"/>
              </w:rPr>
              <w:t>会计学</w:t>
            </w:r>
          </w:p>
        </w:tc>
        <w:tc>
          <w:tcPr>
            <w:tcW w:w="1134" w:type="dxa"/>
            <w:vMerge w:val="restart"/>
            <w:vAlign w:val="center"/>
          </w:tcPr>
          <w:p w:rsidR="00D15749" w:rsidRPr="0097147B" w:rsidRDefault="00D15749" w:rsidP="00DB6BC4">
            <w:pPr>
              <w:jc w:val="center"/>
              <w:rPr>
                <w:rFonts w:asciiTheme="minorEastAsia" w:hAnsiTheme="minorEastAsia"/>
                <w:szCs w:val="21"/>
              </w:rPr>
            </w:pPr>
            <w:r w:rsidRPr="0097147B">
              <w:rPr>
                <w:rFonts w:asciiTheme="minorEastAsia" w:hAnsiTheme="minorEastAsia" w:hint="eastAsia"/>
                <w:szCs w:val="21"/>
              </w:rPr>
              <w:t>函授</w:t>
            </w:r>
          </w:p>
        </w:tc>
        <w:tc>
          <w:tcPr>
            <w:tcW w:w="1134" w:type="dxa"/>
            <w:vMerge w:val="restart"/>
            <w:vAlign w:val="center"/>
          </w:tcPr>
          <w:p w:rsidR="00D15749" w:rsidRPr="0097147B" w:rsidRDefault="00D15749" w:rsidP="00DB6BC4">
            <w:pPr>
              <w:jc w:val="center"/>
              <w:rPr>
                <w:rFonts w:asciiTheme="minorEastAsia" w:hAnsiTheme="minorEastAsia"/>
                <w:szCs w:val="21"/>
              </w:rPr>
            </w:pPr>
            <w:r w:rsidRPr="0097147B">
              <w:rPr>
                <w:rFonts w:asciiTheme="minorEastAsia" w:hAnsiTheme="minorEastAsia" w:hint="eastAsia"/>
                <w:szCs w:val="21"/>
              </w:rPr>
              <w:t>经管类</w:t>
            </w:r>
          </w:p>
        </w:tc>
        <w:tc>
          <w:tcPr>
            <w:tcW w:w="1275" w:type="dxa"/>
            <w:vMerge w:val="restart"/>
            <w:vAlign w:val="center"/>
          </w:tcPr>
          <w:p w:rsidR="00D15749" w:rsidRPr="0097147B" w:rsidRDefault="00D15749" w:rsidP="00DB6BC4">
            <w:pPr>
              <w:jc w:val="center"/>
              <w:rPr>
                <w:rFonts w:asciiTheme="minorEastAsia" w:hAnsiTheme="minorEastAsia"/>
                <w:szCs w:val="21"/>
              </w:rPr>
            </w:pPr>
            <w:r w:rsidRPr="0097147B">
              <w:rPr>
                <w:rFonts w:asciiTheme="minorEastAsia" w:hAnsiTheme="minorEastAsia" w:cs="Times New Roman"/>
                <w:color w:val="333333"/>
                <w:kern w:val="0"/>
                <w:szCs w:val="21"/>
              </w:rPr>
              <w:t>2000</w:t>
            </w:r>
            <w:r w:rsidRPr="0097147B">
              <w:rPr>
                <w:rFonts w:asciiTheme="minorEastAsia" w:hAnsiTheme="minorEastAsia" w:cs="宋体" w:hint="eastAsia"/>
                <w:color w:val="333333"/>
                <w:kern w:val="0"/>
                <w:szCs w:val="21"/>
              </w:rPr>
              <w:t>元</w:t>
            </w:r>
            <w:r w:rsidRPr="0097147B">
              <w:rPr>
                <w:rFonts w:asciiTheme="minorEastAsia" w:hAnsiTheme="minorEastAsia" w:cs="Times New Roman"/>
                <w:color w:val="333333"/>
                <w:kern w:val="0"/>
                <w:szCs w:val="21"/>
              </w:rPr>
              <w:t>/</w:t>
            </w:r>
            <w:r w:rsidRPr="0097147B">
              <w:rPr>
                <w:rFonts w:asciiTheme="minorEastAsia" w:hAnsiTheme="minorEastAsia" w:cs="宋体" w:hint="eastAsia"/>
                <w:color w:val="333333"/>
                <w:kern w:val="0"/>
                <w:szCs w:val="21"/>
              </w:rPr>
              <w:t>年</w:t>
            </w:r>
          </w:p>
        </w:tc>
        <w:tc>
          <w:tcPr>
            <w:tcW w:w="2835" w:type="dxa"/>
            <w:vMerge w:val="restart"/>
            <w:vAlign w:val="center"/>
          </w:tcPr>
          <w:p w:rsidR="00D15749" w:rsidRPr="0097147B" w:rsidRDefault="00D15749" w:rsidP="00DB6BC4">
            <w:pPr>
              <w:widowControl/>
              <w:adjustRightInd w:val="0"/>
              <w:spacing w:before="120"/>
              <w:rPr>
                <w:rFonts w:asciiTheme="minorEastAsia" w:hAnsiTheme="minorEastAsia" w:cs="宋体"/>
                <w:color w:val="333333"/>
                <w:kern w:val="0"/>
                <w:szCs w:val="21"/>
              </w:rPr>
            </w:pPr>
            <w:r w:rsidRPr="0097147B">
              <w:rPr>
                <w:rFonts w:asciiTheme="minorEastAsia" w:hAnsiTheme="minorEastAsia" w:cs="宋体" w:hint="eastAsia"/>
                <w:color w:val="333333"/>
                <w:kern w:val="0"/>
                <w:szCs w:val="21"/>
              </w:rPr>
              <w:t>英语、政治、高等数学（二）</w:t>
            </w:r>
          </w:p>
        </w:tc>
      </w:tr>
      <w:tr w:rsidR="00D15749" w:rsidRPr="0097147B" w:rsidTr="001F228C">
        <w:tc>
          <w:tcPr>
            <w:tcW w:w="1844" w:type="dxa"/>
            <w:vMerge/>
          </w:tcPr>
          <w:p w:rsidR="00D15749" w:rsidRPr="0097147B" w:rsidRDefault="00D15749">
            <w:pPr>
              <w:rPr>
                <w:rFonts w:asciiTheme="minorEastAsia" w:hAnsiTheme="minorEastAsia"/>
                <w:szCs w:val="21"/>
              </w:rPr>
            </w:pPr>
          </w:p>
        </w:tc>
        <w:tc>
          <w:tcPr>
            <w:tcW w:w="1843" w:type="dxa"/>
            <w:vAlign w:val="center"/>
          </w:tcPr>
          <w:p w:rsidR="00D15749" w:rsidRPr="0097147B" w:rsidRDefault="00D15749" w:rsidP="00DB6BC4">
            <w:pPr>
              <w:rPr>
                <w:rFonts w:asciiTheme="minorEastAsia" w:hAnsiTheme="minorEastAsia"/>
                <w:szCs w:val="21"/>
              </w:rPr>
            </w:pPr>
            <w:r w:rsidRPr="0097147B">
              <w:rPr>
                <w:rFonts w:asciiTheme="minorEastAsia" w:hAnsiTheme="minorEastAsia" w:cs="宋体" w:hint="eastAsia"/>
                <w:color w:val="333333"/>
                <w:kern w:val="0"/>
                <w:szCs w:val="21"/>
              </w:rPr>
              <w:t>金融学、</w:t>
            </w:r>
          </w:p>
        </w:tc>
        <w:tc>
          <w:tcPr>
            <w:tcW w:w="1134" w:type="dxa"/>
            <w:vMerge/>
            <w:vAlign w:val="center"/>
          </w:tcPr>
          <w:p w:rsidR="00D15749" w:rsidRPr="0097147B" w:rsidRDefault="00D15749" w:rsidP="00DB6BC4">
            <w:pPr>
              <w:jc w:val="center"/>
              <w:rPr>
                <w:rFonts w:asciiTheme="minorEastAsia" w:hAnsiTheme="minorEastAsia"/>
                <w:szCs w:val="21"/>
              </w:rPr>
            </w:pPr>
          </w:p>
        </w:tc>
        <w:tc>
          <w:tcPr>
            <w:tcW w:w="1134" w:type="dxa"/>
            <w:vMerge/>
            <w:vAlign w:val="center"/>
          </w:tcPr>
          <w:p w:rsidR="00D15749" w:rsidRPr="0097147B" w:rsidRDefault="00D15749" w:rsidP="00DB6BC4">
            <w:pPr>
              <w:jc w:val="center"/>
              <w:rPr>
                <w:rFonts w:asciiTheme="minorEastAsia" w:hAnsiTheme="minorEastAsia"/>
                <w:szCs w:val="21"/>
              </w:rPr>
            </w:pPr>
          </w:p>
        </w:tc>
        <w:tc>
          <w:tcPr>
            <w:tcW w:w="1275" w:type="dxa"/>
            <w:vMerge/>
            <w:vAlign w:val="center"/>
          </w:tcPr>
          <w:p w:rsidR="00D15749" w:rsidRPr="0097147B" w:rsidRDefault="00D15749" w:rsidP="00DB6BC4">
            <w:pPr>
              <w:jc w:val="center"/>
              <w:rPr>
                <w:rFonts w:asciiTheme="minorEastAsia" w:hAnsiTheme="minorEastAsia"/>
                <w:szCs w:val="21"/>
              </w:rPr>
            </w:pPr>
          </w:p>
        </w:tc>
        <w:tc>
          <w:tcPr>
            <w:tcW w:w="2835" w:type="dxa"/>
            <w:vMerge/>
            <w:vAlign w:val="center"/>
          </w:tcPr>
          <w:p w:rsidR="00D15749" w:rsidRPr="0097147B" w:rsidRDefault="00D15749" w:rsidP="00DB6BC4">
            <w:pPr>
              <w:adjustRightInd w:val="0"/>
              <w:spacing w:before="120"/>
              <w:ind w:left="840" w:hangingChars="400" w:hanging="840"/>
              <w:rPr>
                <w:rFonts w:asciiTheme="minorEastAsia" w:hAnsiTheme="minorEastAsia" w:cs="宋体"/>
                <w:color w:val="333333"/>
                <w:kern w:val="0"/>
                <w:szCs w:val="21"/>
              </w:rPr>
            </w:pPr>
          </w:p>
        </w:tc>
      </w:tr>
      <w:tr w:rsidR="00D15749" w:rsidRPr="0097147B" w:rsidTr="001F228C">
        <w:tc>
          <w:tcPr>
            <w:tcW w:w="1844" w:type="dxa"/>
            <w:vMerge/>
          </w:tcPr>
          <w:p w:rsidR="00D15749" w:rsidRPr="0097147B" w:rsidRDefault="00D15749">
            <w:pPr>
              <w:rPr>
                <w:rFonts w:asciiTheme="minorEastAsia" w:hAnsiTheme="minorEastAsia"/>
                <w:szCs w:val="21"/>
              </w:rPr>
            </w:pPr>
          </w:p>
        </w:tc>
        <w:tc>
          <w:tcPr>
            <w:tcW w:w="1843" w:type="dxa"/>
          </w:tcPr>
          <w:p w:rsidR="00D15749" w:rsidRPr="0097147B" w:rsidRDefault="00D15749">
            <w:pPr>
              <w:rPr>
                <w:rFonts w:asciiTheme="minorEastAsia" w:hAnsiTheme="minorEastAsia"/>
                <w:szCs w:val="21"/>
              </w:rPr>
            </w:pPr>
            <w:r w:rsidRPr="0097147B">
              <w:rPr>
                <w:rFonts w:asciiTheme="minorEastAsia" w:hAnsiTheme="minorEastAsia" w:hint="eastAsia"/>
                <w:szCs w:val="21"/>
              </w:rPr>
              <w:t>审计学</w:t>
            </w:r>
          </w:p>
        </w:tc>
        <w:tc>
          <w:tcPr>
            <w:tcW w:w="1134" w:type="dxa"/>
            <w:vMerge/>
            <w:vAlign w:val="center"/>
          </w:tcPr>
          <w:p w:rsidR="00D15749" w:rsidRPr="0097147B" w:rsidRDefault="00D15749" w:rsidP="00DB6BC4">
            <w:pPr>
              <w:jc w:val="center"/>
              <w:rPr>
                <w:rFonts w:asciiTheme="minorEastAsia" w:hAnsiTheme="minorEastAsia"/>
                <w:szCs w:val="21"/>
              </w:rPr>
            </w:pPr>
          </w:p>
        </w:tc>
        <w:tc>
          <w:tcPr>
            <w:tcW w:w="1134" w:type="dxa"/>
            <w:vMerge/>
            <w:vAlign w:val="center"/>
          </w:tcPr>
          <w:p w:rsidR="00D15749" w:rsidRPr="0097147B" w:rsidRDefault="00D15749" w:rsidP="00DB6BC4">
            <w:pPr>
              <w:jc w:val="center"/>
              <w:rPr>
                <w:rFonts w:asciiTheme="minorEastAsia" w:hAnsiTheme="minorEastAsia"/>
                <w:szCs w:val="21"/>
              </w:rPr>
            </w:pPr>
          </w:p>
        </w:tc>
        <w:tc>
          <w:tcPr>
            <w:tcW w:w="1275" w:type="dxa"/>
            <w:vMerge/>
            <w:vAlign w:val="center"/>
          </w:tcPr>
          <w:p w:rsidR="00D15749" w:rsidRPr="0097147B" w:rsidRDefault="00D15749" w:rsidP="00DB6BC4">
            <w:pPr>
              <w:jc w:val="center"/>
              <w:rPr>
                <w:rFonts w:asciiTheme="minorEastAsia" w:hAnsiTheme="minorEastAsia"/>
                <w:szCs w:val="21"/>
              </w:rPr>
            </w:pPr>
          </w:p>
        </w:tc>
        <w:tc>
          <w:tcPr>
            <w:tcW w:w="2835" w:type="dxa"/>
            <w:vMerge/>
            <w:vAlign w:val="center"/>
          </w:tcPr>
          <w:p w:rsidR="00D15749" w:rsidRPr="0097147B" w:rsidRDefault="00D15749" w:rsidP="00DB6BC4">
            <w:pPr>
              <w:adjustRightInd w:val="0"/>
              <w:spacing w:before="120"/>
              <w:ind w:left="840" w:hangingChars="400" w:hanging="840"/>
              <w:rPr>
                <w:rFonts w:asciiTheme="minorEastAsia" w:hAnsiTheme="minorEastAsia" w:cs="宋体"/>
                <w:color w:val="333333"/>
                <w:kern w:val="0"/>
                <w:szCs w:val="21"/>
              </w:rPr>
            </w:pPr>
          </w:p>
        </w:tc>
      </w:tr>
      <w:tr w:rsidR="00D15749" w:rsidRPr="0097147B" w:rsidTr="001F228C">
        <w:tc>
          <w:tcPr>
            <w:tcW w:w="1844" w:type="dxa"/>
            <w:vMerge/>
          </w:tcPr>
          <w:p w:rsidR="00D15749" w:rsidRPr="0097147B" w:rsidRDefault="00D15749">
            <w:pPr>
              <w:rPr>
                <w:rFonts w:asciiTheme="minorEastAsia" w:hAnsiTheme="minorEastAsia"/>
                <w:szCs w:val="21"/>
              </w:rPr>
            </w:pPr>
          </w:p>
        </w:tc>
        <w:tc>
          <w:tcPr>
            <w:tcW w:w="1843" w:type="dxa"/>
          </w:tcPr>
          <w:p w:rsidR="00D15749" w:rsidRPr="0097147B" w:rsidRDefault="00D15749">
            <w:pPr>
              <w:rPr>
                <w:rFonts w:asciiTheme="minorEastAsia" w:hAnsiTheme="minorEastAsia"/>
                <w:szCs w:val="21"/>
              </w:rPr>
            </w:pPr>
            <w:r w:rsidRPr="0097147B">
              <w:rPr>
                <w:rFonts w:asciiTheme="minorEastAsia" w:hAnsiTheme="minorEastAsia" w:hint="eastAsia"/>
                <w:szCs w:val="21"/>
              </w:rPr>
              <w:t>工商管理</w:t>
            </w:r>
          </w:p>
        </w:tc>
        <w:tc>
          <w:tcPr>
            <w:tcW w:w="1134" w:type="dxa"/>
            <w:vMerge/>
            <w:vAlign w:val="center"/>
          </w:tcPr>
          <w:p w:rsidR="00D15749" w:rsidRPr="0097147B" w:rsidRDefault="00D15749" w:rsidP="00DB6BC4">
            <w:pPr>
              <w:jc w:val="center"/>
              <w:rPr>
                <w:rFonts w:asciiTheme="minorEastAsia" w:hAnsiTheme="minorEastAsia"/>
                <w:szCs w:val="21"/>
              </w:rPr>
            </w:pPr>
          </w:p>
        </w:tc>
        <w:tc>
          <w:tcPr>
            <w:tcW w:w="1134" w:type="dxa"/>
            <w:vMerge/>
            <w:vAlign w:val="center"/>
          </w:tcPr>
          <w:p w:rsidR="00D15749" w:rsidRPr="0097147B" w:rsidRDefault="00D15749" w:rsidP="00DB6BC4">
            <w:pPr>
              <w:jc w:val="center"/>
              <w:rPr>
                <w:rFonts w:asciiTheme="minorEastAsia" w:hAnsiTheme="minorEastAsia"/>
                <w:szCs w:val="21"/>
              </w:rPr>
            </w:pPr>
          </w:p>
        </w:tc>
        <w:tc>
          <w:tcPr>
            <w:tcW w:w="1275" w:type="dxa"/>
            <w:vMerge/>
            <w:vAlign w:val="center"/>
          </w:tcPr>
          <w:p w:rsidR="00D15749" w:rsidRPr="0097147B" w:rsidRDefault="00D15749" w:rsidP="00DB6BC4">
            <w:pPr>
              <w:jc w:val="center"/>
              <w:rPr>
                <w:rFonts w:asciiTheme="minorEastAsia" w:hAnsiTheme="minorEastAsia"/>
                <w:szCs w:val="21"/>
              </w:rPr>
            </w:pPr>
          </w:p>
        </w:tc>
        <w:tc>
          <w:tcPr>
            <w:tcW w:w="2835" w:type="dxa"/>
            <w:vMerge/>
            <w:vAlign w:val="center"/>
          </w:tcPr>
          <w:p w:rsidR="00D15749" w:rsidRPr="0097147B" w:rsidRDefault="00D15749" w:rsidP="00DB6BC4">
            <w:pPr>
              <w:adjustRightInd w:val="0"/>
              <w:spacing w:before="120"/>
              <w:ind w:left="840" w:hangingChars="400" w:hanging="840"/>
              <w:rPr>
                <w:rFonts w:asciiTheme="minorEastAsia" w:hAnsiTheme="minorEastAsia" w:cs="宋体"/>
                <w:color w:val="333333"/>
                <w:kern w:val="0"/>
                <w:szCs w:val="21"/>
              </w:rPr>
            </w:pPr>
          </w:p>
        </w:tc>
      </w:tr>
      <w:tr w:rsidR="00D15749" w:rsidRPr="0097147B" w:rsidTr="001F228C">
        <w:tc>
          <w:tcPr>
            <w:tcW w:w="1844" w:type="dxa"/>
            <w:vMerge/>
          </w:tcPr>
          <w:p w:rsidR="00D15749" w:rsidRPr="0097147B" w:rsidRDefault="00D15749">
            <w:pPr>
              <w:rPr>
                <w:rFonts w:asciiTheme="minorEastAsia" w:hAnsiTheme="minorEastAsia"/>
                <w:szCs w:val="21"/>
              </w:rPr>
            </w:pPr>
          </w:p>
        </w:tc>
        <w:tc>
          <w:tcPr>
            <w:tcW w:w="1843" w:type="dxa"/>
          </w:tcPr>
          <w:p w:rsidR="00D15749" w:rsidRPr="0097147B" w:rsidRDefault="00D15749">
            <w:pPr>
              <w:rPr>
                <w:rFonts w:asciiTheme="minorEastAsia" w:hAnsiTheme="minorEastAsia"/>
                <w:szCs w:val="21"/>
              </w:rPr>
            </w:pPr>
            <w:r w:rsidRPr="0097147B">
              <w:rPr>
                <w:rFonts w:asciiTheme="minorEastAsia" w:hAnsiTheme="minorEastAsia" w:hint="eastAsia"/>
                <w:szCs w:val="21"/>
              </w:rPr>
              <w:t>人力资源管理</w:t>
            </w:r>
          </w:p>
        </w:tc>
        <w:tc>
          <w:tcPr>
            <w:tcW w:w="1134" w:type="dxa"/>
            <w:vMerge/>
            <w:vAlign w:val="center"/>
          </w:tcPr>
          <w:p w:rsidR="00D15749" w:rsidRPr="0097147B" w:rsidRDefault="00D15749" w:rsidP="00DB6BC4">
            <w:pPr>
              <w:jc w:val="center"/>
              <w:rPr>
                <w:rFonts w:asciiTheme="minorEastAsia" w:hAnsiTheme="minorEastAsia"/>
                <w:szCs w:val="21"/>
              </w:rPr>
            </w:pPr>
          </w:p>
        </w:tc>
        <w:tc>
          <w:tcPr>
            <w:tcW w:w="1134" w:type="dxa"/>
            <w:vMerge/>
            <w:vAlign w:val="center"/>
          </w:tcPr>
          <w:p w:rsidR="00D15749" w:rsidRPr="0097147B" w:rsidRDefault="00D15749" w:rsidP="00DB6BC4">
            <w:pPr>
              <w:jc w:val="center"/>
              <w:rPr>
                <w:rFonts w:asciiTheme="minorEastAsia" w:hAnsiTheme="minorEastAsia"/>
                <w:szCs w:val="21"/>
              </w:rPr>
            </w:pPr>
          </w:p>
        </w:tc>
        <w:tc>
          <w:tcPr>
            <w:tcW w:w="1275" w:type="dxa"/>
            <w:vMerge/>
            <w:vAlign w:val="center"/>
          </w:tcPr>
          <w:p w:rsidR="00D15749" w:rsidRPr="0097147B" w:rsidRDefault="00D15749" w:rsidP="00DB6BC4">
            <w:pPr>
              <w:jc w:val="center"/>
              <w:rPr>
                <w:rFonts w:asciiTheme="minorEastAsia" w:hAnsiTheme="minorEastAsia"/>
                <w:szCs w:val="21"/>
              </w:rPr>
            </w:pPr>
          </w:p>
        </w:tc>
        <w:tc>
          <w:tcPr>
            <w:tcW w:w="2835" w:type="dxa"/>
            <w:vMerge/>
            <w:vAlign w:val="center"/>
          </w:tcPr>
          <w:p w:rsidR="00D15749" w:rsidRPr="0097147B" w:rsidRDefault="00D15749" w:rsidP="00DB6BC4">
            <w:pPr>
              <w:adjustRightInd w:val="0"/>
              <w:spacing w:before="120"/>
              <w:ind w:left="840" w:hangingChars="400" w:hanging="840"/>
              <w:rPr>
                <w:rFonts w:asciiTheme="minorEastAsia" w:hAnsiTheme="minorEastAsia" w:cs="宋体"/>
                <w:color w:val="333333"/>
                <w:kern w:val="0"/>
                <w:szCs w:val="21"/>
              </w:rPr>
            </w:pPr>
          </w:p>
        </w:tc>
      </w:tr>
      <w:tr w:rsidR="00D15749" w:rsidRPr="0097147B" w:rsidTr="001F228C">
        <w:tc>
          <w:tcPr>
            <w:tcW w:w="1844" w:type="dxa"/>
            <w:vMerge/>
          </w:tcPr>
          <w:p w:rsidR="00D15749" w:rsidRPr="0097147B" w:rsidRDefault="00D15749">
            <w:pPr>
              <w:rPr>
                <w:rFonts w:asciiTheme="minorEastAsia" w:hAnsiTheme="minorEastAsia"/>
                <w:szCs w:val="21"/>
              </w:rPr>
            </w:pPr>
          </w:p>
        </w:tc>
        <w:tc>
          <w:tcPr>
            <w:tcW w:w="1843" w:type="dxa"/>
          </w:tcPr>
          <w:p w:rsidR="00D15749" w:rsidRPr="0097147B" w:rsidRDefault="00D15749">
            <w:pPr>
              <w:rPr>
                <w:rFonts w:asciiTheme="minorEastAsia" w:hAnsiTheme="minorEastAsia"/>
                <w:szCs w:val="21"/>
              </w:rPr>
            </w:pPr>
            <w:r w:rsidRPr="0097147B">
              <w:rPr>
                <w:rFonts w:asciiTheme="minorEastAsia" w:hAnsiTheme="minorEastAsia" w:hint="eastAsia"/>
                <w:szCs w:val="21"/>
              </w:rPr>
              <w:t>市场营销</w:t>
            </w:r>
          </w:p>
        </w:tc>
        <w:tc>
          <w:tcPr>
            <w:tcW w:w="1134" w:type="dxa"/>
            <w:vMerge/>
            <w:vAlign w:val="center"/>
          </w:tcPr>
          <w:p w:rsidR="00D15749" w:rsidRPr="0097147B" w:rsidRDefault="00D15749" w:rsidP="00DB6BC4">
            <w:pPr>
              <w:jc w:val="center"/>
              <w:rPr>
                <w:rFonts w:asciiTheme="minorEastAsia" w:hAnsiTheme="minorEastAsia"/>
                <w:szCs w:val="21"/>
              </w:rPr>
            </w:pPr>
          </w:p>
        </w:tc>
        <w:tc>
          <w:tcPr>
            <w:tcW w:w="1134" w:type="dxa"/>
            <w:vMerge/>
            <w:vAlign w:val="center"/>
          </w:tcPr>
          <w:p w:rsidR="00D15749" w:rsidRPr="0097147B" w:rsidRDefault="00D15749" w:rsidP="00DB6BC4">
            <w:pPr>
              <w:jc w:val="center"/>
              <w:rPr>
                <w:rFonts w:asciiTheme="minorEastAsia" w:hAnsiTheme="minorEastAsia"/>
                <w:szCs w:val="21"/>
              </w:rPr>
            </w:pPr>
          </w:p>
        </w:tc>
        <w:tc>
          <w:tcPr>
            <w:tcW w:w="1275" w:type="dxa"/>
            <w:vMerge/>
            <w:vAlign w:val="center"/>
          </w:tcPr>
          <w:p w:rsidR="00D15749" w:rsidRPr="0097147B" w:rsidRDefault="00D15749" w:rsidP="00DB6BC4">
            <w:pPr>
              <w:jc w:val="center"/>
              <w:rPr>
                <w:rFonts w:asciiTheme="minorEastAsia" w:hAnsiTheme="minorEastAsia"/>
                <w:szCs w:val="21"/>
              </w:rPr>
            </w:pPr>
          </w:p>
        </w:tc>
        <w:tc>
          <w:tcPr>
            <w:tcW w:w="2835" w:type="dxa"/>
            <w:vMerge/>
            <w:vAlign w:val="center"/>
          </w:tcPr>
          <w:p w:rsidR="00D15749" w:rsidRPr="0097147B" w:rsidRDefault="00D15749" w:rsidP="00DB6BC4">
            <w:pPr>
              <w:adjustRightInd w:val="0"/>
              <w:spacing w:before="120"/>
              <w:ind w:left="840" w:hangingChars="400" w:hanging="840"/>
              <w:rPr>
                <w:rFonts w:asciiTheme="minorEastAsia" w:hAnsiTheme="minorEastAsia" w:cs="宋体"/>
                <w:color w:val="333333"/>
                <w:kern w:val="0"/>
                <w:szCs w:val="21"/>
              </w:rPr>
            </w:pPr>
          </w:p>
        </w:tc>
      </w:tr>
      <w:tr w:rsidR="00D15749" w:rsidRPr="0097147B" w:rsidTr="001F228C">
        <w:tc>
          <w:tcPr>
            <w:tcW w:w="1844" w:type="dxa"/>
            <w:vMerge/>
          </w:tcPr>
          <w:p w:rsidR="00D15749" w:rsidRPr="0097147B" w:rsidRDefault="00D15749">
            <w:pPr>
              <w:rPr>
                <w:rFonts w:asciiTheme="minorEastAsia" w:hAnsiTheme="minorEastAsia"/>
                <w:szCs w:val="21"/>
              </w:rPr>
            </w:pPr>
          </w:p>
        </w:tc>
        <w:tc>
          <w:tcPr>
            <w:tcW w:w="1843" w:type="dxa"/>
          </w:tcPr>
          <w:p w:rsidR="00D15749" w:rsidRPr="0097147B" w:rsidRDefault="00D15749">
            <w:pPr>
              <w:rPr>
                <w:rFonts w:asciiTheme="minorEastAsia" w:hAnsiTheme="minorEastAsia"/>
                <w:szCs w:val="21"/>
              </w:rPr>
            </w:pPr>
            <w:r w:rsidRPr="0097147B">
              <w:rPr>
                <w:rFonts w:asciiTheme="minorEastAsia" w:hAnsiTheme="minorEastAsia" w:hint="eastAsia"/>
                <w:szCs w:val="21"/>
              </w:rPr>
              <w:t>旅游管理</w:t>
            </w:r>
          </w:p>
        </w:tc>
        <w:tc>
          <w:tcPr>
            <w:tcW w:w="1134" w:type="dxa"/>
            <w:vMerge/>
            <w:vAlign w:val="center"/>
          </w:tcPr>
          <w:p w:rsidR="00D15749" w:rsidRPr="0097147B" w:rsidRDefault="00D15749" w:rsidP="00DB6BC4">
            <w:pPr>
              <w:jc w:val="center"/>
              <w:rPr>
                <w:rFonts w:asciiTheme="minorEastAsia" w:hAnsiTheme="minorEastAsia"/>
                <w:szCs w:val="21"/>
              </w:rPr>
            </w:pPr>
          </w:p>
        </w:tc>
        <w:tc>
          <w:tcPr>
            <w:tcW w:w="1134" w:type="dxa"/>
            <w:vMerge/>
            <w:vAlign w:val="center"/>
          </w:tcPr>
          <w:p w:rsidR="00D15749" w:rsidRPr="0097147B" w:rsidRDefault="00D15749" w:rsidP="00DB6BC4">
            <w:pPr>
              <w:jc w:val="center"/>
              <w:rPr>
                <w:rFonts w:asciiTheme="minorEastAsia" w:hAnsiTheme="minorEastAsia"/>
                <w:szCs w:val="21"/>
              </w:rPr>
            </w:pPr>
          </w:p>
        </w:tc>
        <w:tc>
          <w:tcPr>
            <w:tcW w:w="1275" w:type="dxa"/>
            <w:vMerge/>
            <w:vAlign w:val="center"/>
          </w:tcPr>
          <w:p w:rsidR="00D15749" w:rsidRPr="0097147B" w:rsidRDefault="00D15749" w:rsidP="00DB6BC4">
            <w:pPr>
              <w:jc w:val="center"/>
              <w:rPr>
                <w:rFonts w:asciiTheme="minorEastAsia" w:hAnsiTheme="minorEastAsia"/>
                <w:szCs w:val="21"/>
              </w:rPr>
            </w:pPr>
          </w:p>
        </w:tc>
        <w:tc>
          <w:tcPr>
            <w:tcW w:w="2835" w:type="dxa"/>
            <w:vMerge/>
            <w:vAlign w:val="center"/>
          </w:tcPr>
          <w:p w:rsidR="00D15749" w:rsidRPr="0097147B" w:rsidRDefault="00D15749" w:rsidP="00DB6BC4">
            <w:pPr>
              <w:adjustRightInd w:val="0"/>
              <w:spacing w:before="120"/>
              <w:ind w:left="840" w:hangingChars="400" w:hanging="840"/>
              <w:rPr>
                <w:rFonts w:asciiTheme="minorEastAsia" w:hAnsiTheme="minorEastAsia" w:cs="宋体"/>
                <w:color w:val="333333"/>
                <w:kern w:val="0"/>
                <w:szCs w:val="21"/>
              </w:rPr>
            </w:pPr>
          </w:p>
        </w:tc>
      </w:tr>
      <w:tr w:rsidR="00D15749" w:rsidRPr="0097147B" w:rsidTr="001F228C">
        <w:tc>
          <w:tcPr>
            <w:tcW w:w="1844" w:type="dxa"/>
            <w:vMerge/>
          </w:tcPr>
          <w:p w:rsidR="00D15749" w:rsidRPr="0097147B" w:rsidRDefault="00D15749">
            <w:pPr>
              <w:rPr>
                <w:rFonts w:asciiTheme="minorEastAsia" w:hAnsiTheme="minorEastAsia"/>
                <w:szCs w:val="21"/>
              </w:rPr>
            </w:pPr>
          </w:p>
        </w:tc>
        <w:tc>
          <w:tcPr>
            <w:tcW w:w="1843" w:type="dxa"/>
          </w:tcPr>
          <w:p w:rsidR="00D15749" w:rsidRPr="0097147B" w:rsidRDefault="00D15749">
            <w:pPr>
              <w:rPr>
                <w:rFonts w:asciiTheme="minorEastAsia" w:hAnsiTheme="minorEastAsia"/>
                <w:szCs w:val="21"/>
              </w:rPr>
            </w:pPr>
            <w:r w:rsidRPr="0097147B">
              <w:rPr>
                <w:rFonts w:asciiTheme="minorEastAsia" w:hAnsiTheme="minorEastAsia" w:hint="eastAsia"/>
                <w:szCs w:val="21"/>
              </w:rPr>
              <w:t>管理科学</w:t>
            </w:r>
          </w:p>
        </w:tc>
        <w:tc>
          <w:tcPr>
            <w:tcW w:w="1134" w:type="dxa"/>
            <w:vMerge/>
            <w:vAlign w:val="center"/>
          </w:tcPr>
          <w:p w:rsidR="00D15749" w:rsidRPr="0097147B" w:rsidRDefault="00D15749" w:rsidP="00DB6BC4">
            <w:pPr>
              <w:jc w:val="center"/>
              <w:rPr>
                <w:rFonts w:asciiTheme="minorEastAsia" w:hAnsiTheme="minorEastAsia"/>
                <w:szCs w:val="21"/>
              </w:rPr>
            </w:pPr>
          </w:p>
        </w:tc>
        <w:tc>
          <w:tcPr>
            <w:tcW w:w="1134" w:type="dxa"/>
            <w:vMerge/>
            <w:vAlign w:val="center"/>
          </w:tcPr>
          <w:p w:rsidR="00D15749" w:rsidRPr="0097147B" w:rsidRDefault="00D15749" w:rsidP="00DB6BC4">
            <w:pPr>
              <w:jc w:val="center"/>
              <w:rPr>
                <w:rFonts w:asciiTheme="minorEastAsia" w:hAnsiTheme="minorEastAsia"/>
                <w:szCs w:val="21"/>
              </w:rPr>
            </w:pPr>
          </w:p>
        </w:tc>
        <w:tc>
          <w:tcPr>
            <w:tcW w:w="1275" w:type="dxa"/>
            <w:vMerge/>
            <w:vAlign w:val="center"/>
          </w:tcPr>
          <w:p w:rsidR="00D15749" w:rsidRPr="0097147B" w:rsidRDefault="00D15749" w:rsidP="00DB6BC4">
            <w:pPr>
              <w:jc w:val="center"/>
              <w:rPr>
                <w:rFonts w:asciiTheme="minorEastAsia" w:hAnsiTheme="minorEastAsia"/>
                <w:szCs w:val="21"/>
              </w:rPr>
            </w:pPr>
          </w:p>
        </w:tc>
        <w:tc>
          <w:tcPr>
            <w:tcW w:w="2835" w:type="dxa"/>
            <w:vMerge/>
            <w:vAlign w:val="center"/>
          </w:tcPr>
          <w:p w:rsidR="00D15749" w:rsidRPr="0097147B" w:rsidRDefault="00D15749" w:rsidP="00DB6BC4">
            <w:pPr>
              <w:widowControl/>
              <w:adjustRightInd w:val="0"/>
              <w:spacing w:before="120"/>
              <w:ind w:left="840" w:hangingChars="400" w:hanging="840"/>
              <w:rPr>
                <w:rFonts w:asciiTheme="minorEastAsia" w:hAnsiTheme="minorEastAsia" w:cs="宋体"/>
                <w:color w:val="333333"/>
                <w:kern w:val="0"/>
                <w:szCs w:val="21"/>
              </w:rPr>
            </w:pPr>
          </w:p>
        </w:tc>
      </w:tr>
      <w:tr w:rsidR="00D15749" w:rsidRPr="0097147B" w:rsidTr="001F228C">
        <w:tc>
          <w:tcPr>
            <w:tcW w:w="1844" w:type="dxa"/>
            <w:vMerge/>
          </w:tcPr>
          <w:p w:rsidR="00D15749" w:rsidRPr="0097147B" w:rsidRDefault="00D15749">
            <w:pPr>
              <w:rPr>
                <w:rFonts w:asciiTheme="minorEastAsia" w:hAnsiTheme="minorEastAsia"/>
                <w:szCs w:val="21"/>
              </w:rPr>
            </w:pPr>
          </w:p>
        </w:tc>
        <w:tc>
          <w:tcPr>
            <w:tcW w:w="1843" w:type="dxa"/>
          </w:tcPr>
          <w:p w:rsidR="00D15749" w:rsidRPr="0097147B" w:rsidRDefault="00D15749">
            <w:pPr>
              <w:rPr>
                <w:rFonts w:asciiTheme="minorEastAsia" w:hAnsiTheme="minorEastAsia"/>
                <w:szCs w:val="21"/>
              </w:rPr>
            </w:pPr>
            <w:r>
              <w:rPr>
                <w:rFonts w:asciiTheme="minorEastAsia" w:hAnsiTheme="minorEastAsia" w:hint="eastAsia"/>
                <w:szCs w:val="21"/>
              </w:rPr>
              <w:t>国际经济与贸易</w:t>
            </w:r>
          </w:p>
        </w:tc>
        <w:tc>
          <w:tcPr>
            <w:tcW w:w="1134" w:type="dxa"/>
            <w:vMerge/>
            <w:vAlign w:val="center"/>
          </w:tcPr>
          <w:p w:rsidR="00D15749" w:rsidRPr="0097147B" w:rsidRDefault="00D15749" w:rsidP="00DB6BC4">
            <w:pPr>
              <w:jc w:val="center"/>
              <w:rPr>
                <w:rFonts w:asciiTheme="minorEastAsia" w:hAnsiTheme="minorEastAsia"/>
                <w:szCs w:val="21"/>
              </w:rPr>
            </w:pPr>
          </w:p>
        </w:tc>
        <w:tc>
          <w:tcPr>
            <w:tcW w:w="1134" w:type="dxa"/>
            <w:vMerge/>
            <w:vAlign w:val="center"/>
          </w:tcPr>
          <w:p w:rsidR="00D15749" w:rsidRPr="0097147B" w:rsidRDefault="00D15749" w:rsidP="00DB6BC4">
            <w:pPr>
              <w:jc w:val="center"/>
              <w:rPr>
                <w:rFonts w:asciiTheme="minorEastAsia" w:hAnsiTheme="minorEastAsia"/>
                <w:szCs w:val="21"/>
              </w:rPr>
            </w:pPr>
          </w:p>
        </w:tc>
        <w:tc>
          <w:tcPr>
            <w:tcW w:w="1275" w:type="dxa"/>
            <w:vMerge/>
            <w:vAlign w:val="center"/>
          </w:tcPr>
          <w:p w:rsidR="00D15749" w:rsidRPr="0097147B" w:rsidRDefault="00D15749" w:rsidP="00DB6BC4">
            <w:pPr>
              <w:jc w:val="center"/>
              <w:rPr>
                <w:rFonts w:asciiTheme="minorEastAsia" w:hAnsiTheme="minorEastAsia"/>
                <w:szCs w:val="21"/>
              </w:rPr>
            </w:pPr>
          </w:p>
        </w:tc>
        <w:tc>
          <w:tcPr>
            <w:tcW w:w="2835" w:type="dxa"/>
            <w:vMerge/>
            <w:vAlign w:val="center"/>
          </w:tcPr>
          <w:p w:rsidR="00D15749" w:rsidRPr="0097147B" w:rsidRDefault="00D15749" w:rsidP="00DB6BC4">
            <w:pPr>
              <w:widowControl/>
              <w:adjustRightInd w:val="0"/>
              <w:spacing w:before="120"/>
              <w:ind w:left="840" w:hangingChars="400" w:hanging="840"/>
              <w:rPr>
                <w:rFonts w:asciiTheme="minorEastAsia" w:hAnsiTheme="minorEastAsia" w:cs="宋体"/>
                <w:color w:val="333333"/>
                <w:kern w:val="0"/>
                <w:szCs w:val="21"/>
              </w:rPr>
            </w:pPr>
          </w:p>
        </w:tc>
      </w:tr>
      <w:tr w:rsidR="00D15749" w:rsidRPr="0097147B" w:rsidTr="001F228C">
        <w:tc>
          <w:tcPr>
            <w:tcW w:w="1844" w:type="dxa"/>
            <w:vMerge/>
          </w:tcPr>
          <w:p w:rsidR="00D15749" w:rsidRPr="0097147B" w:rsidRDefault="00D15749">
            <w:pPr>
              <w:rPr>
                <w:rFonts w:asciiTheme="minorEastAsia" w:hAnsiTheme="minorEastAsia"/>
                <w:szCs w:val="21"/>
              </w:rPr>
            </w:pPr>
          </w:p>
        </w:tc>
        <w:tc>
          <w:tcPr>
            <w:tcW w:w="1843" w:type="dxa"/>
          </w:tcPr>
          <w:p w:rsidR="00D15749" w:rsidRPr="0097147B" w:rsidRDefault="00D15749">
            <w:pPr>
              <w:rPr>
                <w:rFonts w:asciiTheme="minorEastAsia" w:hAnsiTheme="minorEastAsia"/>
                <w:szCs w:val="21"/>
              </w:rPr>
            </w:pPr>
            <w:r>
              <w:rPr>
                <w:rFonts w:asciiTheme="minorEastAsia" w:hAnsiTheme="minorEastAsia" w:hint="eastAsia"/>
                <w:szCs w:val="21"/>
              </w:rPr>
              <w:t>电子商务</w:t>
            </w:r>
          </w:p>
        </w:tc>
        <w:tc>
          <w:tcPr>
            <w:tcW w:w="1134" w:type="dxa"/>
            <w:vMerge/>
            <w:vAlign w:val="center"/>
          </w:tcPr>
          <w:p w:rsidR="00D15749" w:rsidRPr="0097147B" w:rsidRDefault="00D15749" w:rsidP="00DB6BC4">
            <w:pPr>
              <w:jc w:val="center"/>
              <w:rPr>
                <w:rFonts w:asciiTheme="minorEastAsia" w:hAnsiTheme="minorEastAsia"/>
                <w:szCs w:val="21"/>
              </w:rPr>
            </w:pPr>
          </w:p>
        </w:tc>
        <w:tc>
          <w:tcPr>
            <w:tcW w:w="1134" w:type="dxa"/>
            <w:vMerge/>
            <w:vAlign w:val="center"/>
          </w:tcPr>
          <w:p w:rsidR="00D15749" w:rsidRPr="0097147B" w:rsidRDefault="00D15749" w:rsidP="00DB6BC4">
            <w:pPr>
              <w:jc w:val="center"/>
              <w:rPr>
                <w:rFonts w:asciiTheme="minorEastAsia" w:hAnsiTheme="minorEastAsia"/>
                <w:szCs w:val="21"/>
              </w:rPr>
            </w:pPr>
          </w:p>
        </w:tc>
        <w:tc>
          <w:tcPr>
            <w:tcW w:w="1275" w:type="dxa"/>
            <w:vMerge/>
            <w:vAlign w:val="center"/>
          </w:tcPr>
          <w:p w:rsidR="00D15749" w:rsidRPr="0097147B" w:rsidRDefault="00D15749" w:rsidP="00DB6BC4">
            <w:pPr>
              <w:jc w:val="center"/>
              <w:rPr>
                <w:rFonts w:asciiTheme="minorEastAsia" w:hAnsiTheme="minorEastAsia"/>
                <w:szCs w:val="21"/>
              </w:rPr>
            </w:pPr>
          </w:p>
        </w:tc>
        <w:tc>
          <w:tcPr>
            <w:tcW w:w="2835" w:type="dxa"/>
            <w:vMerge/>
            <w:vAlign w:val="center"/>
          </w:tcPr>
          <w:p w:rsidR="00D15749" w:rsidRPr="0097147B" w:rsidRDefault="00D15749" w:rsidP="00DB6BC4">
            <w:pPr>
              <w:widowControl/>
              <w:adjustRightInd w:val="0"/>
              <w:spacing w:before="120"/>
              <w:ind w:left="840" w:hangingChars="400" w:hanging="840"/>
              <w:rPr>
                <w:rFonts w:asciiTheme="minorEastAsia" w:hAnsiTheme="minorEastAsia" w:cs="宋体"/>
                <w:color w:val="333333"/>
                <w:kern w:val="0"/>
                <w:szCs w:val="21"/>
              </w:rPr>
            </w:pPr>
          </w:p>
        </w:tc>
      </w:tr>
      <w:tr w:rsidR="00DF0E0A" w:rsidRPr="0097147B" w:rsidTr="001F228C">
        <w:tc>
          <w:tcPr>
            <w:tcW w:w="1844" w:type="dxa"/>
            <w:vMerge/>
          </w:tcPr>
          <w:p w:rsidR="00260FC5" w:rsidRPr="0097147B" w:rsidRDefault="00260FC5">
            <w:pPr>
              <w:rPr>
                <w:rFonts w:asciiTheme="minorEastAsia" w:hAnsiTheme="minorEastAsia"/>
                <w:szCs w:val="21"/>
              </w:rPr>
            </w:pPr>
          </w:p>
        </w:tc>
        <w:tc>
          <w:tcPr>
            <w:tcW w:w="1843" w:type="dxa"/>
            <w:vAlign w:val="center"/>
          </w:tcPr>
          <w:p w:rsidR="00260FC5" w:rsidRPr="0097147B" w:rsidRDefault="00987A9F" w:rsidP="00716FAD">
            <w:pPr>
              <w:rPr>
                <w:rFonts w:asciiTheme="minorEastAsia" w:hAnsiTheme="minorEastAsia"/>
                <w:szCs w:val="21"/>
              </w:rPr>
            </w:pPr>
            <w:r w:rsidRPr="0097147B">
              <w:rPr>
                <w:rFonts w:asciiTheme="minorEastAsia" w:hAnsiTheme="minorEastAsia" w:hint="eastAsia"/>
                <w:szCs w:val="21"/>
              </w:rPr>
              <w:t>法学</w:t>
            </w:r>
          </w:p>
        </w:tc>
        <w:tc>
          <w:tcPr>
            <w:tcW w:w="1134" w:type="dxa"/>
            <w:vAlign w:val="center"/>
          </w:tcPr>
          <w:p w:rsidR="00260FC5" w:rsidRPr="0097147B" w:rsidRDefault="00271920" w:rsidP="00DB6BC4">
            <w:pPr>
              <w:jc w:val="center"/>
              <w:rPr>
                <w:rFonts w:asciiTheme="minorEastAsia" w:hAnsiTheme="minorEastAsia"/>
                <w:szCs w:val="21"/>
              </w:rPr>
            </w:pPr>
            <w:r w:rsidRPr="0097147B">
              <w:rPr>
                <w:rFonts w:asciiTheme="minorEastAsia" w:hAnsiTheme="minorEastAsia" w:hint="eastAsia"/>
                <w:szCs w:val="21"/>
              </w:rPr>
              <w:t>函授</w:t>
            </w:r>
          </w:p>
        </w:tc>
        <w:tc>
          <w:tcPr>
            <w:tcW w:w="1134" w:type="dxa"/>
            <w:vAlign w:val="center"/>
          </w:tcPr>
          <w:p w:rsidR="00260FC5" w:rsidRPr="0097147B" w:rsidRDefault="00DB57AA" w:rsidP="00DB6BC4">
            <w:pPr>
              <w:jc w:val="center"/>
              <w:rPr>
                <w:rFonts w:asciiTheme="minorEastAsia" w:hAnsiTheme="minorEastAsia"/>
                <w:szCs w:val="21"/>
              </w:rPr>
            </w:pPr>
            <w:r w:rsidRPr="0097147B">
              <w:rPr>
                <w:rFonts w:asciiTheme="minorEastAsia" w:hAnsiTheme="minorEastAsia" w:hint="eastAsia"/>
                <w:szCs w:val="21"/>
              </w:rPr>
              <w:t>法学类</w:t>
            </w:r>
          </w:p>
        </w:tc>
        <w:tc>
          <w:tcPr>
            <w:tcW w:w="1275" w:type="dxa"/>
            <w:vAlign w:val="center"/>
          </w:tcPr>
          <w:p w:rsidR="00260FC5" w:rsidRPr="0097147B" w:rsidRDefault="00DB57AA" w:rsidP="00DB6BC4">
            <w:pPr>
              <w:jc w:val="center"/>
              <w:rPr>
                <w:rFonts w:asciiTheme="minorEastAsia" w:hAnsiTheme="minorEastAsia"/>
                <w:szCs w:val="21"/>
              </w:rPr>
            </w:pPr>
            <w:r w:rsidRPr="0097147B">
              <w:rPr>
                <w:rFonts w:asciiTheme="minorEastAsia" w:hAnsiTheme="minorEastAsia" w:cs="Times New Roman"/>
                <w:color w:val="333333"/>
                <w:kern w:val="0"/>
                <w:szCs w:val="21"/>
              </w:rPr>
              <w:t>2000</w:t>
            </w:r>
            <w:r w:rsidRPr="0097147B">
              <w:rPr>
                <w:rFonts w:asciiTheme="minorEastAsia" w:hAnsiTheme="minorEastAsia" w:cs="宋体" w:hint="eastAsia"/>
                <w:color w:val="333333"/>
                <w:kern w:val="0"/>
                <w:szCs w:val="21"/>
              </w:rPr>
              <w:t>元</w:t>
            </w:r>
            <w:r w:rsidRPr="0097147B">
              <w:rPr>
                <w:rFonts w:asciiTheme="minorEastAsia" w:hAnsiTheme="minorEastAsia" w:cs="Times New Roman"/>
                <w:color w:val="333333"/>
                <w:kern w:val="0"/>
                <w:szCs w:val="21"/>
              </w:rPr>
              <w:t>/</w:t>
            </w:r>
            <w:r w:rsidRPr="0097147B">
              <w:rPr>
                <w:rFonts w:asciiTheme="minorEastAsia" w:hAnsiTheme="minorEastAsia" w:cs="宋体" w:hint="eastAsia"/>
                <w:color w:val="333333"/>
                <w:kern w:val="0"/>
                <w:szCs w:val="21"/>
              </w:rPr>
              <w:t>年</w:t>
            </w:r>
          </w:p>
        </w:tc>
        <w:tc>
          <w:tcPr>
            <w:tcW w:w="2835" w:type="dxa"/>
          </w:tcPr>
          <w:p w:rsidR="00260FC5" w:rsidRPr="0097147B" w:rsidRDefault="00DB57AA" w:rsidP="008E7237">
            <w:pPr>
              <w:widowControl/>
              <w:adjustRightInd w:val="0"/>
              <w:spacing w:before="120"/>
              <w:rPr>
                <w:rFonts w:asciiTheme="minorEastAsia" w:hAnsiTheme="minorEastAsia" w:cs="宋体"/>
                <w:color w:val="333333"/>
                <w:kern w:val="0"/>
                <w:szCs w:val="21"/>
              </w:rPr>
            </w:pPr>
            <w:r w:rsidRPr="0097147B">
              <w:rPr>
                <w:rFonts w:asciiTheme="minorEastAsia" w:hAnsiTheme="minorEastAsia" w:cs="宋体" w:hint="eastAsia"/>
                <w:color w:val="333333"/>
                <w:kern w:val="0"/>
                <w:szCs w:val="21"/>
              </w:rPr>
              <w:t>英语、政治、民法</w:t>
            </w:r>
          </w:p>
        </w:tc>
      </w:tr>
    </w:tbl>
    <w:p w:rsidR="00CD3746" w:rsidRDefault="00CD3746">
      <w:pPr>
        <w:rPr>
          <w:rFonts w:asciiTheme="minorEastAsia" w:hAnsiTheme="minorEastAsia"/>
          <w:szCs w:val="21"/>
        </w:rPr>
      </w:pPr>
    </w:p>
    <w:p w:rsidR="00CD3746" w:rsidRPr="004768AB" w:rsidRDefault="00CD3746" w:rsidP="00013475">
      <w:pPr>
        <w:widowControl/>
        <w:spacing w:beforeLines="50" w:before="156" w:line="360" w:lineRule="exact"/>
        <w:jc w:val="left"/>
        <w:rPr>
          <w:rFonts w:ascii="宋体" w:eastAsia="宋体" w:hAnsi="宋体" w:cs="宋体"/>
          <w:color w:val="333333"/>
          <w:kern w:val="0"/>
          <w:sz w:val="24"/>
          <w:szCs w:val="24"/>
        </w:rPr>
      </w:pPr>
      <w:r w:rsidRPr="004768AB">
        <w:rPr>
          <w:rFonts w:ascii="宋体" w:eastAsia="宋体" w:hAnsi="宋体" w:cs="宋体" w:hint="eastAsia"/>
          <w:b/>
          <w:bCs/>
          <w:color w:val="FF0000"/>
          <w:kern w:val="0"/>
          <w:sz w:val="28"/>
        </w:rPr>
        <w:t>三、报名事项</w:t>
      </w:r>
    </w:p>
    <w:p w:rsidR="00CD3746" w:rsidRPr="004768AB" w:rsidRDefault="00CD3746" w:rsidP="00CD3746">
      <w:pPr>
        <w:widowControl/>
        <w:spacing w:line="360" w:lineRule="exact"/>
        <w:jc w:val="left"/>
        <w:rPr>
          <w:rFonts w:ascii="宋体" w:eastAsia="宋体" w:hAnsi="宋体" w:cs="宋体"/>
          <w:color w:val="333333"/>
          <w:kern w:val="0"/>
          <w:sz w:val="24"/>
          <w:szCs w:val="24"/>
        </w:rPr>
      </w:pPr>
      <w:r w:rsidRPr="004768AB">
        <w:rPr>
          <w:rFonts w:ascii="Times New Roman" w:eastAsia="宋体" w:hAnsi="Times New Roman" w:cs="Times New Roman"/>
          <w:b/>
          <w:color w:val="333333"/>
          <w:kern w:val="0"/>
          <w:sz w:val="24"/>
        </w:rPr>
        <w:t>1.</w:t>
      </w:r>
      <w:r w:rsidRPr="004768AB">
        <w:rPr>
          <w:rFonts w:ascii="Times New Roman" w:eastAsia="宋体" w:hAnsi="Times New Roman" w:cs="宋体" w:hint="eastAsia"/>
          <w:b/>
          <w:color w:val="333333"/>
          <w:kern w:val="0"/>
          <w:sz w:val="24"/>
        </w:rPr>
        <w:t>报名方式</w:t>
      </w:r>
      <w:r w:rsidRPr="004768AB">
        <w:rPr>
          <w:rFonts w:ascii="Times New Roman" w:eastAsia="宋体" w:hAnsi="Times New Roman" w:cs="Times New Roman"/>
          <w:b/>
          <w:color w:val="333333"/>
          <w:kern w:val="0"/>
          <w:sz w:val="24"/>
        </w:rPr>
        <w:t xml:space="preserve">   </w:t>
      </w:r>
    </w:p>
    <w:p w:rsidR="00CD3746" w:rsidRPr="004768AB" w:rsidRDefault="00CD3746" w:rsidP="00CD3746">
      <w:pPr>
        <w:widowControl/>
        <w:spacing w:line="360" w:lineRule="exact"/>
        <w:ind w:firstLineChars="250" w:firstLine="600"/>
        <w:jc w:val="left"/>
        <w:rPr>
          <w:rFonts w:ascii="宋体" w:eastAsia="宋体" w:hAnsi="宋体" w:cs="宋体"/>
          <w:color w:val="333333"/>
          <w:kern w:val="0"/>
          <w:sz w:val="24"/>
          <w:szCs w:val="24"/>
        </w:rPr>
      </w:pPr>
      <w:r w:rsidRPr="004768AB">
        <w:rPr>
          <w:rFonts w:ascii="Times New Roman" w:eastAsia="宋体" w:hAnsi="Times New Roman" w:cs="宋体" w:hint="eastAsia"/>
          <w:color w:val="333333"/>
          <w:kern w:val="0"/>
          <w:sz w:val="24"/>
          <w:szCs w:val="28"/>
        </w:rPr>
        <w:lastRenderedPageBreak/>
        <w:t>考生可选择现场报名或网上报名两种方式：</w:t>
      </w:r>
    </w:p>
    <w:p w:rsidR="00CD3746" w:rsidRPr="004768AB" w:rsidRDefault="00CD3746" w:rsidP="00CD3746">
      <w:pPr>
        <w:widowControl/>
        <w:spacing w:line="360" w:lineRule="exact"/>
        <w:ind w:firstLineChars="200" w:firstLine="480"/>
        <w:jc w:val="left"/>
        <w:rPr>
          <w:rFonts w:ascii="宋体" w:eastAsia="宋体" w:hAnsi="宋体" w:cs="宋体"/>
          <w:color w:val="333333"/>
          <w:kern w:val="0"/>
          <w:sz w:val="24"/>
          <w:szCs w:val="24"/>
        </w:rPr>
      </w:pPr>
      <w:r w:rsidRPr="004768AB">
        <w:rPr>
          <w:rFonts w:ascii="Times New Roman" w:eastAsia="宋体" w:hAnsi="Times New Roman" w:cs="宋体" w:hint="eastAsia"/>
          <w:bCs/>
          <w:color w:val="000000"/>
          <w:kern w:val="0"/>
          <w:sz w:val="24"/>
          <w:szCs w:val="24"/>
        </w:rPr>
        <w:t>（</w:t>
      </w:r>
      <w:r w:rsidRPr="004768AB">
        <w:rPr>
          <w:rFonts w:ascii="Times New Roman" w:eastAsia="宋体" w:hAnsi="Times New Roman" w:cs="Times New Roman"/>
          <w:bCs/>
          <w:color w:val="000000"/>
          <w:kern w:val="0"/>
          <w:sz w:val="24"/>
          <w:szCs w:val="24"/>
        </w:rPr>
        <w:t>1</w:t>
      </w:r>
      <w:r w:rsidRPr="004768AB">
        <w:rPr>
          <w:rFonts w:ascii="Times New Roman" w:eastAsia="宋体" w:hAnsi="Times New Roman" w:cs="宋体" w:hint="eastAsia"/>
          <w:bCs/>
          <w:color w:val="000000"/>
          <w:kern w:val="0"/>
          <w:sz w:val="24"/>
          <w:szCs w:val="24"/>
        </w:rPr>
        <w:t>）现场报名</w:t>
      </w:r>
    </w:p>
    <w:p w:rsidR="00CD3746" w:rsidRPr="004768AB" w:rsidRDefault="00CD3746" w:rsidP="00CD3746">
      <w:pPr>
        <w:widowControl/>
        <w:spacing w:line="360" w:lineRule="exact"/>
        <w:ind w:leftChars="285" w:left="598" w:firstLineChars="200" w:firstLine="480"/>
        <w:jc w:val="left"/>
        <w:rPr>
          <w:rFonts w:ascii="宋体" w:eastAsia="宋体" w:hAnsi="宋体" w:cs="宋体"/>
          <w:color w:val="333333"/>
          <w:kern w:val="0"/>
          <w:sz w:val="24"/>
          <w:szCs w:val="24"/>
        </w:rPr>
      </w:pPr>
      <w:r w:rsidRPr="004768AB">
        <w:rPr>
          <w:rFonts w:ascii="Times New Roman" w:eastAsia="宋体" w:hAnsi="Times New Roman" w:cs="宋体" w:hint="eastAsia"/>
          <w:color w:val="000000"/>
          <w:kern w:val="0"/>
          <w:sz w:val="24"/>
          <w:szCs w:val="24"/>
        </w:rPr>
        <w:t>即日起至</w:t>
      </w:r>
      <w:r w:rsidRPr="004768AB">
        <w:rPr>
          <w:rFonts w:ascii="Times New Roman" w:eastAsia="宋体" w:hAnsi="Times New Roman" w:cs="Times New Roman"/>
          <w:color w:val="000000"/>
          <w:kern w:val="0"/>
          <w:sz w:val="24"/>
          <w:szCs w:val="24"/>
        </w:rPr>
        <w:t>8</w:t>
      </w:r>
      <w:r w:rsidRPr="004768AB">
        <w:rPr>
          <w:rFonts w:ascii="Times New Roman" w:eastAsia="宋体" w:hAnsi="Times New Roman" w:cs="宋体" w:hint="eastAsia"/>
          <w:color w:val="000000"/>
          <w:kern w:val="0"/>
          <w:sz w:val="24"/>
          <w:szCs w:val="24"/>
        </w:rPr>
        <w:t>月</w:t>
      </w:r>
      <w:r w:rsidRPr="004768AB">
        <w:rPr>
          <w:rFonts w:ascii="Times New Roman" w:eastAsia="宋体" w:hAnsi="Times New Roman" w:cs="Times New Roman"/>
          <w:color w:val="000000"/>
          <w:kern w:val="0"/>
          <w:sz w:val="24"/>
          <w:szCs w:val="24"/>
        </w:rPr>
        <w:t>31</w:t>
      </w:r>
      <w:r w:rsidRPr="004768AB">
        <w:rPr>
          <w:rFonts w:ascii="Times New Roman" w:eastAsia="宋体" w:hAnsi="Times New Roman" w:cs="宋体" w:hint="eastAsia"/>
          <w:color w:val="000000"/>
          <w:kern w:val="0"/>
          <w:sz w:val="24"/>
          <w:szCs w:val="24"/>
        </w:rPr>
        <w:t>日，考生凭毕业证书原件及毕业证书、身份证复印件</w:t>
      </w:r>
      <w:r w:rsidRPr="004768AB">
        <w:rPr>
          <w:rFonts w:ascii="Times New Roman" w:eastAsia="宋体" w:hAnsi="Times New Roman" w:cs="Times New Roman"/>
          <w:color w:val="000000"/>
          <w:kern w:val="0"/>
          <w:sz w:val="24"/>
          <w:szCs w:val="24"/>
        </w:rPr>
        <w:t>1</w:t>
      </w:r>
      <w:r w:rsidRPr="004768AB">
        <w:rPr>
          <w:rFonts w:ascii="Times New Roman" w:eastAsia="宋体" w:hAnsi="Times New Roman" w:cs="宋体" w:hint="eastAsia"/>
          <w:color w:val="000000"/>
          <w:kern w:val="0"/>
          <w:sz w:val="24"/>
          <w:szCs w:val="24"/>
        </w:rPr>
        <w:t>份至我校填写报名登记表，办理报名手续。</w:t>
      </w:r>
    </w:p>
    <w:p w:rsidR="00CD3746" w:rsidRPr="004768AB" w:rsidRDefault="00CD3746" w:rsidP="00CD3746">
      <w:pPr>
        <w:widowControl/>
        <w:spacing w:line="360" w:lineRule="exact"/>
        <w:ind w:firstLineChars="200" w:firstLine="480"/>
        <w:jc w:val="left"/>
        <w:rPr>
          <w:rFonts w:ascii="宋体" w:eastAsia="宋体" w:hAnsi="宋体" w:cs="宋体"/>
          <w:color w:val="333333"/>
          <w:kern w:val="0"/>
          <w:sz w:val="24"/>
          <w:szCs w:val="24"/>
        </w:rPr>
      </w:pPr>
      <w:r w:rsidRPr="004768AB">
        <w:rPr>
          <w:rFonts w:ascii="Times New Roman" w:eastAsia="宋体" w:hAnsi="Times New Roman" w:cs="宋体" w:hint="eastAsia"/>
          <w:color w:val="000000"/>
          <w:kern w:val="0"/>
          <w:sz w:val="24"/>
          <w:szCs w:val="24"/>
        </w:rPr>
        <w:t>（</w:t>
      </w:r>
      <w:r w:rsidRPr="004768AB">
        <w:rPr>
          <w:rFonts w:ascii="Times New Roman" w:eastAsia="宋体" w:hAnsi="Times New Roman" w:cs="Times New Roman"/>
          <w:color w:val="000000"/>
          <w:kern w:val="0"/>
          <w:sz w:val="24"/>
          <w:szCs w:val="24"/>
        </w:rPr>
        <w:t>2</w:t>
      </w:r>
      <w:r w:rsidRPr="004768AB">
        <w:rPr>
          <w:rFonts w:ascii="Times New Roman" w:eastAsia="宋体" w:hAnsi="Times New Roman" w:cs="宋体" w:hint="eastAsia"/>
          <w:color w:val="000000"/>
          <w:kern w:val="0"/>
          <w:sz w:val="24"/>
          <w:szCs w:val="24"/>
        </w:rPr>
        <w:t>）网上报名</w:t>
      </w:r>
    </w:p>
    <w:p w:rsidR="00CD3746" w:rsidRPr="004768AB" w:rsidRDefault="00CD3746" w:rsidP="00CD3746">
      <w:pPr>
        <w:widowControl/>
        <w:spacing w:line="360" w:lineRule="exact"/>
        <w:ind w:leftChars="285" w:left="598" w:firstLineChars="200" w:firstLine="480"/>
        <w:jc w:val="left"/>
        <w:rPr>
          <w:rFonts w:ascii="宋体" w:eastAsia="宋体" w:hAnsi="宋体" w:cs="宋体"/>
          <w:color w:val="333333"/>
          <w:kern w:val="0"/>
          <w:sz w:val="24"/>
          <w:szCs w:val="24"/>
        </w:rPr>
      </w:pPr>
      <w:r w:rsidRPr="004768AB">
        <w:rPr>
          <w:rFonts w:ascii="Times New Roman" w:eastAsia="宋体" w:hAnsi="Times New Roman" w:cs="Times New Roman"/>
          <w:color w:val="000000"/>
          <w:kern w:val="0"/>
          <w:sz w:val="24"/>
          <w:szCs w:val="24"/>
        </w:rPr>
        <w:t>8</w:t>
      </w:r>
      <w:r w:rsidRPr="004768AB">
        <w:rPr>
          <w:rFonts w:ascii="Times New Roman" w:eastAsia="宋体" w:hAnsi="Times New Roman" w:cs="宋体" w:hint="eastAsia"/>
          <w:color w:val="000000"/>
          <w:kern w:val="0"/>
          <w:sz w:val="24"/>
          <w:szCs w:val="24"/>
        </w:rPr>
        <w:t>月下旬至</w:t>
      </w:r>
      <w:r w:rsidRPr="004768AB">
        <w:rPr>
          <w:rFonts w:ascii="Times New Roman" w:eastAsia="宋体" w:hAnsi="Times New Roman" w:cs="Times New Roman"/>
          <w:color w:val="000000"/>
          <w:kern w:val="0"/>
          <w:sz w:val="24"/>
          <w:szCs w:val="24"/>
        </w:rPr>
        <w:t>9</w:t>
      </w:r>
      <w:r w:rsidRPr="004768AB">
        <w:rPr>
          <w:rFonts w:ascii="Times New Roman" w:eastAsia="宋体" w:hAnsi="Times New Roman" w:cs="宋体" w:hint="eastAsia"/>
          <w:color w:val="000000"/>
          <w:kern w:val="0"/>
          <w:sz w:val="24"/>
          <w:szCs w:val="24"/>
        </w:rPr>
        <w:t>月初，考生凭本人身份证号登陆</w:t>
      </w:r>
      <w:r w:rsidRPr="004768AB">
        <w:rPr>
          <w:rFonts w:ascii="Times New Roman" w:eastAsia="宋体" w:hAnsi="Times New Roman" w:cs="Times New Roman"/>
          <w:color w:val="000000"/>
          <w:kern w:val="0"/>
          <w:sz w:val="24"/>
          <w:szCs w:val="24"/>
        </w:rPr>
        <w:t>201</w:t>
      </w:r>
      <w:r>
        <w:rPr>
          <w:rFonts w:ascii="Times New Roman" w:eastAsia="宋体" w:hAnsi="Times New Roman" w:cs="Times New Roman" w:hint="eastAsia"/>
          <w:color w:val="000000"/>
          <w:kern w:val="0"/>
          <w:sz w:val="24"/>
          <w:szCs w:val="24"/>
        </w:rPr>
        <w:t>6</w:t>
      </w:r>
      <w:r w:rsidRPr="004768AB">
        <w:rPr>
          <w:rFonts w:ascii="Times New Roman" w:eastAsia="宋体" w:hAnsi="Times New Roman" w:cs="宋体" w:hint="eastAsia"/>
          <w:color w:val="000000"/>
          <w:kern w:val="0"/>
          <w:sz w:val="24"/>
          <w:szCs w:val="24"/>
        </w:rPr>
        <w:t>年江苏省成人高校网上报名系统（江苏省教育考试院网址：</w:t>
      </w:r>
      <w:hyperlink r:id="rId8" w:history="1">
        <w:r w:rsidRPr="004768AB">
          <w:rPr>
            <w:rFonts w:ascii="Times New Roman" w:eastAsia="宋体" w:hAnsi="Times New Roman" w:cs="Times New Roman"/>
            <w:color w:val="0000FF"/>
            <w:kern w:val="0"/>
            <w:sz w:val="24"/>
            <w:szCs w:val="24"/>
          </w:rPr>
          <w:t>http://www.jseea.cn/</w:t>
        </w:r>
      </w:hyperlink>
      <w:r w:rsidRPr="004768AB">
        <w:rPr>
          <w:rFonts w:ascii="Times New Roman" w:eastAsia="宋体" w:hAnsi="Times New Roman" w:cs="宋体" w:hint="eastAsia"/>
          <w:color w:val="000000"/>
          <w:kern w:val="0"/>
          <w:sz w:val="24"/>
          <w:szCs w:val="24"/>
        </w:rPr>
        <w:t>）报名、填报志愿。（</w:t>
      </w:r>
      <w:r w:rsidRPr="004768AB">
        <w:rPr>
          <w:rFonts w:ascii="Times New Roman" w:eastAsia="宋体" w:hAnsi="Times New Roman" w:cs="宋体" w:hint="eastAsia"/>
          <w:color w:val="333333"/>
          <w:kern w:val="0"/>
          <w:sz w:val="24"/>
          <w:szCs w:val="24"/>
        </w:rPr>
        <w:t>具体报名时间以省考院公布为准）</w:t>
      </w:r>
    </w:p>
    <w:p w:rsidR="00CD3746" w:rsidRPr="004768AB" w:rsidRDefault="00CD3746" w:rsidP="00CD3746">
      <w:pPr>
        <w:widowControl/>
        <w:spacing w:line="360" w:lineRule="exact"/>
        <w:jc w:val="left"/>
        <w:rPr>
          <w:rFonts w:ascii="宋体" w:eastAsia="宋体" w:hAnsi="宋体" w:cs="宋体"/>
          <w:color w:val="333333"/>
          <w:kern w:val="0"/>
          <w:sz w:val="24"/>
          <w:szCs w:val="24"/>
        </w:rPr>
      </w:pPr>
      <w:r w:rsidRPr="004768AB">
        <w:rPr>
          <w:rFonts w:ascii="Times New Roman" w:eastAsia="宋体" w:hAnsi="Times New Roman" w:cs="Times New Roman"/>
          <w:b/>
          <w:color w:val="333333"/>
          <w:kern w:val="0"/>
          <w:sz w:val="24"/>
        </w:rPr>
        <w:t xml:space="preserve">2. </w:t>
      </w:r>
      <w:r w:rsidRPr="004768AB">
        <w:rPr>
          <w:rFonts w:ascii="Times New Roman" w:eastAsia="宋体" w:hAnsi="Times New Roman" w:cs="宋体" w:hint="eastAsia"/>
          <w:b/>
          <w:color w:val="333333"/>
          <w:kern w:val="0"/>
          <w:sz w:val="24"/>
        </w:rPr>
        <w:t>信息确认</w:t>
      </w:r>
    </w:p>
    <w:p w:rsidR="00CD3746" w:rsidRPr="004768AB" w:rsidRDefault="00CD3746" w:rsidP="00CD3746">
      <w:pPr>
        <w:widowControl/>
        <w:spacing w:line="360" w:lineRule="exact"/>
        <w:ind w:firstLineChars="200" w:firstLine="480"/>
        <w:jc w:val="left"/>
        <w:rPr>
          <w:rFonts w:ascii="宋体" w:eastAsia="宋体" w:hAnsi="宋体" w:cs="宋体"/>
          <w:color w:val="333333"/>
          <w:kern w:val="0"/>
          <w:sz w:val="24"/>
          <w:szCs w:val="24"/>
        </w:rPr>
      </w:pPr>
      <w:r w:rsidRPr="004768AB">
        <w:rPr>
          <w:rFonts w:ascii="Times New Roman" w:eastAsia="宋体" w:hAnsi="Times New Roman" w:cs="宋体" w:hint="eastAsia"/>
          <w:color w:val="333333"/>
          <w:kern w:val="0"/>
          <w:sz w:val="24"/>
          <w:szCs w:val="24"/>
        </w:rPr>
        <w:t>报名后考生须持本人身份证及相关证明材料至市（区）招办指定地点进行拍照、办理信息确认等手续，未经确认的报名和志愿信息无效（具体报名确认时间及规定以省考院公布为准）。</w:t>
      </w:r>
    </w:p>
    <w:p w:rsidR="00CD3746" w:rsidRPr="004768AB" w:rsidRDefault="00CD3746" w:rsidP="00CD3746">
      <w:pPr>
        <w:widowControl/>
        <w:spacing w:line="360" w:lineRule="exact"/>
        <w:jc w:val="left"/>
        <w:rPr>
          <w:rFonts w:ascii="宋体" w:eastAsia="宋体" w:hAnsi="宋体" w:cs="宋体"/>
          <w:color w:val="333333"/>
          <w:kern w:val="0"/>
          <w:sz w:val="24"/>
          <w:szCs w:val="24"/>
        </w:rPr>
      </w:pPr>
      <w:r w:rsidRPr="004768AB">
        <w:rPr>
          <w:rFonts w:ascii="Times New Roman" w:eastAsia="宋体" w:hAnsi="Times New Roman" w:cs="Times New Roman"/>
          <w:b/>
          <w:color w:val="333333"/>
          <w:kern w:val="0"/>
          <w:sz w:val="24"/>
        </w:rPr>
        <w:t xml:space="preserve">3. </w:t>
      </w:r>
      <w:r w:rsidRPr="004768AB">
        <w:rPr>
          <w:rFonts w:ascii="Times New Roman" w:eastAsia="宋体" w:hAnsi="Times New Roman" w:cs="宋体" w:hint="eastAsia"/>
          <w:b/>
          <w:color w:val="333333"/>
          <w:kern w:val="0"/>
          <w:sz w:val="24"/>
        </w:rPr>
        <w:t>考试时间：</w:t>
      </w:r>
      <w:r w:rsidRPr="004768AB">
        <w:rPr>
          <w:rFonts w:ascii="Times New Roman" w:eastAsia="宋体" w:hAnsi="Times New Roman" w:cs="宋体" w:hint="eastAsia"/>
          <w:color w:val="333333"/>
          <w:kern w:val="0"/>
          <w:sz w:val="24"/>
          <w:szCs w:val="24"/>
        </w:rPr>
        <w:t>全国成人高校招生统一考试时间：</w:t>
      </w:r>
      <w:r w:rsidRPr="004768AB">
        <w:rPr>
          <w:rFonts w:ascii="Times New Roman" w:eastAsia="宋体" w:hAnsi="Times New Roman" w:cs="Times New Roman"/>
          <w:color w:val="333333"/>
          <w:kern w:val="0"/>
          <w:sz w:val="24"/>
          <w:szCs w:val="24"/>
        </w:rPr>
        <w:t>201</w:t>
      </w:r>
      <w:r>
        <w:rPr>
          <w:rFonts w:ascii="Times New Roman" w:eastAsia="宋体" w:hAnsi="Times New Roman" w:cs="Times New Roman" w:hint="eastAsia"/>
          <w:color w:val="333333"/>
          <w:kern w:val="0"/>
          <w:sz w:val="24"/>
          <w:szCs w:val="24"/>
        </w:rPr>
        <w:t>6</w:t>
      </w:r>
      <w:r w:rsidRPr="004768AB">
        <w:rPr>
          <w:rFonts w:ascii="Times New Roman" w:eastAsia="宋体" w:hAnsi="Times New Roman" w:cs="宋体" w:hint="eastAsia"/>
          <w:color w:val="333333"/>
          <w:kern w:val="0"/>
          <w:sz w:val="24"/>
          <w:szCs w:val="24"/>
        </w:rPr>
        <w:t>年</w:t>
      </w:r>
      <w:r w:rsidRPr="004768AB">
        <w:rPr>
          <w:rFonts w:ascii="Times New Roman" w:eastAsia="宋体" w:hAnsi="Times New Roman" w:cs="Times New Roman"/>
          <w:color w:val="333333"/>
          <w:kern w:val="0"/>
          <w:sz w:val="24"/>
          <w:szCs w:val="24"/>
        </w:rPr>
        <w:t>10</w:t>
      </w:r>
      <w:r w:rsidRPr="004768AB">
        <w:rPr>
          <w:rFonts w:ascii="Times New Roman" w:eastAsia="宋体" w:hAnsi="Times New Roman" w:cs="宋体" w:hint="eastAsia"/>
          <w:color w:val="333333"/>
          <w:kern w:val="0"/>
          <w:sz w:val="24"/>
          <w:szCs w:val="24"/>
        </w:rPr>
        <w:t>月中旬（以省考院公布为准）。</w:t>
      </w:r>
      <w:r w:rsidRPr="004768AB">
        <w:rPr>
          <w:rFonts w:ascii="Times New Roman" w:eastAsia="宋体" w:hAnsi="Times New Roman" w:cs="Times New Roman"/>
          <w:color w:val="333333"/>
          <w:kern w:val="0"/>
          <w:sz w:val="24"/>
          <w:szCs w:val="24"/>
        </w:rPr>
        <w:t xml:space="preserve"> </w:t>
      </w:r>
    </w:p>
    <w:p w:rsidR="00CD3746" w:rsidRPr="004768AB" w:rsidRDefault="00CD3746" w:rsidP="00CD3746">
      <w:pPr>
        <w:widowControl/>
        <w:spacing w:line="360" w:lineRule="exact"/>
        <w:jc w:val="left"/>
        <w:rPr>
          <w:rFonts w:ascii="宋体" w:eastAsia="宋体" w:hAnsi="宋体" w:cs="宋体"/>
          <w:color w:val="333333"/>
          <w:kern w:val="0"/>
          <w:sz w:val="24"/>
          <w:szCs w:val="24"/>
        </w:rPr>
      </w:pPr>
      <w:r w:rsidRPr="004768AB">
        <w:rPr>
          <w:rFonts w:ascii="宋体" w:eastAsia="宋体" w:hAnsi="宋体" w:cs="宋体" w:hint="eastAsia"/>
          <w:b/>
          <w:bCs/>
          <w:color w:val="FF0000"/>
          <w:kern w:val="0"/>
          <w:sz w:val="28"/>
        </w:rPr>
        <w:t>四、录取办法</w:t>
      </w:r>
    </w:p>
    <w:p w:rsidR="00CD3746" w:rsidRPr="004768AB" w:rsidRDefault="00CD3746" w:rsidP="00CD3746">
      <w:pPr>
        <w:widowControl/>
        <w:shd w:val="clear" w:color="auto" w:fill="FFFFFF"/>
        <w:spacing w:line="360" w:lineRule="atLeast"/>
        <w:ind w:firstLineChars="207" w:firstLine="497"/>
        <w:jc w:val="left"/>
        <w:rPr>
          <w:rFonts w:ascii="宋体" w:eastAsia="宋体" w:hAnsi="宋体" w:cs="宋体"/>
          <w:color w:val="333333"/>
          <w:kern w:val="0"/>
          <w:sz w:val="24"/>
          <w:szCs w:val="24"/>
        </w:rPr>
      </w:pPr>
      <w:r w:rsidRPr="004768AB">
        <w:rPr>
          <w:rFonts w:ascii="Times New Roman" w:eastAsia="宋体" w:hAnsi="Times New Roman" w:cs="宋体" w:hint="eastAsia"/>
          <w:color w:val="333333"/>
          <w:kern w:val="0"/>
          <w:sz w:val="24"/>
          <w:szCs w:val="24"/>
        </w:rPr>
        <w:t>录取工作实行“学校负责、省考院监督”的录取原则，我院按省教育考试院划定最低分数线录取。</w:t>
      </w:r>
      <w:r w:rsidRPr="004768AB">
        <w:rPr>
          <w:rFonts w:ascii="宋体" w:eastAsia="宋体" w:hAnsi="宋体" w:cs="宋体"/>
          <w:color w:val="333333"/>
          <w:kern w:val="0"/>
          <w:sz w:val="24"/>
          <w:szCs w:val="24"/>
        </w:rPr>
        <w:t> </w:t>
      </w:r>
    </w:p>
    <w:p w:rsidR="00CD3746" w:rsidRPr="004768AB" w:rsidRDefault="00CD3746" w:rsidP="00013475">
      <w:pPr>
        <w:widowControl/>
        <w:spacing w:beforeLines="50" w:before="156" w:line="360" w:lineRule="exact"/>
        <w:jc w:val="left"/>
        <w:rPr>
          <w:rFonts w:ascii="宋体" w:eastAsia="宋体" w:hAnsi="宋体" w:cs="宋体"/>
          <w:color w:val="333333"/>
          <w:kern w:val="0"/>
          <w:sz w:val="24"/>
          <w:szCs w:val="24"/>
        </w:rPr>
      </w:pPr>
      <w:r>
        <w:rPr>
          <w:rFonts w:ascii="宋体" w:eastAsia="宋体" w:hAnsi="宋体" w:cs="宋体" w:hint="eastAsia"/>
          <w:b/>
          <w:bCs/>
          <w:color w:val="FF0000"/>
          <w:kern w:val="0"/>
          <w:sz w:val="28"/>
        </w:rPr>
        <w:t>五</w:t>
      </w:r>
      <w:r w:rsidRPr="004768AB">
        <w:rPr>
          <w:rFonts w:ascii="宋体" w:eastAsia="宋体" w:hAnsi="宋体" w:cs="宋体" w:hint="eastAsia"/>
          <w:b/>
          <w:bCs/>
          <w:color w:val="FF0000"/>
          <w:kern w:val="0"/>
          <w:sz w:val="28"/>
        </w:rPr>
        <w:t>、报名地点及联系方式</w:t>
      </w:r>
    </w:p>
    <w:p w:rsidR="00CD3746" w:rsidRPr="004768AB" w:rsidRDefault="00CD3746" w:rsidP="00CD3746">
      <w:pPr>
        <w:widowControl/>
        <w:spacing w:line="360" w:lineRule="exact"/>
        <w:ind w:leftChars="134" w:left="281"/>
        <w:jc w:val="left"/>
        <w:rPr>
          <w:rFonts w:ascii="宋体" w:eastAsia="宋体" w:hAnsi="宋体" w:cs="宋体"/>
          <w:color w:val="333333"/>
          <w:kern w:val="0"/>
          <w:sz w:val="24"/>
          <w:szCs w:val="24"/>
        </w:rPr>
      </w:pPr>
      <w:r w:rsidRPr="004768AB">
        <w:rPr>
          <w:rFonts w:ascii="宋体" w:eastAsia="宋体" w:hAnsi="宋体" w:cs="宋体" w:hint="eastAsia"/>
          <w:color w:val="333333"/>
          <w:kern w:val="0"/>
          <w:sz w:val="24"/>
          <w:szCs w:val="21"/>
        </w:rPr>
        <w:t xml:space="preserve">  联系人：顾老师  </w:t>
      </w:r>
      <w:r>
        <w:rPr>
          <w:rFonts w:ascii="宋体" w:eastAsia="宋体" w:hAnsi="宋体" w:cs="宋体" w:hint="eastAsia"/>
          <w:color w:val="333333"/>
          <w:kern w:val="0"/>
          <w:sz w:val="24"/>
          <w:szCs w:val="21"/>
        </w:rPr>
        <w:t>程</w:t>
      </w:r>
      <w:r w:rsidRPr="004768AB">
        <w:rPr>
          <w:rFonts w:ascii="宋体" w:eastAsia="宋体" w:hAnsi="宋体" w:cs="宋体" w:hint="eastAsia"/>
          <w:color w:val="333333"/>
          <w:kern w:val="0"/>
          <w:sz w:val="24"/>
          <w:szCs w:val="21"/>
        </w:rPr>
        <w:t>老师</w:t>
      </w:r>
    </w:p>
    <w:p w:rsidR="00CD3746" w:rsidRPr="004768AB" w:rsidRDefault="00CD3746" w:rsidP="00CD3746">
      <w:pPr>
        <w:widowControl/>
        <w:spacing w:line="360" w:lineRule="exact"/>
        <w:ind w:leftChars="134" w:left="281"/>
        <w:jc w:val="left"/>
        <w:rPr>
          <w:rFonts w:ascii="宋体" w:eastAsia="宋体" w:hAnsi="宋体" w:cs="宋体"/>
          <w:color w:val="333333"/>
          <w:kern w:val="0"/>
          <w:sz w:val="24"/>
          <w:szCs w:val="24"/>
        </w:rPr>
      </w:pPr>
      <w:r w:rsidRPr="004768AB">
        <w:rPr>
          <w:rFonts w:ascii="宋体" w:eastAsia="宋体" w:hAnsi="宋体" w:cs="宋体" w:hint="eastAsia"/>
          <w:color w:val="333333"/>
          <w:kern w:val="0"/>
          <w:sz w:val="24"/>
          <w:szCs w:val="21"/>
        </w:rPr>
        <w:t>  咨 询 电 话：0523-80769111、</w:t>
      </w:r>
      <w:r w:rsidR="0003493B">
        <w:rPr>
          <w:rFonts w:ascii="宋体" w:eastAsia="宋体" w:hAnsi="宋体" w:cs="宋体" w:hint="eastAsia"/>
          <w:color w:val="333333"/>
          <w:kern w:val="0"/>
          <w:sz w:val="24"/>
          <w:szCs w:val="21"/>
        </w:rPr>
        <w:t>80769219</w:t>
      </w:r>
    </w:p>
    <w:p w:rsidR="00CD3746" w:rsidRPr="004768AB" w:rsidRDefault="00CD3746" w:rsidP="00CD3746">
      <w:pPr>
        <w:widowControl/>
        <w:spacing w:line="360" w:lineRule="exact"/>
        <w:ind w:leftChars="134" w:left="281"/>
        <w:jc w:val="left"/>
        <w:rPr>
          <w:rFonts w:ascii="宋体" w:eastAsia="宋体" w:hAnsi="宋体" w:cs="宋体"/>
          <w:color w:val="333333"/>
          <w:kern w:val="0"/>
          <w:sz w:val="24"/>
          <w:szCs w:val="24"/>
        </w:rPr>
      </w:pPr>
      <w:r w:rsidRPr="004768AB">
        <w:rPr>
          <w:rFonts w:ascii="宋体" w:eastAsia="宋体" w:hAnsi="宋体" w:cs="宋体" w:hint="eastAsia"/>
          <w:color w:val="333333"/>
          <w:kern w:val="0"/>
          <w:sz w:val="24"/>
          <w:szCs w:val="21"/>
        </w:rPr>
        <w:t>  招生咨询QQ: 2510993430</w:t>
      </w:r>
      <w:r w:rsidR="00B55B03">
        <w:rPr>
          <w:rFonts w:ascii="宋体" w:eastAsia="宋体" w:hAnsi="宋体" w:cs="宋体" w:hint="eastAsia"/>
          <w:color w:val="333333"/>
          <w:kern w:val="0"/>
          <w:sz w:val="24"/>
          <w:szCs w:val="21"/>
        </w:rPr>
        <w:t>、22737689</w:t>
      </w:r>
    </w:p>
    <w:p w:rsidR="00CD3746" w:rsidRPr="004768AB" w:rsidRDefault="00CD3746" w:rsidP="00CD3746">
      <w:pPr>
        <w:widowControl/>
        <w:spacing w:line="360" w:lineRule="exact"/>
        <w:ind w:leftChars="134" w:left="281"/>
        <w:jc w:val="left"/>
        <w:rPr>
          <w:rFonts w:ascii="宋体" w:eastAsia="宋体" w:hAnsi="宋体" w:cs="宋体"/>
          <w:color w:val="333333"/>
          <w:kern w:val="0"/>
          <w:sz w:val="24"/>
          <w:szCs w:val="24"/>
        </w:rPr>
      </w:pPr>
      <w:r w:rsidRPr="004768AB">
        <w:rPr>
          <w:rFonts w:ascii="宋体" w:eastAsia="宋体" w:hAnsi="宋体" w:cs="宋体" w:hint="eastAsia"/>
          <w:color w:val="333333"/>
          <w:kern w:val="0"/>
          <w:sz w:val="24"/>
          <w:szCs w:val="21"/>
        </w:rPr>
        <w:t>  网       址：</w:t>
      </w:r>
      <w:hyperlink r:id="rId9" w:history="1">
        <w:r w:rsidRPr="004768AB">
          <w:rPr>
            <w:rFonts w:ascii="宋体" w:eastAsia="宋体" w:hAnsi="宋体" w:cs="宋体" w:hint="eastAsia"/>
            <w:color w:val="000000"/>
            <w:kern w:val="0"/>
            <w:sz w:val="24"/>
            <w:szCs w:val="21"/>
          </w:rPr>
          <w:t>http://jxjy.tzu-edu.cn/</w:t>
        </w:r>
      </w:hyperlink>
    </w:p>
    <w:p w:rsidR="00CD3746" w:rsidRPr="004768AB" w:rsidRDefault="00CD3746" w:rsidP="00013475">
      <w:pPr>
        <w:widowControl/>
        <w:spacing w:beforeLines="50" w:before="156" w:line="360" w:lineRule="exact"/>
        <w:jc w:val="left"/>
        <w:rPr>
          <w:rFonts w:ascii="宋体" w:eastAsia="宋体" w:hAnsi="宋体" w:cs="宋体"/>
          <w:color w:val="333333"/>
          <w:kern w:val="0"/>
          <w:sz w:val="24"/>
          <w:szCs w:val="24"/>
        </w:rPr>
      </w:pPr>
      <w:r>
        <w:rPr>
          <w:rFonts w:ascii="宋体" w:eastAsia="宋体" w:hAnsi="宋体" w:cs="宋体" w:hint="eastAsia"/>
          <w:b/>
          <w:bCs/>
          <w:color w:val="FF0000"/>
          <w:kern w:val="0"/>
          <w:sz w:val="28"/>
        </w:rPr>
        <w:t>六</w:t>
      </w:r>
      <w:r w:rsidRPr="004768AB">
        <w:rPr>
          <w:rFonts w:ascii="宋体" w:eastAsia="宋体" w:hAnsi="宋体" w:cs="宋体" w:hint="eastAsia"/>
          <w:b/>
          <w:bCs/>
          <w:color w:val="FF0000"/>
          <w:kern w:val="0"/>
          <w:sz w:val="28"/>
        </w:rPr>
        <w:t>、毕业及颁证</w:t>
      </w:r>
    </w:p>
    <w:p w:rsidR="00CD3746" w:rsidRDefault="00DE0504" w:rsidP="00CD3746">
      <w:pPr>
        <w:rPr>
          <w:rFonts w:asciiTheme="minorEastAsia" w:hAnsiTheme="minorEastAsia"/>
          <w:szCs w:val="21"/>
        </w:rPr>
      </w:pPr>
      <w:r>
        <w:rPr>
          <w:rFonts w:ascii="宋体" w:eastAsia="宋体" w:hAnsi="宋体" w:cs="宋体" w:hint="eastAsia"/>
          <w:color w:val="333333"/>
          <w:kern w:val="0"/>
          <w:sz w:val="24"/>
          <w:szCs w:val="21"/>
        </w:rPr>
        <w:t xml:space="preserve">    </w:t>
      </w:r>
      <w:r w:rsidR="00CD3746" w:rsidRPr="004768AB">
        <w:rPr>
          <w:rFonts w:ascii="宋体" w:eastAsia="宋体" w:hAnsi="宋体" w:cs="宋体" w:hint="eastAsia"/>
          <w:color w:val="333333"/>
          <w:kern w:val="0"/>
          <w:sz w:val="24"/>
          <w:szCs w:val="21"/>
        </w:rPr>
        <w:t>通过成人高考并被正式录取的学员，在学业期内修完教学计划规定的课程、考试成绩合格后，由录取高校颁发国民教育系列、国家教育部电子注册的本（专）科毕业证书。本科学员达到学士学位授予条件的，可申请相应学科学位证书。</w:t>
      </w:r>
    </w:p>
    <w:p w:rsidR="00CD3746" w:rsidRDefault="00CD3746" w:rsidP="00CD3746"/>
    <w:p w:rsidR="00CD3746" w:rsidRPr="0097147B" w:rsidRDefault="00CD3746">
      <w:pPr>
        <w:rPr>
          <w:rFonts w:asciiTheme="minorEastAsia" w:hAnsiTheme="minorEastAsia"/>
          <w:szCs w:val="21"/>
        </w:rPr>
      </w:pPr>
    </w:p>
    <w:sectPr w:rsidR="00CD3746" w:rsidRPr="0097147B" w:rsidSect="00D569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22" w:rsidRDefault="00FA1822" w:rsidP="00DB6BC4">
      <w:r>
        <w:separator/>
      </w:r>
    </w:p>
  </w:endnote>
  <w:endnote w:type="continuationSeparator" w:id="0">
    <w:p w:rsidR="00FA1822" w:rsidRDefault="00FA1822" w:rsidP="00DB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22" w:rsidRDefault="00FA1822" w:rsidP="00DB6BC4">
      <w:r>
        <w:separator/>
      </w:r>
    </w:p>
  </w:footnote>
  <w:footnote w:type="continuationSeparator" w:id="0">
    <w:p w:rsidR="00FA1822" w:rsidRDefault="00FA1822" w:rsidP="00DB6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59"/>
    <w:rsid w:val="00011CEE"/>
    <w:rsid w:val="00013475"/>
    <w:rsid w:val="0002654B"/>
    <w:rsid w:val="0003493B"/>
    <w:rsid w:val="000D1DDA"/>
    <w:rsid w:val="00120D26"/>
    <w:rsid w:val="001435A7"/>
    <w:rsid w:val="00160778"/>
    <w:rsid w:val="00162CAC"/>
    <w:rsid w:val="00176DF3"/>
    <w:rsid w:val="001A1906"/>
    <w:rsid w:val="001E070A"/>
    <w:rsid w:val="001F228C"/>
    <w:rsid w:val="00210884"/>
    <w:rsid w:val="0022386D"/>
    <w:rsid w:val="00253B8A"/>
    <w:rsid w:val="00260FC5"/>
    <w:rsid w:val="00261644"/>
    <w:rsid w:val="00271920"/>
    <w:rsid w:val="002751D0"/>
    <w:rsid w:val="002B0531"/>
    <w:rsid w:val="002B61BA"/>
    <w:rsid w:val="002C4779"/>
    <w:rsid w:val="00307DB1"/>
    <w:rsid w:val="00345C52"/>
    <w:rsid w:val="0036251C"/>
    <w:rsid w:val="00386147"/>
    <w:rsid w:val="00391523"/>
    <w:rsid w:val="003C2462"/>
    <w:rsid w:val="003D0C1F"/>
    <w:rsid w:val="003D50D7"/>
    <w:rsid w:val="003F136D"/>
    <w:rsid w:val="00430307"/>
    <w:rsid w:val="00514C0D"/>
    <w:rsid w:val="00570D02"/>
    <w:rsid w:val="005720C1"/>
    <w:rsid w:val="006A72E8"/>
    <w:rsid w:val="006A7FBF"/>
    <w:rsid w:val="006B3083"/>
    <w:rsid w:val="006D7726"/>
    <w:rsid w:val="006E24CC"/>
    <w:rsid w:val="00701E71"/>
    <w:rsid w:val="00716FAD"/>
    <w:rsid w:val="007B7BDB"/>
    <w:rsid w:val="007D1B71"/>
    <w:rsid w:val="007E235F"/>
    <w:rsid w:val="00824B59"/>
    <w:rsid w:val="008E7237"/>
    <w:rsid w:val="0096399C"/>
    <w:rsid w:val="00966998"/>
    <w:rsid w:val="0097147B"/>
    <w:rsid w:val="00987A9F"/>
    <w:rsid w:val="009B29D5"/>
    <w:rsid w:val="009E53F5"/>
    <w:rsid w:val="009F2AD8"/>
    <w:rsid w:val="00A74318"/>
    <w:rsid w:val="00AF73EB"/>
    <w:rsid w:val="00B02411"/>
    <w:rsid w:val="00B55B03"/>
    <w:rsid w:val="00B9059C"/>
    <w:rsid w:val="00BD2AC9"/>
    <w:rsid w:val="00BE2E28"/>
    <w:rsid w:val="00BF3166"/>
    <w:rsid w:val="00C24DCB"/>
    <w:rsid w:val="00C32692"/>
    <w:rsid w:val="00C55888"/>
    <w:rsid w:val="00C74C6F"/>
    <w:rsid w:val="00CB4577"/>
    <w:rsid w:val="00CD3746"/>
    <w:rsid w:val="00D15749"/>
    <w:rsid w:val="00D56916"/>
    <w:rsid w:val="00DB57AA"/>
    <w:rsid w:val="00DB6BC4"/>
    <w:rsid w:val="00DE0504"/>
    <w:rsid w:val="00DF0E0A"/>
    <w:rsid w:val="00DF7E69"/>
    <w:rsid w:val="00E401EA"/>
    <w:rsid w:val="00E4032D"/>
    <w:rsid w:val="00E40384"/>
    <w:rsid w:val="00F07379"/>
    <w:rsid w:val="00F11C48"/>
    <w:rsid w:val="00F36420"/>
    <w:rsid w:val="00F434C0"/>
    <w:rsid w:val="00F63453"/>
    <w:rsid w:val="00FA1822"/>
    <w:rsid w:val="00FD1254"/>
    <w:rsid w:val="00FD2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B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semiHidden/>
    <w:unhideWhenUsed/>
    <w:rsid w:val="00DB6B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B6BC4"/>
    <w:rPr>
      <w:sz w:val="18"/>
      <w:szCs w:val="18"/>
    </w:rPr>
  </w:style>
  <w:style w:type="paragraph" w:styleId="a5">
    <w:name w:val="footer"/>
    <w:basedOn w:val="a"/>
    <w:link w:val="Char0"/>
    <w:uiPriority w:val="99"/>
    <w:semiHidden/>
    <w:unhideWhenUsed/>
    <w:rsid w:val="00DB6BC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B6B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B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semiHidden/>
    <w:unhideWhenUsed/>
    <w:rsid w:val="00DB6B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B6BC4"/>
    <w:rPr>
      <w:sz w:val="18"/>
      <w:szCs w:val="18"/>
    </w:rPr>
  </w:style>
  <w:style w:type="paragraph" w:styleId="a5">
    <w:name w:val="footer"/>
    <w:basedOn w:val="a"/>
    <w:link w:val="Char0"/>
    <w:uiPriority w:val="99"/>
    <w:semiHidden/>
    <w:unhideWhenUsed/>
    <w:rsid w:val="00DB6BC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B6B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eea.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xjy.tz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0CDB-4842-41A7-9C41-10BA9E61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1806</Characters>
  <Application>Microsoft Office Word</Application>
  <DocSecurity>0</DocSecurity>
  <Lines>15</Lines>
  <Paragraphs>4</Paragraphs>
  <ScaleCrop>false</ScaleCrop>
  <Company>微软中国</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jlj</cp:lastModifiedBy>
  <cp:revision>2</cp:revision>
  <dcterms:created xsi:type="dcterms:W3CDTF">2016-06-30T08:50:00Z</dcterms:created>
  <dcterms:modified xsi:type="dcterms:W3CDTF">2016-06-30T08:50:00Z</dcterms:modified>
</cp:coreProperties>
</file>