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BE0" w:rsidRPr="00514486" w:rsidRDefault="00B14EFF" w:rsidP="00514486">
      <w:pPr>
        <w:jc w:val="center"/>
        <w:rPr>
          <w:rFonts w:hint="eastAsia"/>
        </w:rPr>
      </w:pPr>
      <w:r w:rsidRPr="00514486">
        <w:rPr>
          <w:rFonts w:hint="eastAsia"/>
          <w:b/>
          <w:bCs/>
          <w:sz w:val="30"/>
          <w:szCs w:val="30"/>
          <w:shd w:val="clear" w:color="auto" w:fill="FFFFFF"/>
        </w:rPr>
        <w:t>江苏省高校国有资产管理信息系统单一来源采购公告</w:t>
      </w:r>
    </w:p>
    <w:p w:rsidR="00B14EFF" w:rsidRDefault="00B14EFF">
      <w:pPr>
        <w:rPr>
          <w:rFonts w:hint="eastAsia"/>
        </w:rPr>
      </w:pPr>
    </w:p>
    <w:p w:rsidR="00514486" w:rsidRPr="00514486" w:rsidRDefault="00514486" w:rsidP="00514486">
      <w:pPr>
        <w:widowControl/>
        <w:shd w:val="clear" w:color="auto" w:fill="FFFFFF"/>
        <w:spacing w:before="100" w:beforeAutospacing="1" w:after="100" w:afterAutospacing="1" w:line="480" w:lineRule="atLeast"/>
        <w:ind w:firstLine="602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514486">
        <w:rPr>
          <w:rFonts w:ascii="仿宋_GB2312" w:eastAsia="仿宋_GB2312" w:hAnsi="Simsun" w:cs="宋体" w:hint="eastAsia"/>
          <w:b/>
          <w:bCs/>
          <w:color w:val="262626"/>
          <w:kern w:val="0"/>
          <w:sz w:val="30"/>
        </w:rPr>
        <w:t>一、采购内容</w:t>
      </w:r>
    </w:p>
    <w:p w:rsidR="00514486" w:rsidRPr="00514486" w:rsidRDefault="00514486" w:rsidP="00514486">
      <w:pPr>
        <w:widowControl/>
        <w:shd w:val="clear" w:color="auto" w:fill="FFFFFF"/>
        <w:spacing w:before="100" w:beforeAutospacing="1" w:after="100" w:afterAutospacing="1" w:line="480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514486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项目名称：江苏省高校国有资产管理信息系统；</w:t>
      </w:r>
    </w:p>
    <w:p w:rsidR="00514486" w:rsidRPr="00514486" w:rsidRDefault="00514486" w:rsidP="00514486">
      <w:pPr>
        <w:widowControl/>
        <w:shd w:val="clear" w:color="auto" w:fill="FFFFFF"/>
        <w:spacing w:before="100" w:beforeAutospacing="1" w:after="100" w:afterAutospacing="1" w:line="480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514486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项目内容：</w:t>
      </w:r>
    </w:p>
    <w:p w:rsidR="00514486" w:rsidRPr="00514486" w:rsidRDefault="00514486" w:rsidP="00514486">
      <w:pPr>
        <w:widowControl/>
        <w:shd w:val="clear" w:color="auto" w:fill="FFFFFF"/>
        <w:spacing w:before="100" w:beforeAutospacing="1" w:after="100" w:afterAutospacing="1" w:line="480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514486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1.管理软件一套；2.终端5台；3.数据导入；4.数据维护；</w:t>
      </w:r>
    </w:p>
    <w:p w:rsidR="00514486" w:rsidRPr="00514486" w:rsidRDefault="00514486" w:rsidP="00514486">
      <w:pPr>
        <w:widowControl/>
        <w:shd w:val="clear" w:color="auto" w:fill="FFFFFF"/>
        <w:spacing w:before="100" w:beforeAutospacing="1" w:after="100" w:afterAutospacing="1" w:line="480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514486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5.培训费；6.条码标签等；</w:t>
      </w:r>
    </w:p>
    <w:p w:rsidR="00514486" w:rsidRPr="00514486" w:rsidRDefault="00514486" w:rsidP="00514486">
      <w:pPr>
        <w:widowControl/>
        <w:shd w:val="clear" w:color="auto" w:fill="FFFFFF"/>
        <w:spacing w:before="100" w:beforeAutospacing="1" w:after="100" w:afterAutospacing="1" w:line="480" w:lineRule="atLeast"/>
        <w:ind w:firstLine="602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514486">
        <w:rPr>
          <w:rFonts w:ascii="仿宋_GB2312" w:eastAsia="仿宋_GB2312" w:hAnsi="Simsun" w:cs="宋体" w:hint="eastAsia"/>
          <w:b/>
          <w:bCs/>
          <w:color w:val="262626"/>
          <w:kern w:val="0"/>
          <w:sz w:val="30"/>
        </w:rPr>
        <w:t>二、供应商：</w:t>
      </w:r>
      <w:r w:rsidRPr="00514486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江苏省共创软件有限责任公司</w:t>
      </w:r>
    </w:p>
    <w:p w:rsidR="00514486" w:rsidRPr="00514486" w:rsidRDefault="00514486" w:rsidP="00514486">
      <w:pPr>
        <w:widowControl/>
        <w:shd w:val="clear" w:color="auto" w:fill="FFFFFF"/>
        <w:spacing w:before="100" w:beforeAutospacing="1" w:after="100" w:afterAutospacing="1" w:line="480" w:lineRule="atLeast"/>
        <w:ind w:firstLine="602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514486">
        <w:rPr>
          <w:rFonts w:ascii="仿宋_GB2312" w:eastAsia="仿宋_GB2312" w:hAnsi="Simsun" w:cs="宋体" w:hint="eastAsia"/>
          <w:b/>
          <w:bCs/>
          <w:color w:val="262626"/>
          <w:kern w:val="0"/>
          <w:sz w:val="30"/>
        </w:rPr>
        <w:t>三、单一来源采购理由</w:t>
      </w:r>
    </w:p>
    <w:p w:rsidR="00514486" w:rsidRPr="00514486" w:rsidRDefault="00514486" w:rsidP="00514486">
      <w:pPr>
        <w:widowControl/>
        <w:shd w:val="clear" w:color="auto" w:fill="FFFFFF"/>
        <w:spacing w:before="100" w:beforeAutospacing="1" w:after="100" w:afterAutospacing="1" w:line="480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514486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江苏省省属高校国有资产管理信息系统（以下简称</w:t>
      </w:r>
      <w:r w:rsidRPr="00514486">
        <w:rPr>
          <w:rFonts w:ascii="仿宋_GB2312" w:eastAsia="仿宋_GB2312" w:hAnsi="Simsun" w:cs="宋体" w:hint="eastAsia"/>
          <w:color w:val="262626"/>
          <w:kern w:val="0"/>
          <w:sz w:val="30"/>
        </w:rPr>
        <w:t> </w:t>
      </w:r>
      <w:r w:rsidRPr="00514486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HSAM</w:t>
      </w:r>
      <w:r w:rsidRPr="00514486">
        <w:rPr>
          <w:rFonts w:ascii="仿宋_GB2312" w:eastAsia="仿宋_GB2312" w:hAnsi="Simsun" w:cs="宋体" w:hint="eastAsia"/>
          <w:color w:val="262626"/>
          <w:kern w:val="0"/>
          <w:sz w:val="30"/>
        </w:rPr>
        <w:t> </w:t>
      </w:r>
      <w:r w:rsidRPr="00514486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系统）采用数据集中处理的</w:t>
      </w:r>
      <w:r w:rsidRPr="00514486">
        <w:rPr>
          <w:rFonts w:ascii="仿宋_GB2312" w:eastAsia="仿宋_GB2312" w:hAnsi="Simsun" w:cs="宋体" w:hint="eastAsia"/>
          <w:color w:val="262626"/>
          <w:kern w:val="0"/>
          <w:sz w:val="30"/>
        </w:rPr>
        <w:t> </w:t>
      </w:r>
      <w:r w:rsidRPr="00514486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IDC (Internet Data Center，互联网数据中心)</w:t>
      </w:r>
      <w:r w:rsidRPr="00514486">
        <w:rPr>
          <w:rFonts w:ascii="仿宋_GB2312" w:eastAsia="仿宋_GB2312" w:hAnsi="Simsun" w:cs="宋体" w:hint="eastAsia"/>
          <w:color w:val="262626"/>
          <w:kern w:val="0"/>
          <w:sz w:val="30"/>
        </w:rPr>
        <w:t> </w:t>
      </w:r>
      <w:r w:rsidRPr="00514486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模式，将全省的高校资产数据集中到“中心”，各校通过互联网接入“中心”进行资产管理。省厅能有效、实时监管各校的管理情况。学校独立对自己的资产进行日常管理，校内各院系部门能管理院系的资产，从而实现分级监管。学校（单位）领导、资产管理部门、财务、采购、经费管理、院系等各司其责，通过系统实现资产管理协同办公；解决了管理原则不统一、管理流程难规范、数据安全性无保障、上报繁琐不及时等问题；对我校固定资产管理带来很大帮助，拟采用单一来源方式采购。</w:t>
      </w:r>
    </w:p>
    <w:p w:rsidR="00514486" w:rsidRPr="00514486" w:rsidRDefault="00514486" w:rsidP="00514486">
      <w:pPr>
        <w:widowControl/>
        <w:shd w:val="clear" w:color="auto" w:fill="FFFFFF"/>
        <w:spacing w:before="100" w:beforeAutospacing="1" w:after="100" w:afterAutospacing="1" w:line="480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514486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lastRenderedPageBreak/>
        <w:t>供应商如有异议，请于公告发布5日内向泰州学院纪委、监察处反映。</w:t>
      </w:r>
    </w:p>
    <w:p w:rsidR="00514486" w:rsidRPr="00514486" w:rsidRDefault="00514486" w:rsidP="00514486">
      <w:pPr>
        <w:widowControl/>
        <w:shd w:val="clear" w:color="auto" w:fill="FFFFFF"/>
        <w:spacing w:before="100" w:beforeAutospacing="1" w:after="100" w:afterAutospacing="1" w:line="480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514486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联系电话：0523-86665088</w:t>
      </w:r>
    </w:p>
    <w:p w:rsidR="00514486" w:rsidRPr="00514486" w:rsidRDefault="00514486" w:rsidP="00514486">
      <w:pPr>
        <w:widowControl/>
        <w:shd w:val="clear" w:color="auto" w:fill="FFFFFF"/>
        <w:wordWrap w:val="0"/>
        <w:spacing w:before="100" w:beforeAutospacing="1" w:after="100" w:afterAutospacing="1" w:line="480" w:lineRule="atLeast"/>
        <w:ind w:firstLine="600"/>
        <w:jc w:val="right"/>
        <w:rPr>
          <w:rFonts w:ascii="Simsun" w:eastAsia="宋体" w:hAnsi="Simsun" w:cs="宋体"/>
          <w:color w:val="262626"/>
          <w:kern w:val="0"/>
          <w:szCs w:val="21"/>
        </w:rPr>
      </w:pPr>
      <w:r w:rsidRPr="00514486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 </w:t>
      </w:r>
      <w:r w:rsidRPr="00514486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 xml:space="preserve">泰州学院　　</w:t>
      </w:r>
    </w:p>
    <w:p w:rsidR="00514486" w:rsidRPr="00514486" w:rsidRDefault="00514486" w:rsidP="00514486">
      <w:pPr>
        <w:widowControl/>
        <w:shd w:val="clear" w:color="auto" w:fill="FFFFFF"/>
        <w:spacing w:before="100" w:beforeAutospacing="1" w:after="100" w:afterAutospacing="1" w:line="480" w:lineRule="atLeast"/>
        <w:ind w:firstLine="600"/>
        <w:jc w:val="right"/>
        <w:rPr>
          <w:rFonts w:ascii="Simsun" w:eastAsia="宋体" w:hAnsi="Simsun" w:cs="宋体"/>
          <w:color w:val="262626"/>
          <w:kern w:val="0"/>
          <w:szCs w:val="21"/>
        </w:rPr>
      </w:pPr>
      <w:r w:rsidRPr="00514486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2016年1月15日</w:t>
      </w:r>
    </w:p>
    <w:p w:rsidR="00B14EFF" w:rsidRDefault="00B14EFF">
      <w:pPr>
        <w:rPr>
          <w:rFonts w:hint="eastAsia"/>
        </w:rPr>
      </w:pPr>
    </w:p>
    <w:p w:rsidR="00B14EFF" w:rsidRDefault="00B14EFF">
      <w:pPr>
        <w:rPr>
          <w:rFonts w:hint="eastAsia"/>
        </w:rPr>
      </w:pPr>
    </w:p>
    <w:p w:rsidR="00B14EFF" w:rsidRDefault="00B14EFF"/>
    <w:sectPr w:rsidR="00B14EFF" w:rsidSect="00082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14EFF"/>
    <w:rsid w:val="00082BE0"/>
    <w:rsid w:val="00514486"/>
    <w:rsid w:val="00B14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4486"/>
    <w:rPr>
      <w:b/>
      <w:bCs/>
    </w:rPr>
  </w:style>
  <w:style w:type="character" w:customStyle="1" w:styleId="apple-converted-space">
    <w:name w:val="apple-converted-space"/>
    <w:basedOn w:val="a0"/>
    <w:rsid w:val="005144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2016-11-30T02:09:00Z</dcterms:created>
  <dcterms:modified xsi:type="dcterms:W3CDTF">2016-11-30T02:10:00Z</dcterms:modified>
</cp:coreProperties>
</file>